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14:paraId="6C45D502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47C4A92A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E9A9B54" w14:textId="77777777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Erzsébetvárosi Ingatlangazdálkodási Nonprofit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14:paraId="4E09925B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04084CC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14:paraId="26337AD9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FFCB08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0CC86A" w14:textId="77777777" w:rsidR="00CC0CD0" w:rsidRPr="005B03DE" w:rsidRDefault="007E0036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Előterjesztve:</w:t>
      </w:r>
      <w:r w:rsidR="00CC0CD0" w:rsidRPr="005B03DE">
        <w:rPr>
          <w:rFonts w:ascii="Times New Roman" w:hAnsi="Times New Roman"/>
          <w:sz w:val="24"/>
          <w:szCs w:val="24"/>
        </w:rPr>
        <w:tab/>
      </w:r>
    </w:p>
    <w:p w14:paraId="51716C23" w14:textId="77777777" w:rsidR="00D130FD" w:rsidRDefault="007E0036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Pénzügyi és Kerületfejlesztési Bizottság</w:t>
      </w:r>
    </w:p>
    <w:p w14:paraId="074E6E8F" w14:textId="77777777"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14:paraId="66F41061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C254E6D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3E88B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401065AB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50193526" w14:textId="049D5FCE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bookmarkStart w:id="0" w:name="uvdatum"/>
      <w:r w:rsidR="007E0036">
        <w:rPr>
          <w:rFonts w:ascii="Times New Roman" w:hAnsi="Times New Roman"/>
          <w:b/>
          <w:bCs/>
          <w:sz w:val="28"/>
          <w:szCs w:val="28"/>
        </w:rPr>
        <w:t>2022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 w:rsidR="00E52D58">
        <w:rPr>
          <w:rFonts w:ascii="Times New Roman" w:hAnsi="Times New Roman"/>
          <w:b/>
          <w:bCs/>
          <w:sz w:val="28"/>
          <w:szCs w:val="28"/>
        </w:rPr>
        <w:t>december 7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7E0036">
        <w:rPr>
          <w:rFonts w:ascii="Times New Roman" w:hAnsi="Times New Roman"/>
          <w:b/>
          <w:bCs/>
          <w:sz w:val="28"/>
          <w:szCs w:val="28"/>
        </w:rPr>
        <w:t>ei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7E0036">
        <w:rPr>
          <w:rFonts w:ascii="Times New Roman" w:hAnsi="Times New Roman"/>
          <w:b/>
          <w:bCs/>
          <w:sz w:val="28"/>
          <w:szCs w:val="28"/>
        </w:rPr>
        <w:t>rendes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218DF73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41272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87DE0E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5EA597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14:paraId="7837527E" w14:textId="77777777" w:rsidTr="00CC0CD0">
        <w:trPr>
          <w:trHeight w:val="1876"/>
        </w:trPr>
        <w:tc>
          <w:tcPr>
            <w:tcW w:w="1339" w:type="dxa"/>
            <w:shd w:val="clear" w:color="auto" w:fill="auto"/>
          </w:tcPr>
          <w:p w14:paraId="0E0357EB" w14:textId="77777777"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31507F7B" w14:textId="10F649CA" w:rsidR="00CC0CD0" w:rsidRPr="005B03DE" w:rsidRDefault="007E0036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Tulajdonosi döntés </w:t>
            </w:r>
            <w:r w:rsidR="00E52D58" w:rsidRPr="00E52D58">
              <w:rPr>
                <w:rFonts w:ascii="Times New Roman" w:hAnsi="Times New Roman"/>
                <w:sz w:val="24"/>
                <w:szCs w:val="24"/>
              </w:rPr>
              <w:t xml:space="preserve">a Budapest Főváros VII. kerület Erzsébetváros Önkormányzata tulajdonában álló Dob u. 3. és Dob u. 4. sz. alatti </w:t>
            </w:r>
            <w:r w:rsidR="003B4274">
              <w:rPr>
                <w:rFonts w:ascii="Times New Roman" w:hAnsi="Times New Roman"/>
                <w:sz w:val="24"/>
                <w:szCs w:val="24"/>
              </w:rPr>
              <w:t>társasházak</w:t>
            </w:r>
            <w:r w:rsidR="00E52D58" w:rsidRPr="00E52D58">
              <w:rPr>
                <w:rFonts w:ascii="Times New Roman" w:hAnsi="Times New Roman"/>
                <w:sz w:val="24"/>
                <w:szCs w:val="24"/>
              </w:rPr>
              <w:t xml:space="preserve"> padlástereinek értékesítése tárgyában</w:t>
            </w:r>
          </w:p>
        </w:tc>
      </w:tr>
    </w:tbl>
    <w:p w14:paraId="64D95132" w14:textId="457C07EB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00CD980" w14:textId="77777777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00B5B5" w14:textId="77777777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4788B2" w14:textId="77777777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53CEAE" w14:textId="77777777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45E097F1C54477491039048FD4F56A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5F2CAB72" w14:textId="77777777" w:rsidR="002E6D0F" w:rsidRPr="005B03DE" w:rsidRDefault="002E6D0F" w:rsidP="002E6D0F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45E097F1C54477491039048FD4F56A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4FBA2422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08FF86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3F82FB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E90C614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0BC083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4E533DD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0369B2" w14:textId="77777777" w:rsidR="002E6D0F" w:rsidRPr="005B03DE" w:rsidRDefault="002E6D0F" w:rsidP="002E6D0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75FAA548" w14:textId="77777777" w:rsidR="002E6D0F" w:rsidRPr="005B03DE" w:rsidRDefault="002E6D0F" w:rsidP="002E6D0F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14:paraId="2BA3B045" w14:textId="77777777" w:rsidR="002E6D0F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1AE1D4F" w14:textId="77777777" w:rsidR="002E6D0F" w:rsidRPr="005B03DE" w:rsidRDefault="002E6D0F" w:rsidP="002E6D0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FA73C29" w14:textId="77777777" w:rsidR="002E6D0F" w:rsidRPr="00561166" w:rsidRDefault="002E6D0F" w:rsidP="002E6D0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45E097F1C54477491039048FD4F56A5"/>
          </w:placeholder>
        </w:sdtPr>
        <w:sdtEndPr/>
        <w:sdtContent>
          <w:r w:rsidRPr="00561166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14:paraId="311A5408" w14:textId="1B12B40F" w:rsidR="0001036B" w:rsidRDefault="002E6D0F" w:rsidP="002E6D0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5611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1166">
        <w:rPr>
          <w:rFonts w:ascii="Times New Roman" w:hAnsi="Times New Roman"/>
          <w:b/>
          <w:bCs/>
          <w:sz w:val="24"/>
          <w:szCs w:val="24"/>
        </w:rPr>
        <w:t>egyszerű</w:t>
      </w: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1414A2C8" w14:textId="77777777" w:rsidR="002E6D0F" w:rsidRPr="002E6D0F" w:rsidRDefault="002E6D0F" w:rsidP="002E6D0F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638126E" w14:textId="77777777" w:rsidR="00FE292F" w:rsidRPr="00650D3E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0" w:type="dxa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FE292F" w:rsidRPr="00F4614C" w14:paraId="0A114C5E" w14:textId="77777777" w:rsidTr="00FE292F">
        <w:trPr>
          <w:tblCellSpacing w:w="0" w:type="dxa"/>
        </w:trPr>
        <w:tc>
          <w:tcPr>
            <w:tcW w:w="9338" w:type="dxa"/>
          </w:tcPr>
          <w:p w14:paraId="2027E38C" w14:textId="77777777" w:rsidR="00FE292F" w:rsidRPr="00F4614C" w:rsidRDefault="00FE292F" w:rsidP="008D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1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14:paraId="355146AE" w14:textId="77777777" w:rsidR="00FE292F" w:rsidRPr="00F4614C" w:rsidRDefault="00FE292F" w:rsidP="008D70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</w:t>
            </w:r>
            <w:proofErr w:type="spellStart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  <w:bookmarkEnd w:id="1"/>
    </w:tbl>
    <w:p w14:paraId="54AB6CBE" w14:textId="77777777" w:rsidR="00FE292F" w:rsidRPr="00F4614C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4F779083" w14:textId="77777777" w:rsidR="00FE292F" w:rsidRPr="00F4614C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38EFC31D" w14:textId="77777777" w:rsidR="00FE292F" w:rsidRPr="00F4614C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11CFAFC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 xml:space="preserve">A 2021. évi CXXIII. törvény 1-5. §-a módosította a lakások és helyiségek bérletére, valamint az elidegenítésükre vonatkozó egyes szabályokról szóló 1993. évi LXXVIII. törvényt (a továbbiakban: </w:t>
      </w:r>
      <w:proofErr w:type="spellStart"/>
      <w:r w:rsidRPr="002F1192">
        <w:rPr>
          <w:rFonts w:ascii="Times New Roman" w:hAnsi="Times New Roman"/>
          <w:sz w:val="24"/>
          <w:szCs w:val="24"/>
        </w:rPr>
        <w:t>Ltv</w:t>
      </w:r>
      <w:proofErr w:type="spellEnd"/>
      <w:r w:rsidRPr="002F1192">
        <w:rPr>
          <w:rFonts w:ascii="Times New Roman" w:hAnsi="Times New Roman"/>
          <w:sz w:val="24"/>
          <w:szCs w:val="24"/>
        </w:rPr>
        <w:t>). A 2021. november 18. napján hatályba lépett módosítás rendelkezik az önkormányzati, valamint az állami lakások és helyiségek elidegenítéséről.</w:t>
      </w:r>
    </w:p>
    <w:p w14:paraId="2FD59261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5D5E3E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proofErr w:type="spellStart"/>
      <w:r>
        <w:rPr>
          <w:rFonts w:ascii="Times New Roman" w:hAnsi="Times New Roman"/>
          <w:sz w:val="24"/>
          <w:szCs w:val="24"/>
        </w:rPr>
        <w:t>Ltv</w:t>
      </w:r>
      <w:proofErr w:type="spellEnd"/>
      <w:r>
        <w:rPr>
          <w:rFonts w:ascii="Times New Roman" w:hAnsi="Times New Roman"/>
          <w:sz w:val="24"/>
          <w:szCs w:val="24"/>
        </w:rPr>
        <w:t xml:space="preserve">. 51. § (1) bekezdésében foglaltak </w:t>
      </w:r>
      <w:r w:rsidRPr="002F1192">
        <w:rPr>
          <w:rFonts w:ascii="Times New Roman" w:hAnsi="Times New Roman"/>
          <w:sz w:val="24"/>
          <w:szCs w:val="24"/>
        </w:rPr>
        <w:t>alapján az Önkormányzat</w:t>
      </w:r>
      <w:r>
        <w:rPr>
          <w:rFonts w:ascii="Times New Roman" w:hAnsi="Times New Roman"/>
          <w:sz w:val="24"/>
          <w:szCs w:val="24"/>
        </w:rPr>
        <w:t>nak</w:t>
      </w:r>
      <w:r w:rsidRPr="002F1192">
        <w:rPr>
          <w:rFonts w:ascii="Times New Roman" w:hAnsi="Times New Roman"/>
          <w:sz w:val="24"/>
          <w:szCs w:val="24"/>
        </w:rPr>
        <w:t xml:space="preserve"> társasházzá alakítási kötelezettsége</w:t>
      </w:r>
      <w:r>
        <w:rPr>
          <w:rFonts w:ascii="Times New Roman" w:hAnsi="Times New Roman"/>
          <w:sz w:val="24"/>
          <w:szCs w:val="24"/>
        </w:rPr>
        <w:t xml:space="preserve"> állt fenn</w:t>
      </w:r>
      <w:r w:rsidRPr="002F1192">
        <w:rPr>
          <w:rFonts w:ascii="Times New Roman" w:hAnsi="Times New Roman"/>
          <w:sz w:val="24"/>
          <w:szCs w:val="24"/>
        </w:rPr>
        <w:t xml:space="preserve"> a Dob u. 3. és Dob u. 4. sz. alatti 100%-os önkormányzati tulajdonú lakóépületek vonatkozásába</w:t>
      </w:r>
      <w:r>
        <w:rPr>
          <w:rFonts w:ascii="Times New Roman" w:hAnsi="Times New Roman"/>
          <w:sz w:val="24"/>
          <w:szCs w:val="24"/>
        </w:rPr>
        <w:t>n</w:t>
      </w:r>
      <w:r w:rsidRPr="002F1192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</w:t>
      </w:r>
      <w:r w:rsidRPr="002F1192">
        <w:rPr>
          <w:rFonts w:ascii="Times New Roman" w:hAnsi="Times New Roman"/>
          <w:sz w:val="24"/>
          <w:szCs w:val="24"/>
        </w:rPr>
        <w:t xml:space="preserve"> Képviselő-testület 231/2022. (IX.21.) számú határozatában döntött az épületek társasházzá alakításáról, illetve az alapító okiratok elfogadásáról. </w:t>
      </w:r>
    </w:p>
    <w:p w14:paraId="2BF5438C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2D0F39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javasolja a Képviselő-testület által elfogadott társasházi alapító okiratok módosítását annak érdekében, hogy a Dob u. 3. szám alatt található </w:t>
      </w:r>
      <w:r w:rsidRPr="001C52E0">
        <w:rPr>
          <w:rFonts w:ascii="Times New Roman" w:hAnsi="Times New Roman"/>
          <w:sz w:val="24"/>
          <w:szCs w:val="24"/>
        </w:rPr>
        <w:t>521 m</w:t>
      </w:r>
      <w:r w:rsidRPr="001C52E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>alapterületű és a Dob u. 4. szám alatt található</w:t>
      </w:r>
      <w:r w:rsidRPr="001C52E0">
        <w:rPr>
          <w:rFonts w:ascii="Times New Roman" w:hAnsi="Times New Roman"/>
          <w:sz w:val="24"/>
          <w:szCs w:val="24"/>
        </w:rPr>
        <w:t xml:space="preserve"> 328 m</w:t>
      </w:r>
      <w:r w:rsidRPr="001C52E0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  <w:vertAlign w:val="super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alapterületű padlásterek az Önkormányzat külön tulajdonában álló, önálló </w:t>
      </w:r>
      <w:proofErr w:type="spellStart"/>
      <w:r>
        <w:rPr>
          <w:rFonts w:ascii="Times New Roman" w:hAnsi="Times New Roman"/>
          <w:sz w:val="24"/>
          <w:szCs w:val="24"/>
        </w:rPr>
        <w:t>albetétként</w:t>
      </w:r>
      <w:proofErr w:type="spellEnd"/>
      <w:r>
        <w:rPr>
          <w:rFonts w:ascii="Times New Roman" w:hAnsi="Times New Roman"/>
          <w:sz w:val="24"/>
          <w:szCs w:val="24"/>
        </w:rPr>
        <w:t xml:space="preserve"> kerüljenek kialakításra.</w:t>
      </w:r>
    </w:p>
    <w:p w14:paraId="0AADF4D9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96D51D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A04F6">
        <w:rPr>
          <w:rFonts w:ascii="Times New Roman" w:hAnsi="Times New Roman"/>
          <w:sz w:val="24"/>
          <w:szCs w:val="24"/>
        </w:rPr>
        <w:t xml:space="preserve">A társasházakról szóló 2003. évi CXXXIII. törvény </w:t>
      </w:r>
      <w:r>
        <w:rPr>
          <w:rFonts w:ascii="Times New Roman" w:hAnsi="Times New Roman"/>
          <w:sz w:val="24"/>
          <w:szCs w:val="24"/>
        </w:rPr>
        <w:t xml:space="preserve">rendelkezései </w:t>
      </w:r>
      <w:r w:rsidRPr="006A04F6">
        <w:rPr>
          <w:rFonts w:ascii="Times New Roman" w:hAnsi="Times New Roman"/>
          <w:sz w:val="24"/>
          <w:szCs w:val="24"/>
        </w:rPr>
        <w:t>alapján a közös tulajdonnal kapcsolatos elidegenítés jogát a tulajdonosközösség gyakorolja</w:t>
      </w:r>
      <w:r>
        <w:rPr>
          <w:rFonts w:ascii="Times New Roman" w:hAnsi="Times New Roman"/>
          <w:sz w:val="24"/>
          <w:szCs w:val="24"/>
        </w:rPr>
        <w:t>.</w:t>
      </w:r>
      <w:r w:rsidRPr="006A04F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 Dob u. 3. és Dob u. 4. szám alatti társasház vonatkozásában</w:t>
      </w:r>
      <w:r w:rsidRPr="007622FA">
        <w:rPr>
          <w:rFonts w:ascii="Times New Roman" w:hAnsi="Times New Roman"/>
          <w:sz w:val="24"/>
          <w:szCs w:val="24"/>
        </w:rPr>
        <w:t xml:space="preserve"> az Önkormányzat</w:t>
      </w:r>
      <w:r>
        <w:rPr>
          <w:rFonts w:ascii="Times New Roman" w:hAnsi="Times New Roman"/>
          <w:sz w:val="24"/>
          <w:szCs w:val="24"/>
        </w:rPr>
        <w:t xml:space="preserve"> jelenleg</w:t>
      </w:r>
      <w:r w:rsidRPr="007622FA">
        <w:rPr>
          <w:rFonts w:ascii="Times New Roman" w:hAnsi="Times New Roman"/>
          <w:sz w:val="24"/>
          <w:szCs w:val="24"/>
        </w:rPr>
        <w:t xml:space="preserve"> egyedüli tulajdonosnak minősül, így önállóan járhat el az alapító okirat módosításának körében.</w:t>
      </w:r>
    </w:p>
    <w:p w14:paraId="0B7AA0CA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772465" w14:textId="713EDEF4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Budapest Főváros VII. Kerület Erzsébetváros Önkormányzatát megillető tulajdonosi jogok gyakorlása és a tulajdonában álló vagyonnal való gazdálkodás szabályair</w:t>
      </w:r>
      <w:r w:rsidR="006D154D">
        <w:rPr>
          <w:rFonts w:ascii="Times New Roman" w:hAnsi="Times New Roman"/>
          <w:sz w:val="24"/>
          <w:szCs w:val="24"/>
        </w:rPr>
        <w:t>ól szóló 11/2012. (III. 26.</w:t>
      </w:r>
      <w:proofErr w:type="gramStart"/>
      <w:r w:rsidR="006D154D">
        <w:rPr>
          <w:rFonts w:ascii="Times New Roman" w:hAnsi="Times New Roman"/>
          <w:sz w:val="24"/>
          <w:szCs w:val="24"/>
        </w:rPr>
        <w:t xml:space="preserve">) </w:t>
      </w:r>
      <w:r w:rsidRPr="002701A5">
        <w:rPr>
          <w:rFonts w:ascii="Times New Roman" w:hAnsi="Times New Roman"/>
          <w:sz w:val="24"/>
          <w:szCs w:val="24"/>
        </w:rPr>
        <w:t xml:space="preserve"> önkormányzati</w:t>
      </w:r>
      <w:proofErr w:type="gramEnd"/>
      <w:r w:rsidRPr="002701A5">
        <w:rPr>
          <w:rFonts w:ascii="Times New Roman" w:hAnsi="Times New Roman"/>
          <w:sz w:val="24"/>
          <w:szCs w:val="24"/>
        </w:rPr>
        <w:t xml:space="preserve"> rendelet</w:t>
      </w:r>
      <w:r>
        <w:rPr>
          <w:rFonts w:ascii="Times New Roman" w:hAnsi="Times New Roman"/>
          <w:sz w:val="24"/>
          <w:szCs w:val="24"/>
        </w:rPr>
        <w:t xml:space="preserve"> 21. § (2) bekezdés (c) pontja alapján a</w:t>
      </w:r>
      <w:r w:rsidRPr="00BC0E75">
        <w:rPr>
          <w:rFonts w:ascii="Times New Roman" w:hAnsi="Times New Roman"/>
          <w:sz w:val="24"/>
          <w:szCs w:val="24"/>
        </w:rPr>
        <w:t xml:space="preserve"> 100%-ban önkormányzati tulajdonú társasházak vonatkozásában az önkormányzat képviselője, illetve meghatalmazottja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2FA">
        <w:rPr>
          <w:rFonts w:ascii="Times New Roman" w:hAnsi="Times New Roman"/>
          <w:sz w:val="24"/>
          <w:szCs w:val="24"/>
        </w:rPr>
        <w:t xml:space="preserve">a társasház szervezeti-működési szabályzatának jóváhagyásáról, módosításáról, valamint az alapító okirat módosításáról, ha az nem tartozik a d) pont rendelkezéseinek hatálya alá, a Pénzügyi és Kerületfejlesztési Bizottság </w:t>
      </w:r>
      <w:r>
        <w:rPr>
          <w:rFonts w:ascii="Times New Roman" w:hAnsi="Times New Roman"/>
          <w:sz w:val="24"/>
          <w:szCs w:val="24"/>
        </w:rPr>
        <w:t>döntése alapján tehet nyilatkozatot.</w:t>
      </w:r>
    </w:p>
    <w:p w14:paraId="47BC2DAD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93130C6" w14:textId="14BDC07F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a Pénzügyi és Kerületfejlesztési Bizottság 2022. december 6. napjára </w:t>
      </w:r>
      <w:r w:rsidRPr="007622FA">
        <w:rPr>
          <w:rFonts w:ascii="Times New Roman" w:hAnsi="Times New Roman"/>
          <w:sz w:val="24"/>
          <w:szCs w:val="24"/>
        </w:rPr>
        <w:t>előterjesztést készít</w:t>
      </w:r>
      <w:r>
        <w:rPr>
          <w:rFonts w:ascii="Times New Roman" w:hAnsi="Times New Roman"/>
          <w:sz w:val="24"/>
          <w:szCs w:val="24"/>
        </w:rPr>
        <w:t>ett,</w:t>
      </w:r>
      <w:r w:rsidRPr="007622FA">
        <w:rPr>
          <w:rFonts w:ascii="Times New Roman" w:hAnsi="Times New Roman"/>
          <w:sz w:val="24"/>
          <w:szCs w:val="24"/>
        </w:rPr>
        <w:t xml:space="preserve"> a társasházi alapító okiratok módosítás</w:t>
      </w:r>
      <w:r>
        <w:rPr>
          <w:rFonts w:ascii="Times New Roman" w:hAnsi="Times New Roman"/>
          <w:sz w:val="24"/>
          <w:szCs w:val="24"/>
        </w:rPr>
        <w:t>a</w:t>
      </w:r>
      <w:r w:rsidRPr="007622F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és a</w:t>
      </w:r>
      <w:r w:rsidRPr="007622FA">
        <w:rPr>
          <w:rFonts w:ascii="Times New Roman" w:hAnsi="Times New Roman"/>
          <w:sz w:val="24"/>
          <w:szCs w:val="24"/>
        </w:rPr>
        <w:t xml:space="preserve"> padlástere</w:t>
      </w:r>
      <w:r>
        <w:rPr>
          <w:rFonts w:ascii="Times New Roman" w:hAnsi="Times New Roman"/>
          <w:sz w:val="24"/>
          <w:szCs w:val="24"/>
        </w:rPr>
        <w:t>k</w:t>
      </w:r>
      <w:r w:rsidRPr="007622FA">
        <w:rPr>
          <w:rFonts w:ascii="Times New Roman" w:hAnsi="Times New Roman"/>
          <w:sz w:val="24"/>
          <w:szCs w:val="24"/>
        </w:rPr>
        <w:t xml:space="preserve"> önálló </w:t>
      </w:r>
      <w:proofErr w:type="spellStart"/>
      <w:r w:rsidRPr="007622FA">
        <w:rPr>
          <w:rFonts w:ascii="Times New Roman" w:hAnsi="Times New Roman"/>
          <w:sz w:val="24"/>
          <w:szCs w:val="24"/>
        </w:rPr>
        <w:t>albetétként</w:t>
      </w:r>
      <w:proofErr w:type="spellEnd"/>
      <w:r w:rsidRPr="007622FA">
        <w:rPr>
          <w:rFonts w:ascii="Times New Roman" w:hAnsi="Times New Roman"/>
          <w:sz w:val="24"/>
          <w:szCs w:val="24"/>
        </w:rPr>
        <w:t xml:space="preserve"> történő kialakítása</w:t>
      </w:r>
      <w:r>
        <w:rPr>
          <w:rFonts w:ascii="Times New Roman" w:hAnsi="Times New Roman"/>
          <w:sz w:val="24"/>
          <w:szCs w:val="24"/>
        </w:rPr>
        <w:t xml:space="preserve"> tárgyában</w:t>
      </w:r>
      <w:r w:rsidRPr="007622F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Pénzügyi és Kerületfejlesztési Bizottság jóváhagyása és a vonatkozó közgyűlési határozatok meghozatala </w:t>
      </w:r>
      <w:r w:rsidR="00F63C6E">
        <w:rPr>
          <w:rFonts w:ascii="Times New Roman" w:hAnsi="Times New Roman"/>
          <w:sz w:val="24"/>
          <w:szCs w:val="24"/>
        </w:rPr>
        <w:t xml:space="preserve">és az ingatlan-nyilvántartásba történő bejegyzés </w:t>
      </w:r>
      <w:r>
        <w:rPr>
          <w:rFonts w:ascii="Times New Roman" w:hAnsi="Times New Roman"/>
          <w:sz w:val="24"/>
          <w:szCs w:val="24"/>
        </w:rPr>
        <w:t xml:space="preserve">esetén lehetőség nyílik a padlásterek értékesítésére. </w:t>
      </w:r>
    </w:p>
    <w:p w14:paraId="0F28D720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D1AD22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C52E0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</w:t>
      </w:r>
      <w:r w:rsidRPr="001C52E0">
        <w:rPr>
          <w:rFonts w:ascii="Times New Roman" w:hAnsi="Times New Roman"/>
          <w:sz w:val="24"/>
          <w:szCs w:val="24"/>
        </w:rPr>
        <w:t xml:space="preserve">EVIN Nonprofit </w:t>
      </w:r>
      <w:proofErr w:type="spellStart"/>
      <w:r w:rsidRPr="001C52E0">
        <w:rPr>
          <w:rFonts w:ascii="Times New Roman" w:hAnsi="Times New Roman"/>
          <w:sz w:val="24"/>
          <w:szCs w:val="24"/>
        </w:rPr>
        <w:t>Zrt</w:t>
      </w:r>
      <w:proofErr w:type="spellEnd"/>
      <w:r w:rsidRPr="001C52E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jelen előterjesztés keretében javaslatot tesz a Dob u. 3. és Dob u. 4. szám alatt található padlásterek értékesítésére, melynek érdekében megtette a szükséges előkészületi intézkedéseket. </w:t>
      </w:r>
    </w:p>
    <w:p w14:paraId="02EBC846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6ECD85" w14:textId="4E9CE51C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padlásterekre vonatkozó </w:t>
      </w:r>
      <w:r w:rsidRPr="00F4614C">
        <w:rPr>
          <w:rFonts w:ascii="Times New Roman" w:hAnsi="Times New Roman"/>
          <w:sz w:val="24"/>
          <w:szCs w:val="24"/>
        </w:rPr>
        <w:t xml:space="preserve">értékbecsléseket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. által megbízott PROAC Ingatlan Tanácsadó Kft. készítette el. A </w:t>
      </w:r>
      <w:r w:rsidRPr="002701A5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Pr="002701A5">
        <w:rPr>
          <w:rFonts w:ascii="Times New Roman" w:hAnsi="Times New Roman"/>
          <w:sz w:val="24"/>
          <w:szCs w:val="24"/>
        </w:rPr>
        <w:lastRenderedPageBreak/>
        <w:t>Önkormányzatát megillető tulajdonosi jogok gyakorlása és a tulajdonában álló vagyonnal való gazdálkodás szabályairól szóló 11/2012. (I</w:t>
      </w:r>
      <w:r w:rsidR="006D154D">
        <w:rPr>
          <w:rFonts w:ascii="Times New Roman" w:hAnsi="Times New Roman"/>
          <w:sz w:val="24"/>
          <w:szCs w:val="24"/>
        </w:rPr>
        <w:t xml:space="preserve">II. 26.) </w:t>
      </w:r>
      <w:r w:rsidRPr="002701A5">
        <w:rPr>
          <w:rFonts w:ascii="Times New Roman" w:hAnsi="Times New Roman"/>
          <w:sz w:val="24"/>
          <w:szCs w:val="24"/>
        </w:rPr>
        <w:t>önkormányzati rendelet</w:t>
      </w:r>
      <w:r>
        <w:rPr>
          <w:rFonts w:ascii="Times New Roman" w:hAnsi="Times New Roman"/>
          <w:sz w:val="24"/>
          <w:szCs w:val="24"/>
        </w:rPr>
        <w:t>ének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</w:t>
      </w:r>
      <w:r w:rsidRPr="00F4614C">
        <w:rPr>
          <w:rFonts w:ascii="Times New Roman" w:hAnsi="Times New Roman"/>
          <w:sz w:val="24"/>
          <w:szCs w:val="24"/>
        </w:rPr>
        <w:t>. § (</w:t>
      </w:r>
      <w:r>
        <w:rPr>
          <w:rFonts w:ascii="Times New Roman" w:hAnsi="Times New Roman"/>
          <w:sz w:val="24"/>
          <w:szCs w:val="24"/>
        </w:rPr>
        <w:t>3</w:t>
      </w:r>
      <w:r w:rsidRPr="00F4614C">
        <w:rPr>
          <w:rFonts w:ascii="Times New Roman" w:hAnsi="Times New Roman"/>
          <w:sz w:val="24"/>
          <w:szCs w:val="24"/>
        </w:rPr>
        <w:t>) bekezdés</w:t>
      </w:r>
      <w:r>
        <w:rPr>
          <w:rFonts w:ascii="Times New Roman" w:hAnsi="Times New Roman"/>
          <w:sz w:val="24"/>
          <w:szCs w:val="24"/>
        </w:rPr>
        <w:t>e</w:t>
      </w:r>
      <w:r w:rsidRPr="00F4614C">
        <w:rPr>
          <w:rFonts w:ascii="Times New Roman" w:hAnsi="Times New Roman"/>
          <w:sz w:val="24"/>
          <w:szCs w:val="24"/>
        </w:rPr>
        <w:t xml:space="preserve"> alapján a</w:t>
      </w:r>
      <w:r>
        <w:rPr>
          <w:rFonts w:ascii="Times New Roman" w:hAnsi="Times New Roman"/>
          <w:sz w:val="24"/>
          <w:szCs w:val="24"/>
        </w:rPr>
        <w:t>z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50.000.000</w:t>
      </w:r>
      <w:r w:rsidRPr="00F4614C">
        <w:rPr>
          <w:rFonts w:ascii="Times New Roman" w:hAnsi="Times New Roman"/>
          <w:sz w:val="24"/>
          <w:szCs w:val="24"/>
        </w:rPr>
        <w:t xml:space="preserve">.- </w:t>
      </w:r>
      <w:r>
        <w:rPr>
          <w:rFonts w:ascii="Times New Roman" w:hAnsi="Times New Roman"/>
          <w:sz w:val="24"/>
          <w:szCs w:val="24"/>
        </w:rPr>
        <w:t>f</w:t>
      </w:r>
      <w:r w:rsidRPr="00F4614C">
        <w:rPr>
          <w:rFonts w:ascii="Times New Roman" w:hAnsi="Times New Roman"/>
          <w:sz w:val="24"/>
          <w:szCs w:val="24"/>
        </w:rPr>
        <w:t xml:space="preserve">orint forgalmi értéket meghaladó </w:t>
      </w:r>
      <w:r>
        <w:rPr>
          <w:rFonts w:ascii="Times New Roman" w:hAnsi="Times New Roman"/>
          <w:sz w:val="24"/>
          <w:szCs w:val="24"/>
        </w:rPr>
        <w:t xml:space="preserve">ingatlanok </w:t>
      </w:r>
      <w:r w:rsidRPr="00F4614C">
        <w:rPr>
          <w:rFonts w:ascii="Times New Roman" w:hAnsi="Times New Roman"/>
          <w:sz w:val="24"/>
          <w:szCs w:val="24"/>
        </w:rPr>
        <w:t xml:space="preserve">esetében a Főépítészi és Vagyongazdálkodási Iroda kontroll-értékbecsléseket rendelt meg, amelyeket </w:t>
      </w:r>
      <w:r>
        <w:rPr>
          <w:rFonts w:ascii="Times New Roman" w:hAnsi="Times New Roman"/>
          <w:sz w:val="24"/>
          <w:szCs w:val="24"/>
        </w:rPr>
        <w:t>a MIOSZ AZ INGATLANSZAKMÁÉRT Szövetkezet</w:t>
      </w:r>
      <w:r w:rsidRPr="00F4614C">
        <w:rPr>
          <w:rFonts w:ascii="Times New Roman" w:hAnsi="Times New Roman"/>
          <w:sz w:val="24"/>
          <w:szCs w:val="24"/>
        </w:rPr>
        <w:t xml:space="preserve"> készített el. Az értékbecslések és a kontroll-értékbecslések viszonylatában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4606B">
        <w:rPr>
          <w:rFonts w:ascii="Times New Roman" w:hAnsi="Times New Roman"/>
          <w:sz w:val="24"/>
          <w:szCs w:val="24"/>
        </w:rPr>
        <w:t>a magasabb forgalmi értéket megállapító értékbecslést vettük figyelembe.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7CF219C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495AA7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4614C">
        <w:rPr>
          <w:rFonts w:ascii="Times New Roman" w:hAnsi="Times New Roman"/>
          <w:sz w:val="24"/>
          <w:szCs w:val="24"/>
        </w:rPr>
        <w:t>PROAC Ingatlan Tanácsadó Kft.</w:t>
      </w:r>
      <w:r>
        <w:rPr>
          <w:rFonts w:ascii="Times New Roman" w:hAnsi="Times New Roman"/>
          <w:sz w:val="24"/>
          <w:szCs w:val="24"/>
        </w:rPr>
        <w:t xml:space="preserve"> által készített értékbecslésekben nettó érték, a MIOSZ AZ INGATLANSZAKMÁÉRT Szövetkezet által készített kontroll értékbecslésekben </w:t>
      </w:r>
      <w:proofErr w:type="spellStart"/>
      <w:r>
        <w:rPr>
          <w:rFonts w:ascii="Times New Roman" w:hAnsi="Times New Roman"/>
          <w:sz w:val="24"/>
          <w:szCs w:val="24"/>
        </w:rPr>
        <w:t>áltlános</w:t>
      </w:r>
      <w:proofErr w:type="spellEnd"/>
      <w:r>
        <w:rPr>
          <w:rFonts w:ascii="Times New Roman" w:hAnsi="Times New Roman"/>
          <w:sz w:val="24"/>
          <w:szCs w:val="24"/>
        </w:rPr>
        <w:t xml:space="preserve"> forgalmi adót tartalmazó bruttó érték került meghatározásra. A kontroll értékbecslésekben meghatározott forgalmi értékeket a </w:t>
      </w:r>
      <w:r w:rsidRPr="005556F7">
        <w:rPr>
          <w:rFonts w:ascii="Times New Roman" w:hAnsi="Times New Roman"/>
          <w:sz w:val="24"/>
          <w:szCs w:val="24"/>
        </w:rPr>
        <w:t>2007. évi CXXVII. általános forgalmi adóról</w:t>
      </w:r>
      <w:r>
        <w:rPr>
          <w:rFonts w:ascii="Times New Roman" w:hAnsi="Times New Roman"/>
          <w:sz w:val="24"/>
          <w:szCs w:val="24"/>
        </w:rPr>
        <w:t xml:space="preserve"> szóló törvény vonatkozó rendelkezései alapján nettó értékre változtattuk. </w:t>
      </w:r>
    </w:p>
    <w:p w14:paraId="7927919B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1176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1984"/>
        <w:gridCol w:w="1559"/>
        <w:gridCol w:w="1314"/>
        <w:gridCol w:w="1497"/>
        <w:gridCol w:w="2434"/>
        <w:gridCol w:w="2557"/>
      </w:tblGrid>
      <w:tr w:rsidR="00FE292F" w:rsidRPr="000A6B9F" w14:paraId="08013801" w14:textId="77777777" w:rsidTr="008D7021">
        <w:trPr>
          <w:trHeight w:val="729"/>
          <w:jc w:val="center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09D872" w14:textId="77777777" w:rsidR="00FE292F" w:rsidRPr="000A6B9F" w:rsidRDefault="00FE292F" w:rsidP="008D7021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r w:rsidRPr="000A6B9F">
              <w:rPr>
                <w:rFonts w:cs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19868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Ingatlan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0A586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Hrsz</w:t>
            </w:r>
            <w:proofErr w:type="spellEnd"/>
          </w:p>
          <w:p w14:paraId="43DAD40E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(tervezett)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5F6C7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Alapterület</w:t>
            </w:r>
          </w:p>
          <w:p w14:paraId="28D8F408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(m</w:t>
            </w: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vertAlign w:val="superscript"/>
              </w:rPr>
              <w:t>2</w:t>
            </w: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)</w:t>
            </w:r>
          </w:p>
        </w:tc>
        <w:tc>
          <w:tcPr>
            <w:tcW w:w="14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16922D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Értékbecslés</w:t>
            </w:r>
          </w:p>
        </w:tc>
        <w:tc>
          <w:tcPr>
            <w:tcW w:w="2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295D3" w14:textId="77777777" w:rsidR="00FE292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Kontroll értékbecslés</w:t>
            </w:r>
          </w:p>
          <w:p w14:paraId="576A9272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(bruttó)</w:t>
            </w: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2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1149A" w14:textId="77777777" w:rsidR="00FE292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Kontroll értékbecslés</w:t>
            </w:r>
          </w:p>
          <w:p w14:paraId="29003515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(nettó)</w:t>
            </w:r>
          </w:p>
        </w:tc>
      </w:tr>
      <w:tr w:rsidR="00FE292F" w:rsidRPr="000A6B9F" w14:paraId="35F020BD" w14:textId="77777777" w:rsidTr="008D7021">
        <w:trPr>
          <w:trHeight w:val="207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3BE1" w14:textId="77777777" w:rsidR="00FE292F" w:rsidRPr="000A6B9F" w:rsidRDefault="00FE292F" w:rsidP="008D7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C0572" w14:textId="77777777" w:rsidR="00FE292F" w:rsidRPr="000A6B9F" w:rsidRDefault="00FE292F" w:rsidP="008D7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Dob u. 3. padlástér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9D708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34228/0/A/31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B27F8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521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3BAD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78.700.000 Ft</w:t>
            </w:r>
          </w:p>
        </w:tc>
        <w:tc>
          <w:tcPr>
            <w:tcW w:w="2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830283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206.400.000 Ft</w:t>
            </w:r>
          </w:p>
        </w:tc>
        <w:tc>
          <w:tcPr>
            <w:tcW w:w="2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042AF1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162.519.685 Ft</w:t>
            </w:r>
          </w:p>
        </w:tc>
      </w:tr>
      <w:tr w:rsidR="00FE292F" w:rsidRPr="000A6B9F" w14:paraId="4AEBE8E7" w14:textId="77777777" w:rsidTr="008D7021">
        <w:trPr>
          <w:trHeight w:val="215"/>
          <w:jc w:val="center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4CD8C" w14:textId="77777777" w:rsidR="00FE292F" w:rsidRPr="000A6B9F" w:rsidRDefault="00FE292F" w:rsidP="008D7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E5A5D" w14:textId="77777777" w:rsidR="00FE292F" w:rsidRPr="000A6B9F" w:rsidRDefault="00FE292F" w:rsidP="008D7021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Dob u. 4. padlástér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D67D8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34220/0/A/21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59CF1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A6B9F">
              <w:rPr>
                <w:rFonts w:ascii="Times New Roman" w:hAnsi="Times New Roman"/>
                <w:color w:val="000000"/>
                <w:sz w:val="24"/>
                <w:szCs w:val="24"/>
              </w:rPr>
              <w:t>328</w:t>
            </w:r>
          </w:p>
        </w:tc>
        <w:tc>
          <w:tcPr>
            <w:tcW w:w="1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728A5E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42.900.000 Ft</w:t>
            </w:r>
          </w:p>
        </w:tc>
        <w:tc>
          <w:tcPr>
            <w:tcW w:w="24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2F031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141.700.000 Ft</w:t>
            </w:r>
          </w:p>
        </w:tc>
        <w:tc>
          <w:tcPr>
            <w:tcW w:w="2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582E9" w14:textId="77777777" w:rsidR="00FE292F" w:rsidRPr="000A6B9F" w:rsidRDefault="00FE292F" w:rsidP="008D702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111.574.803 Ft</w:t>
            </w:r>
          </w:p>
        </w:tc>
      </w:tr>
    </w:tbl>
    <w:p w14:paraId="5752D1F7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4DC7B9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padlásterek értékesítését nyílt árverési eljárás keretében, két fordulóban kívánjuk megvalósítani (1. nyílt, írásos ajánlattétel, 2. versenytárgyalás). Az árverési biztosíték a meghirdetett ingatlanok kikiáltási árának 10%-ában, a licitlépcső mértéke 50.000,- forintban került meghatározásra.</w:t>
      </w:r>
    </w:p>
    <w:p w14:paraId="05F3D9A1" w14:textId="77777777" w:rsidR="00FE292F" w:rsidRPr="0004606B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6F0ABA9" w14:textId="5FB21FFF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4606B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>z árverési</w:t>
      </w:r>
      <w:r w:rsidRPr="0004606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hirdetményekben</w:t>
      </w:r>
      <w:r w:rsidRPr="0004606B">
        <w:rPr>
          <w:rFonts w:ascii="Times New Roman" w:hAnsi="Times New Roman"/>
          <w:sz w:val="24"/>
          <w:szCs w:val="24"/>
        </w:rPr>
        <w:t xml:space="preserve"> szereplő kikiáltási árak minden esetben megegyeznek az </w:t>
      </w:r>
      <w:proofErr w:type="gramStart"/>
      <w:r w:rsidRPr="0004606B">
        <w:rPr>
          <w:rFonts w:ascii="Times New Roman" w:hAnsi="Times New Roman"/>
          <w:sz w:val="24"/>
          <w:szCs w:val="24"/>
        </w:rPr>
        <w:t>értékbecslésben  megállapított</w:t>
      </w:r>
      <w:proofErr w:type="gramEnd"/>
      <w:r w:rsidRPr="0004606B">
        <w:rPr>
          <w:rFonts w:ascii="Times New Roman" w:hAnsi="Times New Roman"/>
          <w:sz w:val="24"/>
          <w:szCs w:val="24"/>
        </w:rPr>
        <w:t xml:space="preserve"> </w:t>
      </w:r>
      <w:r w:rsidR="006D154D">
        <w:rPr>
          <w:rFonts w:ascii="Times New Roman" w:hAnsi="Times New Roman"/>
          <w:sz w:val="24"/>
          <w:szCs w:val="24"/>
        </w:rPr>
        <w:t xml:space="preserve">magasabb </w:t>
      </w:r>
      <w:r w:rsidRPr="0004606B">
        <w:rPr>
          <w:rFonts w:ascii="Times New Roman" w:hAnsi="Times New Roman"/>
          <w:sz w:val="24"/>
          <w:szCs w:val="24"/>
        </w:rPr>
        <w:t xml:space="preserve">forgalmi értékkel. </w:t>
      </w:r>
    </w:p>
    <w:p w14:paraId="09F658C0" w14:textId="77777777" w:rsidR="00FE292F" w:rsidRDefault="00FE292F" w:rsidP="00FE29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AB77605" w14:textId="77777777" w:rsidR="00FE292F" w:rsidRPr="00311599" w:rsidRDefault="00FE292F" w:rsidP="00FE29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E32C5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>árverési felhívásban</w:t>
      </w:r>
      <w:r w:rsidRPr="00AE32C5">
        <w:rPr>
          <w:rFonts w:ascii="Times New Roman" w:hAnsi="Times New Roman"/>
          <w:sz w:val="24"/>
          <w:szCs w:val="24"/>
        </w:rPr>
        <w:t xml:space="preserve"> beépítési kötelezettséget írtunk elő, mely alapján az ajánlattevőnek kötbér kikötése mellett kötelezettséget kell vállalnia, hogy az adásvételi szerződés hatályba lépésétől számított 5 éven belül</w:t>
      </w:r>
      <w:r>
        <w:rPr>
          <w:rFonts w:ascii="Times New Roman" w:hAnsi="Times New Roman"/>
          <w:sz w:val="24"/>
          <w:szCs w:val="24"/>
        </w:rPr>
        <w:t xml:space="preserve"> a beépítési kötelezettségének eleget tesz</w:t>
      </w:r>
      <w:r w:rsidRPr="00AE32C5">
        <w:rPr>
          <w:rFonts w:ascii="Times New Roman" w:hAnsi="Times New Roman"/>
          <w:sz w:val="24"/>
          <w:szCs w:val="24"/>
        </w:rPr>
        <w:t>. A késedelmi kötbér mértéke napi 200.000,- forintban, a meghiúsulási kötbér a szerződéses vételár összegének 30%-ában került meghatározására. A beépítési kötelezettség biztosítására az Önkormányzatot megillető visszavásárlási jogot kötöttünk ki.</w:t>
      </w:r>
      <w:r w:rsidRPr="00311599">
        <w:rPr>
          <w:rFonts w:ascii="Times New Roman" w:hAnsi="Times New Roman"/>
          <w:sz w:val="24"/>
          <w:szCs w:val="24"/>
        </w:rPr>
        <w:t xml:space="preserve"> </w:t>
      </w:r>
    </w:p>
    <w:p w14:paraId="7B378776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1C54BE6B" w14:textId="77777777" w:rsidR="00FE292F" w:rsidRPr="0004606B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4606B">
        <w:rPr>
          <w:rFonts w:ascii="Times New Roman" w:hAnsi="Times New Roman"/>
          <w:iCs/>
          <w:sz w:val="24"/>
          <w:szCs w:val="24"/>
        </w:rPr>
        <w:t xml:space="preserve">Kérjük a Tisztelt Képviselő-testületet, hogy a fent megnevezett </w:t>
      </w:r>
      <w:r>
        <w:rPr>
          <w:rFonts w:ascii="Times New Roman" w:hAnsi="Times New Roman"/>
          <w:iCs/>
          <w:sz w:val="24"/>
          <w:szCs w:val="24"/>
        </w:rPr>
        <w:t>padlásterek</w:t>
      </w:r>
      <w:r w:rsidRPr="0004606B">
        <w:rPr>
          <w:rFonts w:ascii="Times New Roman" w:hAnsi="Times New Roman"/>
          <w:iCs/>
          <w:sz w:val="24"/>
          <w:szCs w:val="24"/>
        </w:rPr>
        <w:t xml:space="preserve"> vonatkozásában elkészített – a határozati javaslat mellékletét képező – </w:t>
      </w:r>
      <w:r>
        <w:rPr>
          <w:rFonts w:ascii="Times New Roman" w:hAnsi="Times New Roman"/>
          <w:iCs/>
          <w:sz w:val="24"/>
          <w:szCs w:val="24"/>
        </w:rPr>
        <w:t>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hirdetmények </w:t>
      </w:r>
      <w:r w:rsidRPr="0004606B">
        <w:rPr>
          <w:rFonts w:ascii="Times New Roman" w:hAnsi="Times New Roman"/>
          <w:iCs/>
          <w:sz w:val="24"/>
          <w:szCs w:val="24"/>
        </w:rPr>
        <w:t>tervezetét jóváhagyni szíveskedjen, egyúttal a</w:t>
      </w:r>
      <w:r>
        <w:rPr>
          <w:rFonts w:ascii="Times New Roman" w:hAnsi="Times New Roman"/>
          <w:iCs/>
          <w:sz w:val="24"/>
          <w:szCs w:val="24"/>
        </w:rPr>
        <w:t>z árverési</w:t>
      </w:r>
      <w:r w:rsidRPr="0004606B">
        <w:rPr>
          <w:rFonts w:ascii="Times New Roman" w:hAnsi="Times New Roman"/>
          <w:iCs/>
          <w:sz w:val="24"/>
          <w:szCs w:val="24"/>
        </w:rPr>
        <w:t xml:space="preserve"> eljárás</w:t>
      </w:r>
      <w:r>
        <w:rPr>
          <w:rFonts w:ascii="Times New Roman" w:hAnsi="Times New Roman"/>
          <w:iCs/>
          <w:sz w:val="24"/>
          <w:szCs w:val="24"/>
        </w:rPr>
        <w:t>ok</w:t>
      </w:r>
      <w:r w:rsidRPr="0004606B">
        <w:rPr>
          <w:rFonts w:ascii="Times New Roman" w:hAnsi="Times New Roman"/>
          <w:iCs/>
          <w:sz w:val="24"/>
          <w:szCs w:val="24"/>
        </w:rPr>
        <w:t xml:space="preserve"> EVIN Nonprofit </w:t>
      </w:r>
      <w:proofErr w:type="spellStart"/>
      <w:r w:rsidRPr="0004606B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4606B">
        <w:rPr>
          <w:rFonts w:ascii="Times New Roman" w:hAnsi="Times New Roman"/>
          <w:iCs/>
          <w:sz w:val="24"/>
          <w:szCs w:val="24"/>
        </w:rPr>
        <w:t>. által történő megindítását engedélyezze.</w:t>
      </w:r>
    </w:p>
    <w:p w14:paraId="7A19CEC8" w14:textId="77777777" w:rsidR="00FE292F" w:rsidRPr="0004606B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4B1ECC89" w14:textId="37697E4A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01A5">
        <w:rPr>
          <w:rFonts w:ascii="Times New Roman" w:hAnsi="Times New Roman"/>
          <w:sz w:val="24"/>
          <w:szCs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önkormányzati rendelet </w:t>
      </w:r>
      <w:r>
        <w:rPr>
          <w:rFonts w:ascii="Times New Roman" w:hAnsi="Times New Roman"/>
          <w:sz w:val="24"/>
          <w:szCs w:val="24"/>
        </w:rPr>
        <w:t>(</w:t>
      </w:r>
      <w:r w:rsidR="006D154D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továbbiakban Rendelet) </w:t>
      </w:r>
      <w:r w:rsidRPr="002701A5">
        <w:rPr>
          <w:rFonts w:ascii="Times New Roman" w:hAnsi="Times New Roman"/>
          <w:sz w:val="24"/>
          <w:szCs w:val="24"/>
        </w:rPr>
        <w:t>5. § (2)</w:t>
      </w:r>
      <w:r>
        <w:rPr>
          <w:rFonts w:ascii="Times New Roman" w:hAnsi="Times New Roman"/>
          <w:sz w:val="24"/>
          <w:szCs w:val="24"/>
        </w:rPr>
        <w:t xml:space="preserve"> bekezdésén, valamint a </w:t>
      </w:r>
      <w:r w:rsidRPr="002701A5">
        <w:rPr>
          <w:rFonts w:ascii="Times New Roman" w:hAnsi="Times New Roman"/>
          <w:sz w:val="24"/>
          <w:szCs w:val="24"/>
        </w:rPr>
        <w:t>7. §</w:t>
      </w:r>
      <w:r>
        <w:rPr>
          <w:rFonts w:ascii="Times New Roman" w:hAnsi="Times New Roman"/>
          <w:sz w:val="24"/>
          <w:szCs w:val="24"/>
        </w:rPr>
        <w:t xml:space="preserve"> (1), (2) és (7) bekezdésén, valamint</w:t>
      </w:r>
      <w:r w:rsidRPr="002701A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a</w:t>
      </w:r>
      <w:r w:rsidRPr="002701A5">
        <w:rPr>
          <w:rFonts w:ascii="Times New Roman" w:hAnsi="Times New Roman"/>
          <w:sz w:val="24"/>
          <w:szCs w:val="24"/>
        </w:rPr>
        <w:t xml:space="preserve"> 8. § </w:t>
      </w:r>
      <w:r>
        <w:rPr>
          <w:rFonts w:ascii="Times New Roman" w:hAnsi="Times New Roman"/>
          <w:sz w:val="24"/>
          <w:szCs w:val="24"/>
        </w:rPr>
        <w:t xml:space="preserve">(1) és (3) bekezdésén </w:t>
      </w:r>
      <w:r w:rsidRPr="002701A5">
        <w:rPr>
          <w:rFonts w:ascii="Times New Roman" w:hAnsi="Times New Roman"/>
          <w:sz w:val="24"/>
          <w:szCs w:val="24"/>
        </w:rPr>
        <w:t>alapul.</w:t>
      </w:r>
    </w:p>
    <w:p w14:paraId="7799839A" w14:textId="77777777" w:rsidR="00FE292F" w:rsidRPr="002701A5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5A90FF" w14:textId="77777777" w:rsidR="00FE292F" w:rsidRPr="002701A5" w:rsidRDefault="00FE292F" w:rsidP="00FE292F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5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48796FC3" w14:textId="77777777" w:rsidR="00FE292F" w:rsidRPr="002701A5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75C15F9B" w14:textId="77777777" w:rsidR="00FE292F" w:rsidRPr="002701A5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2701A5">
        <w:rPr>
          <w:rFonts w:ascii="Times New Roman" w:hAnsi="Times New Roman"/>
          <w:i/>
          <w:iCs/>
          <w:sz w:val="24"/>
          <w:szCs w:val="24"/>
        </w:rPr>
        <w:lastRenderedPageBreak/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 esetében;</w:t>
      </w:r>
    </w:p>
    <w:p w14:paraId="167DC05C" w14:textId="77777777" w:rsidR="00FE292F" w:rsidRPr="00F4614C" w:rsidRDefault="00FE292F" w:rsidP="00FE292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7149576B" w14:textId="77777777" w:rsidR="00FE292F" w:rsidRPr="00F4614C" w:rsidRDefault="00FE292F" w:rsidP="00FE292F">
      <w:pPr>
        <w:pStyle w:val="Nincstrkz"/>
        <w:ind w:right="-51"/>
        <w:jc w:val="both"/>
        <w:rPr>
          <w:rFonts w:ascii="Times New Roman" w:hAnsi="Times New Roman"/>
          <w:b/>
          <w:sz w:val="24"/>
          <w:szCs w:val="24"/>
        </w:rPr>
      </w:pPr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7</w:t>
      </w:r>
      <w:r w:rsidRPr="00F4614C">
        <w:rPr>
          <w:rFonts w:ascii="Times New Roman" w:hAnsi="Times New Roman"/>
          <w:b/>
          <w:bCs/>
          <w:i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/>
          <w:sz w:val="24"/>
          <w:szCs w:val="24"/>
        </w:rPr>
        <w:t xml:space="preserve"> értelmében </w:t>
      </w:r>
    </w:p>
    <w:p w14:paraId="25ABA772" w14:textId="77777777" w:rsidR="00FE292F" w:rsidRPr="00F4614C" w:rsidRDefault="00FE292F" w:rsidP="00FE292F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„(</w:t>
      </w:r>
      <w:r w:rsidRPr="00F4614C">
        <w:rPr>
          <w:rFonts w:ascii="Times New Roman" w:hAnsi="Times New Roman"/>
          <w:i/>
          <w:iCs/>
          <w:sz w:val="24"/>
          <w:szCs w:val="24"/>
        </w:rPr>
        <w:t xml:space="preserve">1) Törvényben meghatározott forgalmi értékhatár felett az Önkormányzat tulajdonát képező </w:t>
      </w:r>
    </w:p>
    <w:p w14:paraId="454398C1" w14:textId="77777777" w:rsidR="00FE292F" w:rsidRPr="00F4614C" w:rsidRDefault="00FE292F" w:rsidP="00FE292F">
      <w:pPr>
        <w:pStyle w:val="Nincstrkz"/>
        <w:ind w:left="284" w:right="-51"/>
        <w:jc w:val="both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4614C">
        <w:rPr>
          <w:rFonts w:ascii="Times New Roman" w:hAnsi="Times New Roman"/>
          <w:i/>
          <w:iCs/>
          <w:sz w:val="24"/>
          <w:szCs w:val="24"/>
        </w:rPr>
        <w:t>vagyontulajdonjogát</w:t>
      </w:r>
      <w:proofErr w:type="gramEnd"/>
      <w:r w:rsidRPr="00F4614C">
        <w:rPr>
          <w:rFonts w:ascii="Times New Roman" w:hAnsi="Times New Roman"/>
          <w:i/>
          <w:iCs/>
          <w:sz w:val="24"/>
          <w:szCs w:val="24"/>
        </w:rPr>
        <w:t xml:space="preserve"> átruházni csak versenyeztetés útján, az összességében legelőnyösebb ajánlatot tevő részére, a szolgáltatás, ellenszolgáltatás értékarányosságával lehet.</w:t>
      </w:r>
    </w:p>
    <w:p w14:paraId="4D4803DF" w14:textId="77777777" w:rsidR="00FE292F" w:rsidRPr="00F4614C" w:rsidRDefault="00FE292F" w:rsidP="00FE292F">
      <w:pPr>
        <w:pStyle w:val="Nincstrkz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F4614C">
        <w:rPr>
          <w:rFonts w:ascii="Times New Roman" w:hAnsi="Times New Roman"/>
          <w:i/>
          <w:iCs/>
          <w:sz w:val="24"/>
          <w:szCs w:val="24"/>
        </w:rPr>
        <w:t>(2) A nettó százezer forintot meghaladó forgalmi, illetve nyilvántartási értékű, de törvényben meghatározott forgalmi értéket meg nem haladó forgalmi értékű vagyon tulajdonjogát átruházni elsősorban versenyeztetés útján, az összességében legelőnyösebb ajánlatot tevő részére, a szolgáltatás, ellenszolgáltatás értékarányosságával lehet.</w:t>
      </w:r>
    </w:p>
    <w:p w14:paraId="5EC96118" w14:textId="77777777" w:rsidR="00FE292F" w:rsidRPr="002701A5" w:rsidRDefault="00FE292F" w:rsidP="00FE292F">
      <w:pPr>
        <w:spacing w:after="0" w:line="240" w:lineRule="auto"/>
        <w:ind w:left="284" w:right="-51" w:hanging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(7)</w:t>
      </w:r>
      <w:r w:rsidRPr="002701A5">
        <w:rPr>
          <w:rFonts w:ascii="Times New Roman" w:hAnsi="Times New Roman"/>
          <w:i/>
          <w:iCs/>
          <w:sz w:val="24"/>
          <w:szCs w:val="24"/>
        </w:rPr>
        <w:t xml:space="preserve"> A nettó ötvenmillió forint forgalmi értéket meghaladó vagyon versenyeztetés útján történő átruházása esetén a versenyeztetési eljárás szabályairól, azokról a szempontokról, amelyek alapján az összességében legkedvezőbb ajánlat kiválasztása </w:t>
      </w:r>
      <w:proofErr w:type="gramStart"/>
      <w:r w:rsidRPr="002701A5">
        <w:rPr>
          <w:rFonts w:ascii="Times New Roman" w:hAnsi="Times New Roman"/>
          <w:i/>
          <w:iCs/>
          <w:sz w:val="24"/>
          <w:szCs w:val="24"/>
        </w:rPr>
        <w:t>történik</w:t>
      </w:r>
      <w:proofErr w:type="gramEnd"/>
      <w:r w:rsidRPr="002701A5">
        <w:rPr>
          <w:rFonts w:ascii="Times New Roman" w:hAnsi="Times New Roman"/>
          <w:i/>
          <w:iCs/>
          <w:sz w:val="24"/>
          <w:szCs w:val="24"/>
        </w:rPr>
        <w:t xml:space="preserve"> a Képviselő-testület dönt egyedi határozatával.</w:t>
      </w:r>
      <w:r>
        <w:rPr>
          <w:rFonts w:ascii="Times New Roman" w:hAnsi="Times New Roman"/>
          <w:i/>
          <w:iCs/>
          <w:sz w:val="24"/>
          <w:szCs w:val="24"/>
        </w:rPr>
        <w:t>”</w:t>
      </w:r>
    </w:p>
    <w:p w14:paraId="6E9EC2D0" w14:textId="77777777" w:rsidR="00FE292F" w:rsidRPr="00F4614C" w:rsidRDefault="00FE292F" w:rsidP="00FE292F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14:paraId="5BA49162" w14:textId="77777777" w:rsidR="00FE292F" w:rsidRPr="00F4614C" w:rsidRDefault="00FE292F" w:rsidP="00FE292F">
      <w:pPr>
        <w:pStyle w:val="Nincstrkz"/>
        <w:ind w:right="-51"/>
        <w:jc w:val="both"/>
        <w:rPr>
          <w:rFonts w:ascii="Times New Roman" w:hAnsi="Times New Roman"/>
          <w:b/>
          <w:iCs/>
          <w:sz w:val="24"/>
          <w:szCs w:val="24"/>
        </w:rPr>
      </w:pPr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A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R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</w:rPr>
        <w:t>endelet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8</w:t>
      </w:r>
      <w:r w:rsidRPr="00F4614C">
        <w:rPr>
          <w:rFonts w:ascii="Times New Roman" w:hAnsi="Times New Roman"/>
          <w:b/>
          <w:bCs/>
          <w:iCs/>
          <w:sz w:val="24"/>
          <w:szCs w:val="24"/>
        </w:rPr>
        <w:t>. §</w:t>
      </w:r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 xml:space="preserve"> </w:t>
      </w:r>
      <w:proofErr w:type="spellStart"/>
      <w:r w:rsidRPr="00F4614C">
        <w:rPr>
          <w:rFonts w:ascii="Times New Roman" w:hAnsi="Times New Roman"/>
          <w:b/>
          <w:bCs/>
          <w:iCs/>
          <w:sz w:val="24"/>
          <w:szCs w:val="24"/>
          <w:lang w:val="en-US"/>
        </w:rPr>
        <w:t>bekezdése</w:t>
      </w:r>
      <w:r>
        <w:rPr>
          <w:rFonts w:ascii="Times New Roman" w:hAnsi="Times New Roman"/>
          <w:b/>
          <w:bCs/>
          <w:iCs/>
          <w:sz w:val="24"/>
          <w:szCs w:val="24"/>
          <w:lang w:val="en-US"/>
        </w:rPr>
        <w:t>i</w:t>
      </w:r>
      <w:proofErr w:type="spellEnd"/>
      <w:r w:rsidRPr="00F4614C">
        <w:rPr>
          <w:rFonts w:ascii="Times New Roman" w:hAnsi="Times New Roman"/>
          <w:b/>
          <w:bCs/>
          <w:iCs/>
          <w:sz w:val="24"/>
          <w:szCs w:val="24"/>
        </w:rPr>
        <w:t xml:space="preserve"> értelmében </w:t>
      </w:r>
    </w:p>
    <w:p w14:paraId="536A4520" w14:textId="77777777" w:rsidR="00FE292F" w:rsidRDefault="00FE292F" w:rsidP="00FE292F">
      <w:pPr>
        <w:jc w:val="both"/>
        <w:rPr>
          <w:rFonts w:ascii="Times New Roman" w:hAnsi="Times New Roman"/>
          <w:i/>
          <w:sz w:val="24"/>
          <w:szCs w:val="24"/>
        </w:rPr>
      </w:pPr>
      <w:r w:rsidRPr="00F4614C">
        <w:rPr>
          <w:rFonts w:ascii="Times New Roman" w:hAnsi="Times New Roman"/>
          <w:i/>
          <w:sz w:val="24"/>
          <w:szCs w:val="24"/>
        </w:rPr>
        <w:t>„(1) A nettó százezer forint forgalmi, illetve nyilvántartási értéket meghaladó önkormányzati vagyon tulajdonjogának átruházása tárgyában döntés kizárólag a vagyonra vonatkozó 90 napnál nem régebbi forgalmi értéket megállapító szakvélemény alapján, az abban meghatározott forgalmi érték alapul vételével hozható.</w:t>
      </w:r>
    </w:p>
    <w:p w14:paraId="2EEAC560" w14:textId="77777777" w:rsidR="00FE292F" w:rsidRDefault="00FE292F" w:rsidP="00FE292F">
      <w:pPr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(3) </w:t>
      </w:r>
      <w:r w:rsidRPr="00AF783D">
        <w:rPr>
          <w:rFonts w:ascii="Times New Roman" w:hAnsi="Times New Roman"/>
          <w:i/>
          <w:sz w:val="24"/>
          <w:szCs w:val="24"/>
        </w:rPr>
        <w:t>  Az ötvenmillió forint forgalmi értéket elérő vagyon tulajdonjogának átruházása tárgyában döntést hozni kizárólag kontroll értékbecslési szakvélemény alapján lehet. A tulajdonjog átruházása során a magasabb forgalmi értéket kell figyelembe venni.</w:t>
      </w:r>
      <w:r>
        <w:rPr>
          <w:rFonts w:ascii="Times New Roman" w:hAnsi="Times New Roman"/>
          <w:i/>
          <w:sz w:val="24"/>
          <w:szCs w:val="24"/>
        </w:rPr>
        <w:t>”</w:t>
      </w:r>
    </w:p>
    <w:p w14:paraId="7FA2CB2A" w14:textId="4F8258B8" w:rsidR="00FE292F" w:rsidRPr="0086038F" w:rsidRDefault="00FE292F" w:rsidP="00FE292F">
      <w:pPr>
        <w:jc w:val="both"/>
        <w:rPr>
          <w:rFonts w:ascii="Times New Roman" w:hAnsi="Times New Roman"/>
          <w:i/>
          <w:sz w:val="24"/>
          <w:szCs w:val="24"/>
        </w:rPr>
      </w:pPr>
      <w:r w:rsidRPr="00900141">
        <w:rPr>
          <w:rFonts w:ascii="Times New Roman" w:hAnsi="Times New Roman"/>
          <w:sz w:val="24"/>
          <w:szCs w:val="24"/>
        </w:rPr>
        <w:t>A nemzeti vagyonról szóló 2011. évi CXCVI. törvény 11.</w:t>
      </w:r>
      <w:r w:rsidR="006D154D">
        <w:rPr>
          <w:rFonts w:ascii="Times New Roman" w:hAnsi="Times New Roman"/>
          <w:sz w:val="24"/>
          <w:szCs w:val="24"/>
        </w:rPr>
        <w:t xml:space="preserve"> </w:t>
      </w:r>
      <w:r w:rsidRPr="00900141">
        <w:rPr>
          <w:rFonts w:ascii="Times New Roman" w:hAnsi="Times New Roman"/>
          <w:sz w:val="24"/>
          <w:szCs w:val="24"/>
        </w:rPr>
        <w:t>§ (16) </w:t>
      </w:r>
      <w:proofErr w:type="spellStart"/>
      <w:r w:rsidRPr="00900141">
        <w:rPr>
          <w:rFonts w:ascii="Times New Roman" w:hAnsi="Times New Roman"/>
          <w:sz w:val="24"/>
          <w:szCs w:val="24"/>
        </w:rPr>
        <w:t>bek</w:t>
      </w:r>
      <w:proofErr w:type="spellEnd"/>
      <w:r w:rsidRPr="00900141">
        <w:rPr>
          <w:rFonts w:ascii="Times New Roman" w:hAnsi="Times New Roman"/>
          <w:sz w:val="24"/>
          <w:szCs w:val="24"/>
        </w:rPr>
        <w:t xml:space="preserve">. alapján </w:t>
      </w:r>
      <w:r w:rsidRPr="00826F50">
        <w:rPr>
          <w:rFonts w:ascii="Times New Roman" w:hAnsi="Times New Roman"/>
          <w:i/>
          <w:sz w:val="24"/>
          <w:szCs w:val="24"/>
        </w:rPr>
        <w:t>„Törvényben, valamint a helyi önkormányzat tulajdonában álló nemzeti vagyon tekintetében törvényben vagy a helyi</w:t>
      </w:r>
      <w:r w:rsidRPr="006B3BE9">
        <w:rPr>
          <w:rFonts w:ascii="Times New Roman" w:hAnsi="Times New Roman"/>
          <w:i/>
          <w:sz w:val="24"/>
          <w:szCs w:val="24"/>
        </w:rPr>
        <w:t xml:space="preserve"> önkormányzat rendeletében meghatározott értékhatár feletti nemzeti vagyont hasznosítani - ha törvény kivételt nem tesz - csak versenyeztetés útján, az összességében legelőnyösebb ajánlatot tevő részére, a szolgáltatás és ellenszolgáltatás értékarányosságá</w:t>
      </w:r>
      <w:r w:rsidRPr="00A85CA8">
        <w:rPr>
          <w:rFonts w:ascii="Times New Roman" w:hAnsi="Times New Roman"/>
          <w:i/>
          <w:sz w:val="24"/>
          <w:szCs w:val="24"/>
        </w:rPr>
        <w:t>val lehet.</w:t>
      </w:r>
      <w:r w:rsidRPr="00344C94">
        <w:rPr>
          <w:rFonts w:ascii="Times New Roman" w:hAnsi="Times New Roman"/>
          <w:i/>
          <w:sz w:val="24"/>
          <w:szCs w:val="24"/>
        </w:rPr>
        <w:t>”</w:t>
      </w:r>
    </w:p>
    <w:p w14:paraId="2358FB8D" w14:textId="77777777" w:rsidR="00FE292F" w:rsidRPr="007712B5" w:rsidRDefault="00FE292F" w:rsidP="00FE292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A fent leírtak és a jogszabályi hivatkozások alapján javasoljuk a határozati javaslat elfogadását</w:t>
      </w:r>
      <w:r>
        <w:rPr>
          <w:rFonts w:ascii="Times New Roman" w:hAnsi="Times New Roman"/>
          <w:sz w:val="24"/>
          <w:szCs w:val="24"/>
        </w:rPr>
        <w:t>.</w:t>
      </w:r>
    </w:p>
    <w:p w14:paraId="27B71C47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6C49148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06478E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1F3E89B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2F49DD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2318F08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2490764" w14:textId="342AF9DA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6FBFFCBB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0848DB1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</w:rPr>
        <w:lastRenderedPageBreak/>
        <w:t>Határozati ja</w:t>
      </w:r>
      <w:r>
        <w:rPr>
          <w:rFonts w:ascii="Times New Roman" w:hAnsi="Times New Roman"/>
          <w:b/>
          <w:bCs/>
          <w:sz w:val="24"/>
          <w:szCs w:val="24"/>
        </w:rPr>
        <w:t>v</w:t>
      </w:r>
      <w:r w:rsidRPr="00F4614C">
        <w:rPr>
          <w:rFonts w:ascii="Times New Roman" w:hAnsi="Times New Roman"/>
          <w:b/>
          <w:bCs/>
          <w:sz w:val="24"/>
          <w:szCs w:val="24"/>
        </w:rPr>
        <w:t>aslat</w:t>
      </w:r>
    </w:p>
    <w:p w14:paraId="783C7E03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0C2AD43" w14:textId="658DCFE1" w:rsidR="00FE292F" w:rsidRPr="009D68E6" w:rsidRDefault="00FE292F" w:rsidP="00FE292F">
      <w:pPr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bookmarkStart w:id="2" w:name="_GoBack"/>
      <w:bookmarkEnd w:id="2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</w:t>
      </w:r>
      <w:proofErr w:type="gramEnd"/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202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XII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07</w:t>
      </w: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.) számú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határozata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a</w:t>
      </w:r>
      <w:r w:rsidRPr="00F4614C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0977F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tulajdonában álló Dob u. 3. és Dob u. 4. sz. alatti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társasházak</w:t>
      </w:r>
      <w:r w:rsidRPr="000977F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padlástereinek értékesítése tárgyában</w:t>
      </w:r>
    </w:p>
    <w:p w14:paraId="477D9BFC" w14:textId="3FC5B957" w:rsidR="00FE292F" w:rsidRPr="00BA4746" w:rsidRDefault="00FE292F" w:rsidP="00FE292F">
      <w:pPr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014149">
        <w:rPr>
          <w:rFonts w:ascii="Times New Roman" w:hAnsi="Times New Roman"/>
          <w:sz w:val="24"/>
          <w:szCs w:val="24"/>
        </w:rPr>
        <w:t>ának</w:t>
      </w:r>
      <w:r w:rsidRPr="00F4614C">
        <w:rPr>
          <w:rFonts w:ascii="Times New Roman" w:hAnsi="Times New Roman"/>
          <w:sz w:val="24"/>
          <w:szCs w:val="24"/>
        </w:rPr>
        <w:t xml:space="preserve"> Képviselő-testület</w:t>
      </w:r>
      <w:r>
        <w:rPr>
          <w:rFonts w:ascii="Times New Roman" w:hAnsi="Times New Roman"/>
          <w:sz w:val="24"/>
          <w:szCs w:val="24"/>
        </w:rPr>
        <w:t>e úgy</w:t>
      </w:r>
      <w:r w:rsidRPr="00F4614C">
        <w:rPr>
          <w:rFonts w:ascii="Times New Roman" w:hAnsi="Times New Roman"/>
          <w:sz w:val="24"/>
          <w:szCs w:val="24"/>
        </w:rPr>
        <w:t xml:space="preserve"> dönt,</w:t>
      </w:r>
      <w:r>
        <w:rPr>
          <w:rFonts w:ascii="Times New Roman" w:hAnsi="Times New Roman"/>
          <w:sz w:val="24"/>
          <w:szCs w:val="24"/>
        </w:rPr>
        <w:t xml:space="preserve"> hogy</w:t>
      </w:r>
    </w:p>
    <w:p w14:paraId="38D5F8AD" w14:textId="77777777" w:rsidR="00FE292F" w:rsidRDefault="00FE292F" w:rsidP="00FE292F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Budapest Főváros VII. kerület Erzsébetváros Önkormányzata tulajdonában álló </w:t>
      </w:r>
    </w:p>
    <w:p w14:paraId="03B1D9E5" w14:textId="62EDB010" w:rsidR="00FE292F" w:rsidRDefault="00FE292F" w:rsidP="00FE292F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belterület </w:t>
      </w:r>
      <w:r w:rsidRPr="000A6B9F">
        <w:rPr>
          <w:rFonts w:ascii="Times New Roman" w:hAnsi="Times New Roman"/>
          <w:sz w:val="24"/>
          <w:szCs w:val="24"/>
        </w:rPr>
        <w:t>34228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277A04">
        <w:rPr>
          <w:rFonts w:ascii="Times New Roman" w:hAnsi="Times New Roman"/>
          <w:sz w:val="24"/>
          <w:szCs w:val="24"/>
        </w:rPr>
        <w:t xml:space="preserve">helyrajzi szám alatt nyilvántartott, természetben a 1074 Budapest, Dob utca </w:t>
      </w:r>
      <w:r>
        <w:rPr>
          <w:rFonts w:ascii="Times New Roman" w:hAnsi="Times New Roman"/>
          <w:sz w:val="24"/>
          <w:szCs w:val="24"/>
        </w:rPr>
        <w:t>3</w:t>
      </w:r>
      <w:r w:rsidRPr="00277A0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="00F63C6E">
        <w:rPr>
          <w:rFonts w:ascii="Times New Roman" w:hAnsi="Times New Roman"/>
          <w:sz w:val="24"/>
          <w:szCs w:val="24"/>
        </w:rPr>
        <w:t xml:space="preserve">szám alatti társasházban </w:t>
      </w:r>
      <w:r>
        <w:rPr>
          <w:rFonts w:ascii="Times New Roman" w:hAnsi="Times New Roman"/>
          <w:sz w:val="24"/>
          <w:szCs w:val="24"/>
        </w:rPr>
        <w:t xml:space="preserve">és a Budapest belterület </w:t>
      </w:r>
      <w:r w:rsidRPr="000A6B9F">
        <w:rPr>
          <w:rFonts w:ascii="Times New Roman" w:hAnsi="Times New Roman"/>
          <w:sz w:val="24"/>
          <w:szCs w:val="24"/>
        </w:rPr>
        <w:t>34220</w:t>
      </w:r>
      <w:r w:rsidRPr="00277A04">
        <w:rPr>
          <w:rFonts w:ascii="Times New Roman" w:hAnsi="Times New Roman"/>
          <w:sz w:val="24"/>
          <w:szCs w:val="24"/>
        </w:rPr>
        <w:t xml:space="preserve"> helyrajzi szám alatt nyilvántartott, természetben a 1074 Budapest, Dob utca 4. szám alatt</w:t>
      </w:r>
      <w:r w:rsidR="00F63C6E">
        <w:rPr>
          <w:rFonts w:ascii="Times New Roman" w:hAnsi="Times New Roman"/>
          <w:sz w:val="24"/>
          <w:szCs w:val="24"/>
        </w:rPr>
        <w:t>i társasházban</w:t>
      </w:r>
      <w:r w:rsidRPr="00277A04">
        <w:rPr>
          <w:rFonts w:ascii="Times New Roman" w:hAnsi="Times New Roman"/>
          <w:sz w:val="24"/>
          <w:szCs w:val="24"/>
        </w:rPr>
        <w:t xml:space="preserve"> található padlástereket értékesítésre kijelöli.</w:t>
      </w:r>
    </w:p>
    <w:p w14:paraId="5900DFE3" w14:textId="77777777" w:rsidR="00FE292F" w:rsidRPr="00277A04" w:rsidRDefault="00FE292F" w:rsidP="00FE292F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1199DC10" w14:textId="77777777" w:rsidR="00FE292F" w:rsidRDefault="00FE292F" w:rsidP="00FE292F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padlásterek </w:t>
      </w:r>
      <w:r w:rsidRPr="004E5BBB">
        <w:rPr>
          <w:rFonts w:ascii="Times New Roman" w:hAnsi="Times New Roman"/>
          <w:sz w:val="24"/>
          <w:szCs w:val="24"/>
        </w:rPr>
        <w:t xml:space="preserve">értékesítését </w:t>
      </w:r>
      <w:r>
        <w:rPr>
          <w:rFonts w:ascii="Times New Roman" w:hAnsi="Times New Roman"/>
          <w:sz w:val="24"/>
          <w:szCs w:val="24"/>
        </w:rPr>
        <w:t>árverési</w:t>
      </w:r>
      <w:r w:rsidRPr="004E5BBB">
        <w:rPr>
          <w:rFonts w:ascii="Times New Roman" w:hAnsi="Times New Roman"/>
          <w:sz w:val="24"/>
          <w:szCs w:val="24"/>
        </w:rPr>
        <w:t xml:space="preserve"> eljárás útján kívánja megvalósítani.</w:t>
      </w:r>
    </w:p>
    <w:p w14:paraId="569C080F" w14:textId="77777777" w:rsidR="00FE292F" w:rsidRDefault="00FE292F" w:rsidP="00FE292F">
      <w:pPr>
        <w:pStyle w:val="Listaszerbekezds"/>
        <w:ind w:left="1188"/>
        <w:jc w:val="both"/>
        <w:rPr>
          <w:rFonts w:ascii="Times New Roman" w:hAnsi="Times New Roman"/>
          <w:sz w:val="24"/>
          <w:szCs w:val="24"/>
        </w:rPr>
      </w:pPr>
    </w:p>
    <w:p w14:paraId="208FCF19" w14:textId="77777777" w:rsidR="00FC79CD" w:rsidRDefault="00FE292F" w:rsidP="00FE292F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padlásterek vonatkozásában megállapított kikiáltási árat elfogadja</w:t>
      </w:r>
      <w:r w:rsidR="00FC79CD">
        <w:rPr>
          <w:rFonts w:ascii="Times New Roman" w:hAnsi="Times New Roman"/>
          <w:sz w:val="24"/>
          <w:szCs w:val="24"/>
        </w:rPr>
        <w:t xml:space="preserve"> az árverési hirdetményekben szereplő kikiáltási ár szerint:</w:t>
      </w:r>
    </w:p>
    <w:p w14:paraId="126D4677" w14:textId="77777777" w:rsidR="00FC79CD" w:rsidRPr="00886FFF" w:rsidRDefault="00FC79CD" w:rsidP="00886FFF">
      <w:pPr>
        <w:pStyle w:val="Listaszerbekezds"/>
        <w:rPr>
          <w:rFonts w:ascii="Times New Roman" w:hAnsi="Times New Roman"/>
          <w:sz w:val="24"/>
          <w:szCs w:val="24"/>
        </w:rPr>
      </w:pPr>
    </w:p>
    <w:p w14:paraId="402D69EC" w14:textId="31532C3F" w:rsidR="00F63C6E" w:rsidRPr="00886FFF" w:rsidRDefault="00FC79CD" w:rsidP="00886FFF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86FFF">
        <w:rPr>
          <w:rFonts w:ascii="Times New Roman" w:hAnsi="Times New Roman"/>
          <w:sz w:val="24"/>
          <w:szCs w:val="24"/>
        </w:rPr>
        <w:t xml:space="preserve">Dob utca 3. szám alatti társasház 521 </w:t>
      </w:r>
      <w:r w:rsidRPr="00886FFF">
        <w:rPr>
          <w:rFonts w:ascii="Times New Roman" w:hAnsi="Times New Roman"/>
          <w:bCs/>
          <w:color w:val="000000"/>
          <w:sz w:val="24"/>
          <w:szCs w:val="24"/>
        </w:rPr>
        <w:t>m</w:t>
      </w:r>
      <w:r w:rsidRPr="00886FFF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886FFF">
        <w:rPr>
          <w:rFonts w:ascii="Times New Roman" w:hAnsi="Times New Roman"/>
          <w:sz w:val="24"/>
          <w:szCs w:val="24"/>
        </w:rPr>
        <w:t xml:space="preserve"> területű </w:t>
      </w:r>
      <w:r w:rsidR="00F63C6E" w:rsidRPr="00886FFF">
        <w:rPr>
          <w:rFonts w:ascii="Times New Roman" w:hAnsi="Times New Roman"/>
          <w:sz w:val="24"/>
          <w:szCs w:val="24"/>
        </w:rPr>
        <w:t>padlástér: nettó 162.519.685,- forint</w:t>
      </w:r>
    </w:p>
    <w:p w14:paraId="776E3739" w14:textId="38E91C4D" w:rsidR="00F63C6E" w:rsidRDefault="00F63C6E" w:rsidP="00F63C6E">
      <w:pPr>
        <w:pStyle w:val="Listaszerbekezds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Dob utca 4. szám alatti társasház 328 </w:t>
      </w:r>
      <w:r w:rsidRPr="00886FFF">
        <w:rPr>
          <w:rFonts w:ascii="Times New Roman" w:hAnsi="Times New Roman"/>
          <w:bCs/>
          <w:color w:val="000000"/>
          <w:sz w:val="24"/>
          <w:szCs w:val="24"/>
        </w:rPr>
        <w:t>m</w:t>
      </w:r>
      <w:r w:rsidRPr="00886FFF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 területű padlástér: nettó 111.574.803,- forint</w:t>
      </w:r>
    </w:p>
    <w:p w14:paraId="5A9FA3EE" w14:textId="77777777" w:rsidR="00FE292F" w:rsidRPr="00886FFF" w:rsidRDefault="00FE292F" w:rsidP="00886FFF">
      <w:pPr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3960BD8C" w14:textId="2DAF67C7" w:rsidR="00FE292F" w:rsidRPr="004E5BBB" w:rsidRDefault="00FE292F" w:rsidP="00FE292F">
      <w:pPr>
        <w:pStyle w:val="Listaszerbekezds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F63C6E">
        <w:rPr>
          <w:rFonts w:ascii="Times New Roman" w:hAnsi="Times New Roman"/>
          <w:sz w:val="24"/>
          <w:szCs w:val="24"/>
        </w:rPr>
        <w:t>h</w:t>
      </w:r>
      <w:r>
        <w:rPr>
          <w:rFonts w:ascii="Times New Roman" w:hAnsi="Times New Roman"/>
          <w:sz w:val="24"/>
          <w:szCs w:val="24"/>
        </w:rPr>
        <w:t>atározat mellékletét képező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hirdetményeket az azokban foglalt feltételek szerinti tartalommal</w:t>
      </w:r>
      <w:r w:rsidRPr="00F4614C">
        <w:rPr>
          <w:rFonts w:ascii="Times New Roman" w:hAnsi="Times New Roman"/>
          <w:sz w:val="24"/>
          <w:szCs w:val="24"/>
        </w:rPr>
        <w:t xml:space="preserve"> jóváhagyja és felkéri az EVIN Nonprofit </w:t>
      </w:r>
      <w:proofErr w:type="spellStart"/>
      <w:r w:rsidRPr="00F4614C">
        <w:rPr>
          <w:rFonts w:ascii="Times New Roman" w:hAnsi="Times New Roman"/>
          <w:sz w:val="24"/>
          <w:szCs w:val="24"/>
        </w:rPr>
        <w:t>Zrt</w:t>
      </w:r>
      <w:proofErr w:type="spellEnd"/>
      <w:r w:rsidRPr="00F4614C">
        <w:rPr>
          <w:rFonts w:ascii="Times New Roman" w:hAnsi="Times New Roman"/>
          <w:sz w:val="24"/>
          <w:szCs w:val="24"/>
        </w:rPr>
        <w:t>-t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hirdetmények</w:t>
      </w:r>
      <w:r w:rsidRPr="00F4614C">
        <w:rPr>
          <w:rFonts w:ascii="Times New Roman" w:hAnsi="Times New Roman"/>
          <w:sz w:val="24"/>
          <w:szCs w:val="24"/>
        </w:rPr>
        <w:t xml:space="preserve"> közzétételére, a</w:t>
      </w:r>
      <w:r>
        <w:rPr>
          <w:rFonts w:ascii="Times New Roman" w:hAnsi="Times New Roman"/>
          <w:sz w:val="24"/>
          <w:szCs w:val="24"/>
        </w:rPr>
        <w:t>z árverési</w:t>
      </w:r>
      <w:r w:rsidRPr="00F4614C">
        <w:rPr>
          <w:rFonts w:ascii="Times New Roman" w:hAnsi="Times New Roman"/>
          <w:sz w:val="24"/>
          <w:szCs w:val="24"/>
        </w:rPr>
        <w:t xml:space="preserve">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lefolytatására, és az eljárás</w:t>
      </w:r>
      <w:r>
        <w:rPr>
          <w:rFonts w:ascii="Times New Roman" w:hAnsi="Times New Roman"/>
          <w:sz w:val="24"/>
          <w:szCs w:val="24"/>
        </w:rPr>
        <w:t>ok</w:t>
      </w:r>
      <w:r w:rsidRPr="00F4614C">
        <w:rPr>
          <w:rFonts w:ascii="Times New Roman" w:hAnsi="Times New Roman"/>
          <w:sz w:val="24"/>
          <w:szCs w:val="24"/>
        </w:rPr>
        <w:t xml:space="preserve"> eredményének </w:t>
      </w:r>
      <w:r>
        <w:rPr>
          <w:rFonts w:ascii="Times New Roman" w:hAnsi="Times New Roman"/>
          <w:sz w:val="24"/>
          <w:szCs w:val="24"/>
        </w:rPr>
        <w:t>Képviselő-testület</w:t>
      </w:r>
      <w:r w:rsidRPr="00F4614C">
        <w:rPr>
          <w:rFonts w:ascii="Times New Roman" w:hAnsi="Times New Roman"/>
          <w:sz w:val="24"/>
          <w:szCs w:val="24"/>
        </w:rPr>
        <w:t xml:space="preserve"> elé történő terjesztésére.</w:t>
      </w:r>
    </w:p>
    <w:p w14:paraId="4F5486C4" w14:textId="77777777" w:rsidR="00FE292F" w:rsidRPr="00F4614C" w:rsidRDefault="00FE292F" w:rsidP="00FE292F">
      <w:pPr>
        <w:pStyle w:val="Listaszerbekezds"/>
        <w:spacing w:after="0" w:line="240" w:lineRule="auto"/>
        <w:ind w:left="1188"/>
        <w:jc w:val="both"/>
        <w:rPr>
          <w:rFonts w:ascii="Times New Roman" w:hAnsi="Times New Roman"/>
          <w:sz w:val="24"/>
          <w:szCs w:val="24"/>
        </w:rPr>
      </w:pPr>
    </w:p>
    <w:p w14:paraId="78C2DE0C" w14:textId="77777777" w:rsidR="00FE292F" w:rsidRPr="00F4614C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F4614C">
        <w:rPr>
          <w:rFonts w:ascii="Times New Roman" w:hAnsi="Times New Roman"/>
          <w:sz w:val="24"/>
          <w:szCs w:val="24"/>
        </w:rPr>
        <w:t>Niedermüller</w:t>
      </w:r>
      <w:proofErr w:type="spellEnd"/>
      <w:r w:rsidRPr="00F4614C">
        <w:rPr>
          <w:rFonts w:ascii="Times New Roman" w:hAnsi="Times New Roman"/>
          <w:sz w:val="24"/>
          <w:szCs w:val="24"/>
        </w:rPr>
        <w:t xml:space="preserve"> Péter polgármester</w:t>
      </w:r>
    </w:p>
    <w:p w14:paraId="66CD722F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1-3. pont esetében: </w:t>
      </w:r>
      <w:r w:rsidRPr="00F4614C">
        <w:rPr>
          <w:rFonts w:ascii="Times New Roman" w:hAnsi="Times New Roman"/>
          <w:sz w:val="24"/>
          <w:szCs w:val="24"/>
        </w:rPr>
        <w:t>azonnal</w:t>
      </w:r>
    </w:p>
    <w:p w14:paraId="72A270C7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pont első fele esetében: az árverési felhívásokban meghatározott módon</w:t>
      </w:r>
    </w:p>
    <w:p w14:paraId="5CCD7E39" w14:textId="77777777" w:rsidR="00FE292F" w:rsidRPr="00277A04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ind w:left="2160"/>
        <w:jc w:val="both"/>
        <w:rPr>
          <w:rFonts w:ascii="Times New Roman" w:hAnsi="Times New Roman"/>
          <w:sz w:val="24"/>
          <w:szCs w:val="24"/>
        </w:rPr>
      </w:pPr>
      <w:r w:rsidRPr="00277A04">
        <w:rPr>
          <w:rFonts w:ascii="Times New Roman" w:hAnsi="Times New Roman"/>
          <w:sz w:val="24"/>
          <w:szCs w:val="24"/>
        </w:rPr>
        <w:t>4. p</w:t>
      </w:r>
      <w:r>
        <w:rPr>
          <w:rFonts w:ascii="Times New Roman" w:hAnsi="Times New Roman"/>
          <w:sz w:val="24"/>
          <w:szCs w:val="24"/>
        </w:rPr>
        <w:t xml:space="preserve">ont második fele esetében: az </w:t>
      </w:r>
      <w:r>
        <w:rPr>
          <w:rFonts w:ascii="Times New Roman" w:hAnsi="Times New Roman"/>
          <w:sz w:val="24"/>
          <w:szCs w:val="21"/>
        </w:rPr>
        <w:t>árverés napját</w:t>
      </w:r>
      <w:r w:rsidRPr="00900141">
        <w:rPr>
          <w:rFonts w:ascii="Times New Roman" w:hAnsi="Times New Roman"/>
          <w:sz w:val="24"/>
          <w:szCs w:val="21"/>
        </w:rPr>
        <w:t xml:space="preserve"> követő </w:t>
      </w:r>
      <w:r>
        <w:rPr>
          <w:rFonts w:ascii="Times New Roman" w:hAnsi="Times New Roman"/>
          <w:sz w:val="24"/>
          <w:szCs w:val="21"/>
        </w:rPr>
        <w:t>60</w:t>
      </w:r>
      <w:r w:rsidRPr="00900141">
        <w:rPr>
          <w:rFonts w:ascii="Times New Roman" w:hAnsi="Times New Roman"/>
          <w:sz w:val="24"/>
          <w:szCs w:val="21"/>
        </w:rPr>
        <w:t>. napig</w:t>
      </w:r>
    </w:p>
    <w:p w14:paraId="52703B54" w14:textId="77777777" w:rsidR="00FE292F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36A0F190" w14:textId="77777777" w:rsidR="00FE292F" w:rsidRPr="00036EED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>
        <w:rPr>
          <w:rFonts w:ascii="Times New Roman" w:hAnsi="Times New Roman"/>
          <w:sz w:val="24"/>
          <w:szCs w:val="24"/>
        </w:rPr>
        <w:t xml:space="preserve"> 17.</w:t>
      </w:r>
    </w:p>
    <w:p w14:paraId="575FF84E" w14:textId="77777777" w:rsidR="00FE292F" w:rsidRPr="00A74E62" w:rsidRDefault="00FE292F" w:rsidP="00FE29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7C59DC2" w14:textId="77777777" w:rsidR="00FE292F" w:rsidRPr="00436FFB" w:rsidRDefault="00FE292F" w:rsidP="00FE29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41D1A7" w14:textId="77777777" w:rsidR="00FE292F" w:rsidRPr="00036EED" w:rsidRDefault="00FE292F" w:rsidP="00FE29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14:paraId="5F14B3A8" w14:textId="77777777" w:rsidR="00FE292F" w:rsidRPr="00036EED" w:rsidRDefault="00FE292F" w:rsidP="00FE292F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>. vezérigazgatója</w:t>
      </w:r>
    </w:p>
    <w:p w14:paraId="383D1284" w14:textId="77777777" w:rsidR="00FE292F" w:rsidRPr="00B8454E" w:rsidRDefault="00FE292F" w:rsidP="00FE292F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14:paraId="51D01F81" w14:textId="77777777" w:rsidR="00F63C6E" w:rsidRDefault="00F63C6E" w:rsidP="00FE29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558662" w14:textId="77777777" w:rsidR="00F63C6E" w:rsidRDefault="00F63C6E" w:rsidP="00FE29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FC2DAB" w14:textId="77777777" w:rsidR="00FE292F" w:rsidRPr="00AF3955" w:rsidRDefault="00FE292F" w:rsidP="00FE29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lastRenderedPageBreak/>
        <w:t>Előterjesztés mellékletei:</w:t>
      </w:r>
    </w:p>
    <w:p w14:paraId="7A70B92E" w14:textId="77777777" w:rsidR="00FE292F" w:rsidRPr="00F4614C" w:rsidRDefault="00FE292F" w:rsidP="00FE292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17D2587" w14:textId="77777777" w:rsidR="00FE292F" w:rsidRDefault="00FE292F" w:rsidP="00FE292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2F1192">
        <w:rPr>
          <w:rFonts w:ascii="Times New Roman" w:hAnsi="Times New Roman"/>
          <w:sz w:val="24"/>
          <w:szCs w:val="24"/>
        </w:rPr>
        <w:t>231/2022. (IX.21.)</w:t>
      </w:r>
      <w:r>
        <w:rPr>
          <w:rFonts w:ascii="Times New Roman" w:hAnsi="Times New Roman"/>
          <w:sz w:val="24"/>
          <w:szCs w:val="24"/>
        </w:rPr>
        <w:t xml:space="preserve"> KT határozat</w:t>
      </w:r>
    </w:p>
    <w:p w14:paraId="491583C9" w14:textId="77777777" w:rsidR="00FE292F" w:rsidRPr="007A14B8" w:rsidRDefault="00FE292F" w:rsidP="00FE292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 xml:space="preserve">Ingatlanforgalmi értékbecslések – </w:t>
      </w:r>
      <w:r>
        <w:rPr>
          <w:rFonts w:ascii="Times New Roman" w:hAnsi="Times New Roman"/>
          <w:sz w:val="24"/>
          <w:szCs w:val="24"/>
        </w:rPr>
        <w:t>2 db</w:t>
      </w:r>
    </w:p>
    <w:p w14:paraId="596D8465" w14:textId="77777777" w:rsidR="00FE292F" w:rsidRDefault="00FE292F" w:rsidP="00FE292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A14B8">
        <w:rPr>
          <w:rFonts w:ascii="Times New Roman" w:hAnsi="Times New Roman"/>
          <w:sz w:val="24"/>
          <w:szCs w:val="24"/>
        </w:rPr>
        <w:t>Ingatlanforgalmi kontroll-értékbecslések –</w:t>
      </w:r>
      <w:r>
        <w:rPr>
          <w:rFonts w:ascii="Times New Roman" w:hAnsi="Times New Roman"/>
          <w:sz w:val="24"/>
          <w:szCs w:val="24"/>
        </w:rPr>
        <w:t xml:space="preserve"> 2 db </w:t>
      </w:r>
    </w:p>
    <w:p w14:paraId="597CF061" w14:textId="77777777" w:rsidR="00FE292F" w:rsidRPr="00785639" w:rsidRDefault="00FE292F" w:rsidP="00FE292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– 2 db</w:t>
      </w:r>
    </w:p>
    <w:p w14:paraId="291EA357" w14:textId="77777777" w:rsidR="00FE292F" w:rsidRDefault="00FE292F" w:rsidP="00FE292F">
      <w:pPr>
        <w:pStyle w:val="Listaszerbekezds"/>
        <w:numPr>
          <w:ilvl w:val="0"/>
          <w:numId w:val="2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Változási vázrajz – 2 db</w:t>
      </w:r>
    </w:p>
    <w:p w14:paraId="176CFBE0" w14:textId="77777777" w:rsidR="00FE292F" w:rsidRPr="00F4614C" w:rsidRDefault="00FE292F" w:rsidP="00FE292F">
      <w:pPr>
        <w:pStyle w:val="Listaszerbekezds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14:paraId="4B078DDA" w14:textId="77777777" w:rsidR="00FE292F" w:rsidRPr="00AF3955" w:rsidRDefault="00FE292F" w:rsidP="00FE292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14:paraId="7BD9B6FD" w14:textId="77777777" w:rsidR="00FE292F" w:rsidRPr="00F4614C" w:rsidRDefault="00FE292F" w:rsidP="00FE292F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A4DFD19" w14:textId="77777777" w:rsidR="00FE292F" w:rsidRDefault="00FE292F" w:rsidP="00FE292F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Árverési</w:t>
      </w:r>
      <w:r w:rsidRPr="007A14B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hirdetmény – 2 db</w:t>
      </w:r>
    </w:p>
    <w:p w14:paraId="24AC928F" w14:textId="58FB27F0" w:rsidR="00890E7B" w:rsidRPr="002E6D0F" w:rsidRDefault="00890E7B" w:rsidP="00FE292F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2E6D0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0702AF" w14:textId="77777777" w:rsidR="00583B9F" w:rsidRDefault="00583B9F">
      <w:pPr>
        <w:spacing w:after="0" w:line="240" w:lineRule="auto"/>
      </w:pPr>
      <w:r>
        <w:separator/>
      </w:r>
    </w:p>
  </w:endnote>
  <w:endnote w:type="continuationSeparator" w:id="0">
    <w:p w14:paraId="34FC6827" w14:textId="77777777" w:rsidR="00583B9F" w:rsidRDefault="00583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F3E13" w14:textId="03E3ABAA"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82037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08FD080B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14876" w14:textId="77777777" w:rsidR="00583B9F" w:rsidRDefault="00583B9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14:paraId="7FB5BF7D" w14:textId="77777777" w:rsidR="00583B9F" w:rsidRDefault="00583B9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741B84"/>
    <w:multiLevelType w:val="hybridMultilevel"/>
    <w:tmpl w:val="AF54CBE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72686"/>
    <w:multiLevelType w:val="hybridMultilevel"/>
    <w:tmpl w:val="DE6EAB5C"/>
    <w:lvl w:ilvl="0" w:tplc="253AADC4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5" w15:restartNumberingAfterBreak="0">
    <w:nsid w:val="0D1D5081"/>
    <w:multiLevelType w:val="hybridMultilevel"/>
    <w:tmpl w:val="DE6EAB5C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6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7D875E1"/>
    <w:multiLevelType w:val="hybridMultilevel"/>
    <w:tmpl w:val="2A58BAE8"/>
    <w:lvl w:ilvl="0" w:tplc="F164273A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1" w15:restartNumberingAfterBreak="0">
    <w:nsid w:val="232867E0"/>
    <w:multiLevelType w:val="hybridMultilevel"/>
    <w:tmpl w:val="7F12395C"/>
    <w:lvl w:ilvl="0" w:tplc="040E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9E01B4"/>
    <w:multiLevelType w:val="hybridMultilevel"/>
    <w:tmpl w:val="C0DEB84A"/>
    <w:lvl w:ilvl="0" w:tplc="B81A4022">
      <w:numFmt w:val="bullet"/>
      <w:lvlText w:val="-"/>
      <w:lvlJc w:val="left"/>
      <w:pPr>
        <w:ind w:left="154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6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8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0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2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4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6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8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08" w:hanging="360"/>
      </w:pPr>
      <w:rPr>
        <w:rFonts w:ascii="Wingdings" w:hAnsi="Wingdings" w:hint="default"/>
      </w:rPr>
    </w:lvl>
  </w:abstractNum>
  <w:abstractNum w:abstractNumId="13" w15:restartNumberingAfterBreak="0">
    <w:nsid w:val="2DF426A4"/>
    <w:multiLevelType w:val="hybridMultilevel"/>
    <w:tmpl w:val="592AFE40"/>
    <w:lvl w:ilvl="0" w:tplc="71A8B146">
      <w:start w:val="2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F2D88"/>
    <w:multiLevelType w:val="hybridMultilevel"/>
    <w:tmpl w:val="28325DF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7" w15:restartNumberingAfterBreak="0">
    <w:nsid w:val="49753F5B"/>
    <w:multiLevelType w:val="hybridMultilevel"/>
    <w:tmpl w:val="38F0DF84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908" w:hanging="360"/>
      </w:pPr>
    </w:lvl>
    <w:lvl w:ilvl="2" w:tplc="FFFFFFFF" w:tentative="1">
      <w:start w:val="1"/>
      <w:numFmt w:val="lowerRoman"/>
      <w:lvlText w:val="%3."/>
      <w:lvlJc w:val="right"/>
      <w:pPr>
        <w:ind w:left="2628" w:hanging="180"/>
      </w:pPr>
    </w:lvl>
    <w:lvl w:ilvl="3" w:tplc="FFFFFFFF" w:tentative="1">
      <w:start w:val="1"/>
      <w:numFmt w:val="decimal"/>
      <w:lvlText w:val="%4."/>
      <w:lvlJc w:val="left"/>
      <w:pPr>
        <w:ind w:left="3348" w:hanging="360"/>
      </w:pPr>
    </w:lvl>
    <w:lvl w:ilvl="4" w:tplc="FFFFFFFF" w:tentative="1">
      <w:start w:val="1"/>
      <w:numFmt w:val="lowerLetter"/>
      <w:lvlText w:val="%5."/>
      <w:lvlJc w:val="left"/>
      <w:pPr>
        <w:ind w:left="4068" w:hanging="360"/>
      </w:pPr>
    </w:lvl>
    <w:lvl w:ilvl="5" w:tplc="FFFFFFFF" w:tentative="1">
      <w:start w:val="1"/>
      <w:numFmt w:val="lowerRoman"/>
      <w:lvlText w:val="%6."/>
      <w:lvlJc w:val="right"/>
      <w:pPr>
        <w:ind w:left="4788" w:hanging="180"/>
      </w:pPr>
    </w:lvl>
    <w:lvl w:ilvl="6" w:tplc="FFFFFFFF" w:tentative="1">
      <w:start w:val="1"/>
      <w:numFmt w:val="decimal"/>
      <w:lvlText w:val="%7."/>
      <w:lvlJc w:val="left"/>
      <w:pPr>
        <w:ind w:left="5508" w:hanging="360"/>
      </w:pPr>
    </w:lvl>
    <w:lvl w:ilvl="7" w:tplc="FFFFFFFF" w:tentative="1">
      <w:start w:val="1"/>
      <w:numFmt w:val="lowerLetter"/>
      <w:lvlText w:val="%8."/>
      <w:lvlJc w:val="left"/>
      <w:pPr>
        <w:ind w:left="6228" w:hanging="360"/>
      </w:pPr>
    </w:lvl>
    <w:lvl w:ilvl="8" w:tplc="FFFFFFFF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7EB28A2"/>
    <w:multiLevelType w:val="hybridMultilevel"/>
    <w:tmpl w:val="059CB602"/>
    <w:lvl w:ilvl="0" w:tplc="FFFFFFFF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08" w:hanging="360"/>
      </w:pPr>
    </w:lvl>
    <w:lvl w:ilvl="2" w:tplc="040E001B" w:tentative="1">
      <w:start w:val="1"/>
      <w:numFmt w:val="lowerRoman"/>
      <w:lvlText w:val="%3."/>
      <w:lvlJc w:val="right"/>
      <w:pPr>
        <w:ind w:left="2628" w:hanging="180"/>
      </w:pPr>
    </w:lvl>
    <w:lvl w:ilvl="3" w:tplc="040E000F" w:tentative="1">
      <w:start w:val="1"/>
      <w:numFmt w:val="decimal"/>
      <w:lvlText w:val="%4."/>
      <w:lvlJc w:val="left"/>
      <w:pPr>
        <w:ind w:left="3348" w:hanging="360"/>
      </w:pPr>
    </w:lvl>
    <w:lvl w:ilvl="4" w:tplc="040E0019" w:tentative="1">
      <w:start w:val="1"/>
      <w:numFmt w:val="lowerLetter"/>
      <w:lvlText w:val="%5."/>
      <w:lvlJc w:val="left"/>
      <w:pPr>
        <w:ind w:left="4068" w:hanging="360"/>
      </w:pPr>
    </w:lvl>
    <w:lvl w:ilvl="5" w:tplc="040E001B" w:tentative="1">
      <w:start w:val="1"/>
      <w:numFmt w:val="lowerRoman"/>
      <w:lvlText w:val="%6."/>
      <w:lvlJc w:val="right"/>
      <w:pPr>
        <w:ind w:left="4788" w:hanging="180"/>
      </w:pPr>
    </w:lvl>
    <w:lvl w:ilvl="6" w:tplc="040E000F" w:tentative="1">
      <w:start w:val="1"/>
      <w:numFmt w:val="decimal"/>
      <w:lvlText w:val="%7."/>
      <w:lvlJc w:val="left"/>
      <w:pPr>
        <w:ind w:left="5508" w:hanging="360"/>
      </w:pPr>
    </w:lvl>
    <w:lvl w:ilvl="7" w:tplc="040E0019" w:tentative="1">
      <w:start w:val="1"/>
      <w:numFmt w:val="lowerLetter"/>
      <w:lvlText w:val="%8."/>
      <w:lvlJc w:val="left"/>
      <w:pPr>
        <w:ind w:left="6228" w:hanging="360"/>
      </w:pPr>
    </w:lvl>
    <w:lvl w:ilvl="8" w:tplc="040E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2"/>
  </w:num>
  <w:num w:numId="3">
    <w:abstractNumId w:val="26"/>
  </w:num>
  <w:num w:numId="4">
    <w:abstractNumId w:val="27"/>
  </w:num>
  <w:num w:numId="5">
    <w:abstractNumId w:val="18"/>
  </w:num>
  <w:num w:numId="6">
    <w:abstractNumId w:val="0"/>
  </w:num>
  <w:num w:numId="7">
    <w:abstractNumId w:val="8"/>
  </w:num>
  <w:num w:numId="8">
    <w:abstractNumId w:val="10"/>
  </w:num>
  <w:num w:numId="9">
    <w:abstractNumId w:val="23"/>
  </w:num>
  <w:num w:numId="10">
    <w:abstractNumId w:val="20"/>
  </w:num>
  <w:num w:numId="11">
    <w:abstractNumId w:val="1"/>
  </w:num>
  <w:num w:numId="12">
    <w:abstractNumId w:val="25"/>
  </w:num>
  <w:num w:numId="13">
    <w:abstractNumId w:val="14"/>
  </w:num>
  <w:num w:numId="14">
    <w:abstractNumId w:val="28"/>
  </w:num>
  <w:num w:numId="15">
    <w:abstractNumId w:val="19"/>
  </w:num>
  <w:num w:numId="16">
    <w:abstractNumId w:val="16"/>
  </w:num>
  <w:num w:numId="17">
    <w:abstractNumId w:val="6"/>
  </w:num>
  <w:num w:numId="18">
    <w:abstractNumId w:val="29"/>
  </w:num>
  <w:num w:numId="19">
    <w:abstractNumId w:val="24"/>
  </w:num>
  <w:num w:numId="20">
    <w:abstractNumId w:val="2"/>
  </w:num>
  <w:num w:numId="21">
    <w:abstractNumId w:val="4"/>
  </w:num>
  <w:num w:numId="22">
    <w:abstractNumId w:val="13"/>
  </w:num>
  <w:num w:numId="23">
    <w:abstractNumId w:val="9"/>
  </w:num>
  <w:num w:numId="24">
    <w:abstractNumId w:val="17"/>
  </w:num>
  <w:num w:numId="25">
    <w:abstractNumId w:val="11"/>
  </w:num>
  <w:num w:numId="26">
    <w:abstractNumId w:val="5"/>
  </w:num>
  <w:num w:numId="27">
    <w:abstractNumId w:val="21"/>
  </w:num>
  <w:num w:numId="28">
    <w:abstractNumId w:val="15"/>
  </w:num>
  <w:num w:numId="29">
    <w:abstractNumId w:val="3"/>
  </w:num>
  <w:num w:numId="30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149"/>
    <w:rsid w:val="00014441"/>
    <w:rsid w:val="00014E26"/>
    <w:rsid w:val="0001782D"/>
    <w:rsid w:val="0002163C"/>
    <w:rsid w:val="000227B0"/>
    <w:rsid w:val="000242FB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6E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977FD"/>
    <w:rsid w:val="000A1488"/>
    <w:rsid w:val="000A3C4E"/>
    <w:rsid w:val="000A4257"/>
    <w:rsid w:val="000A6B9F"/>
    <w:rsid w:val="000A7C1A"/>
    <w:rsid w:val="000B082D"/>
    <w:rsid w:val="000B4712"/>
    <w:rsid w:val="000B5C82"/>
    <w:rsid w:val="000B78F9"/>
    <w:rsid w:val="000B7E87"/>
    <w:rsid w:val="000C4D03"/>
    <w:rsid w:val="000C7275"/>
    <w:rsid w:val="000D04DB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9B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6145C"/>
    <w:rsid w:val="0016328A"/>
    <w:rsid w:val="001634EE"/>
    <w:rsid w:val="001708DD"/>
    <w:rsid w:val="00171CFF"/>
    <w:rsid w:val="00172375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5B95"/>
    <w:rsid w:val="001A63E2"/>
    <w:rsid w:val="001A6504"/>
    <w:rsid w:val="001A6BFA"/>
    <w:rsid w:val="001B5675"/>
    <w:rsid w:val="001B5746"/>
    <w:rsid w:val="001B7318"/>
    <w:rsid w:val="001C05EB"/>
    <w:rsid w:val="001C3755"/>
    <w:rsid w:val="001C3775"/>
    <w:rsid w:val="001C52E0"/>
    <w:rsid w:val="001C6C88"/>
    <w:rsid w:val="001C7B7F"/>
    <w:rsid w:val="001D0172"/>
    <w:rsid w:val="001D1BC0"/>
    <w:rsid w:val="001D2B38"/>
    <w:rsid w:val="001D48E1"/>
    <w:rsid w:val="001D602A"/>
    <w:rsid w:val="001D6505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0EC4"/>
    <w:rsid w:val="00262C63"/>
    <w:rsid w:val="00263A02"/>
    <w:rsid w:val="002660BB"/>
    <w:rsid w:val="00270D42"/>
    <w:rsid w:val="00273987"/>
    <w:rsid w:val="00273A38"/>
    <w:rsid w:val="002750F2"/>
    <w:rsid w:val="00275A29"/>
    <w:rsid w:val="00277A04"/>
    <w:rsid w:val="00281DF1"/>
    <w:rsid w:val="002824EB"/>
    <w:rsid w:val="00290530"/>
    <w:rsid w:val="002913FA"/>
    <w:rsid w:val="00291F46"/>
    <w:rsid w:val="00292F0F"/>
    <w:rsid w:val="00293B77"/>
    <w:rsid w:val="00295477"/>
    <w:rsid w:val="002962A9"/>
    <w:rsid w:val="00297ABF"/>
    <w:rsid w:val="002A0821"/>
    <w:rsid w:val="002A487D"/>
    <w:rsid w:val="002B460C"/>
    <w:rsid w:val="002B4659"/>
    <w:rsid w:val="002B57A9"/>
    <w:rsid w:val="002B66E1"/>
    <w:rsid w:val="002B69D8"/>
    <w:rsid w:val="002B6C1E"/>
    <w:rsid w:val="002B6F7F"/>
    <w:rsid w:val="002B7D92"/>
    <w:rsid w:val="002B7FAA"/>
    <w:rsid w:val="002C1402"/>
    <w:rsid w:val="002C408B"/>
    <w:rsid w:val="002C596D"/>
    <w:rsid w:val="002C7F2A"/>
    <w:rsid w:val="002D1654"/>
    <w:rsid w:val="002D5616"/>
    <w:rsid w:val="002D5CE9"/>
    <w:rsid w:val="002E351E"/>
    <w:rsid w:val="002E456D"/>
    <w:rsid w:val="002E6D0F"/>
    <w:rsid w:val="002E7D64"/>
    <w:rsid w:val="002F1192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599"/>
    <w:rsid w:val="00311B84"/>
    <w:rsid w:val="00317065"/>
    <w:rsid w:val="00323F2A"/>
    <w:rsid w:val="00330ACF"/>
    <w:rsid w:val="00331037"/>
    <w:rsid w:val="003333D2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14F"/>
    <w:rsid w:val="0039748B"/>
    <w:rsid w:val="003977E5"/>
    <w:rsid w:val="003A1D28"/>
    <w:rsid w:val="003A3D48"/>
    <w:rsid w:val="003B0F37"/>
    <w:rsid w:val="003B0FDA"/>
    <w:rsid w:val="003B4274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D59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5F36"/>
    <w:rsid w:val="0051519A"/>
    <w:rsid w:val="00516FCF"/>
    <w:rsid w:val="00517672"/>
    <w:rsid w:val="005176BB"/>
    <w:rsid w:val="00525A46"/>
    <w:rsid w:val="00531E1A"/>
    <w:rsid w:val="00531FDF"/>
    <w:rsid w:val="00532D54"/>
    <w:rsid w:val="00540820"/>
    <w:rsid w:val="00540867"/>
    <w:rsid w:val="00540889"/>
    <w:rsid w:val="005467D6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3B9F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DAB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4A63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7B1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027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4F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154D"/>
    <w:rsid w:val="006D76E6"/>
    <w:rsid w:val="006E03F6"/>
    <w:rsid w:val="006E1626"/>
    <w:rsid w:val="006E54FC"/>
    <w:rsid w:val="006F5D69"/>
    <w:rsid w:val="006F753A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22FA"/>
    <w:rsid w:val="00763BEF"/>
    <w:rsid w:val="0076462C"/>
    <w:rsid w:val="0076500A"/>
    <w:rsid w:val="00766847"/>
    <w:rsid w:val="007724E0"/>
    <w:rsid w:val="00777791"/>
    <w:rsid w:val="00782037"/>
    <w:rsid w:val="00785639"/>
    <w:rsid w:val="00787BAE"/>
    <w:rsid w:val="00787FBE"/>
    <w:rsid w:val="00790D64"/>
    <w:rsid w:val="007936C9"/>
    <w:rsid w:val="007947C8"/>
    <w:rsid w:val="00794943"/>
    <w:rsid w:val="007A11C3"/>
    <w:rsid w:val="007A33E1"/>
    <w:rsid w:val="007A3649"/>
    <w:rsid w:val="007A3ECF"/>
    <w:rsid w:val="007A7583"/>
    <w:rsid w:val="007C523A"/>
    <w:rsid w:val="007C5EB4"/>
    <w:rsid w:val="007C688C"/>
    <w:rsid w:val="007D0968"/>
    <w:rsid w:val="007D46C0"/>
    <w:rsid w:val="007E0036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2A2E"/>
    <w:rsid w:val="00882A12"/>
    <w:rsid w:val="008833B3"/>
    <w:rsid w:val="00885DA3"/>
    <w:rsid w:val="00886FFF"/>
    <w:rsid w:val="00890E7B"/>
    <w:rsid w:val="008916A1"/>
    <w:rsid w:val="00895F72"/>
    <w:rsid w:val="00896AF5"/>
    <w:rsid w:val="008A1D48"/>
    <w:rsid w:val="008A350F"/>
    <w:rsid w:val="008A44E1"/>
    <w:rsid w:val="008A583F"/>
    <w:rsid w:val="008A5D08"/>
    <w:rsid w:val="008A6350"/>
    <w:rsid w:val="008A791D"/>
    <w:rsid w:val="008B54FC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E97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6FF"/>
    <w:rsid w:val="009709F0"/>
    <w:rsid w:val="0097287E"/>
    <w:rsid w:val="00972B97"/>
    <w:rsid w:val="009746DF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493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675ED"/>
    <w:rsid w:val="00A72565"/>
    <w:rsid w:val="00A74E62"/>
    <w:rsid w:val="00A74E70"/>
    <w:rsid w:val="00A765ED"/>
    <w:rsid w:val="00A829A3"/>
    <w:rsid w:val="00A836A3"/>
    <w:rsid w:val="00A86330"/>
    <w:rsid w:val="00A902E0"/>
    <w:rsid w:val="00A936FB"/>
    <w:rsid w:val="00AA152F"/>
    <w:rsid w:val="00AA2205"/>
    <w:rsid w:val="00AA26D7"/>
    <w:rsid w:val="00AA38EA"/>
    <w:rsid w:val="00AA57A8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32C5"/>
    <w:rsid w:val="00AE5C19"/>
    <w:rsid w:val="00AE7A03"/>
    <w:rsid w:val="00AE7C3D"/>
    <w:rsid w:val="00AF020B"/>
    <w:rsid w:val="00AF020C"/>
    <w:rsid w:val="00AF2A4E"/>
    <w:rsid w:val="00AF33F8"/>
    <w:rsid w:val="00AF74CC"/>
    <w:rsid w:val="00B00716"/>
    <w:rsid w:val="00B00B2C"/>
    <w:rsid w:val="00B03108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75474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0E75"/>
    <w:rsid w:val="00BC4DE8"/>
    <w:rsid w:val="00BC5FD4"/>
    <w:rsid w:val="00BC74CC"/>
    <w:rsid w:val="00BC7528"/>
    <w:rsid w:val="00BD158E"/>
    <w:rsid w:val="00BD2305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3F79"/>
    <w:rsid w:val="00C2533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8F3"/>
    <w:rsid w:val="00C53D44"/>
    <w:rsid w:val="00C5569C"/>
    <w:rsid w:val="00C55A48"/>
    <w:rsid w:val="00C5622A"/>
    <w:rsid w:val="00C6502A"/>
    <w:rsid w:val="00C65561"/>
    <w:rsid w:val="00C65C1D"/>
    <w:rsid w:val="00C7082F"/>
    <w:rsid w:val="00C805E8"/>
    <w:rsid w:val="00C81289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CAE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D89"/>
    <w:rsid w:val="00CE781F"/>
    <w:rsid w:val="00CF0432"/>
    <w:rsid w:val="00CF0615"/>
    <w:rsid w:val="00CF1A55"/>
    <w:rsid w:val="00CF389F"/>
    <w:rsid w:val="00CF4A4C"/>
    <w:rsid w:val="00CF4C91"/>
    <w:rsid w:val="00CF5231"/>
    <w:rsid w:val="00CF5CBE"/>
    <w:rsid w:val="00CF62F4"/>
    <w:rsid w:val="00CF70B5"/>
    <w:rsid w:val="00CF7132"/>
    <w:rsid w:val="00D00116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1686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001"/>
    <w:rsid w:val="00DD1906"/>
    <w:rsid w:val="00DE0780"/>
    <w:rsid w:val="00DE2617"/>
    <w:rsid w:val="00DF07CD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1924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D58"/>
    <w:rsid w:val="00E53204"/>
    <w:rsid w:val="00E53F19"/>
    <w:rsid w:val="00E55ECA"/>
    <w:rsid w:val="00E560AA"/>
    <w:rsid w:val="00E57513"/>
    <w:rsid w:val="00E654F0"/>
    <w:rsid w:val="00E66F5C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1F8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0E92"/>
    <w:rsid w:val="00ED1945"/>
    <w:rsid w:val="00ED517A"/>
    <w:rsid w:val="00ED6CDF"/>
    <w:rsid w:val="00EE0FB4"/>
    <w:rsid w:val="00EE4115"/>
    <w:rsid w:val="00EE4504"/>
    <w:rsid w:val="00EE7B3B"/>
    <w:rsid w:val="00EF0C52"/>
    <w:rsid w:val="00EF2336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58AE"/>
    <w:rsid w:val="00F25139"/>
    <w:rsid w:val="00F25B3B"/>
    <w:rsid w:val="00F25B9C"/>
    <w:rsid w:val="00F30DF4"/>
    <w:rsid w:val="00F32103"/>
    <w:rsid w:val="00F34455"/>
    <w:rsid w:val="00F35077"/>
    <w:rsid w:val="00F37BFF"/>
    <w:rsid w:val="00F404BB"/>
    <w:rsid w:val="00F41548"/>
    <w:rsid w:val="00F4294A"/>
    <w:rsid w:val="00F44401"/>
    <w:rsid w:val="00F449C1"/>
    <w:rsid w:val="00F518BC"/>
    <w:rsid w:val="00F52BBC"/>
    <w:rsid w:val="00F55F2A"/>
    <w:rsid w:val="00F57307"/>
    <w:rsid w:val="00F57FBF"/>
    <w:rsid w:val="00F60587"/>
    <w:rsid w:val="00F62ADE"/>
    <w:rsid w:val="00F63C6E"/>
    <w:rsid w:val="00F6480D"/>
    <w:rsid w:val="00F65081"/>
    <w:rsid w:val="00F67408"/>
    <w:rsid w:val="00F739BE"/>
    <w:rsid w:val="00F7752B"/>
    <w:rsid w:val="00F80E43"/>
    <w:rsid w:val="00F81782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C79CD"/>
    <w:rsid w:val="00FD3CE1"/>
    <w:rsid w:val="00FD4AB7"/>
    <w:rsid w:val="00FD75A6"/>
    <w:rsid w:val="00FE03FE"/>
    <w:rsid w:val="00FE06ED"/>
    <w:rsid w:val="00FE0E29"/>
    <w:rsid w:val="00FE1D1C"/>
    <w:rsid w:val="00FE292F"/>
    <w:rsid w:val="00FE45AC"/>
    <w:rsid w:val="00FF0170"/>
    <w:rsid w:val="00FF3C81"/>
    <w:rsid w:val="00FF4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41DD7"/>
  <w14:defaultImageDpi w14:val="0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styleId="Vltozat">
    <w:name w:val="Revision"/>
    <w:hidden/>
    <w:uiPriority w:val="99"/>
    <w:semiHidden/>
    <w:rsid w:val="00D00116"/>
    <w:rPr>
      <w:rFonts w:cs="Times New Roman"/>
      <w:sz w:val="22"/>
      <w:szCs w:val="22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locked/>
    <w:rsid w:val="00277A04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45E097F1C54477491039048FD4F56A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4B64B6C-C562-4B9F-BE44-076A2BEA23E0}"/>
      </w:docPartPr>
      <w:docPartBody>
        <w:p w:rsidR="00BA4F9D" w:rsidRDefault="008D2A6F" w:rsidP="008D2A6F">
          <w:pPr>
            <w:pStyle w:val="D45E097F1C54477491039048FD4F56A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A6F"/>
    <w:rsid w:val="00096090"/>
    <w:rsid w:val="00334210"/>
    <w:rsid w:val="004E1F45"/>
    <w:rsid w:val="00542812"/>
    <w:rsid w:val="008D2A6F"/>
    <w:rsid w:val="00B62392"/>
    <w:rsid w:val="00BA4F9D"/>
    <w:rsid w:val="00E9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D2A6F"/>
    <w:rPr>
      <w:color w:val="808080"/>
    </w:rPr>
  </w:style>
  <w:style w:type="paragraph" w:customStyle="1" w:styleId="D45E097F1C54477491039048FD4F56A5">
    <w:name w:val="D45E097F1C54477491039048FD4F56A5"/>
    <w:rsid w:val="008D2A6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1CA4F-57E4-4BD2-84E5-3F1F7A7B6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1</Pages>
  <Words>1451</Words>
  <Characters>10016</Characters>
  <Application>Microsoft Office Word</Application>
  <DocSecurity>0</DocSecurity>
  <Lines>83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Göröcs Anita</dc:creator>
  <cp:lastModifiedBy>Bodzsár Tímea</cp:lastModifiedBy>
  <cp:revision>28</cp:revision>
  <cp:lastPrinted>2015-06-19T08:32:00Z</cp:lastPrinted>
  <dcterms:created xsi:type="dcterms:W3CDTF">2022-01-25T10:32:00Z</dcterms:created>
  <dcterms:modified xsi:type="dcterms:W3CDTF">2022-11-30T15:05:00Z</dcterms:modified>
</cp:coreProperties>
</file>