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067A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70CB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C6077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70CBE" w:rsidRPr="008F302B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8F302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70CBE" w:rsidRPr="008F302B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70C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70CB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0CB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DC607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DC6077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0CB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C70CB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C70CB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C70CBE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r w:rsidR="00DA3258" w:rsidRPr="00DA3258">
        <w:rPr>
          <w:rFonts w:ascii="Times New Roman" w:hAnsi="Times New Roman"/>
          <w:sz w:val="24"/>
        </w:rPr>
        <w:t>Javaslat a Képviselő</w:t>
      </w:r>
      <w:r w:rsidR="000E323A">
        <w:rPr>
          <w:rFonts w:ascii="Times New Roman" w:hAnsi="Times New Roman"/>
          <w:sz w:val="24"/>
        </w:rPr>
        <w:t>-testület 253-256/2022. (X. 19.</w:t>
      </w:r>
      <w:bookmarkStart w:id="0" w:name="_GoBack"/>
      <w:bookmarkEnd w:id="0"/>
      <w:r w:rsidR="000E323A">
        <w:rPr>
          <w:rFonts w:ascii="Times New Roman" w:hAnsi="Times New Roman"/>
          <w:sz w:val="24"/>
        </w:rPr>
        <w:t>)</w:t>
      </w:r>
      <w:r w:rsidR="00DA3258" w:rsidRPr="00DA3258">
        <w:rPr>
          <w:rFonts w:ascii="Times New Roman" w:hAnsi="Times New Roman"/>
          <w:sz w:val="24"/>
        </w:rPr>
        <w:t xml:space="preserve"> határozatainak visszavonására és új határozatok meghozatalára</w:t>
      </w: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C70C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0C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CC0CD0" w:rsidRPr="005B03DE" w:rsidRDefault="00C70CB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Városüzemeltetési Iroda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0CB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70CB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C70CB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2022F" w:rsidRDefault="00C70CB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2022F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2022F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2022F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DA3258" w:rsidRDefault="00C70CB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A3258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DA3258">
        <w:rPr>
          <w:rFonts w:ascii="Times New Roman" w:hAnsi="Times New Roman"/>
          <w:b/>
          <w:bCs/>
          <w:sz w:val="24"/>
          <w:szCs w:val="24"/>
        </w:rPr>
        <w:t>ok</w:t>
      </w:r>
      <w:r w:rsidRPr="00DA325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A3258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A3258">
        <w:rPr>
          <w:rFonts w:ascii="Times New Roman" w:hAnsi="Times New Roman"/>
          <w:b/>
          <w:bCs/>
          <w:sz w:val="24"/>
          <w:szCs w:val="24"/>
        </w:rPr>
        <w:t>egyszerű</w:t>
      </w:r>
      <w:r w:rsidRPr="00DA3258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FC55E3" w:rsidRPr="00D51C96" w:rsidRDefault="00FC55E3" w:rsidP="00FC55E3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bookmarkStart w:id="1" w:name="insertionPlace"/>
    </w:p>
    <w:p w:rsidR="007250DC" w:rsidRDefault="007250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250DC" w:rsidRDefault="007250D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3F55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Tisztelt Képviselő-testület!</w:t>
      </w:r>
    </w:p>
    <w:p w:rsidR="008B3F55" w:rsidRPr="00E65DAD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7152" w:rsidRDefault="00777152" w:rsidP="00777152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9C267C">
        <w:rPr>
          <w:rFonts w:ascii="Times New Roman" w:hAnsi="Times New Roman"/>
          <w:sz w:val="24"/>
          <w:szCs w:val="24"/>
        </w:rPr>
        <w:t xml:space="preserve">. évben Budapest Főváros </w:t>
      </w:r>
      <w:r w:rsidRPr="00307B5A">
        <w:rPr>
          <w:rFonts w:ascii="Times New Roman" w:hAnsi="Times New Roman"/>
          <w:sz w:val="24"/>
          <w:szCs w:val="24"/>
        </w:rPr>
        <w:t>VII. kerület Erzsébetváros</w:t>
      </w:r>
      <w:r>
        <w:rPr>
          <w:rFonts w:ascii="Times New Roman" w:hAnsi="Times New Roman"/>
          <w:sz w:val="24"/>
          <w:szCs w:val="24"/>
        </w:rPr>
        <w:t>i</w:t>
      </w:r>
      <w:r w:rsidRPr="00307B5A">
        <w:rPr>
          <w:rFonts w:ascii="Times New Roman" w:hAnsi="Times New Roman"/>
          <w:sz w:val="24"/>
          <w:szCs w:val="24"/>
        </w:rPr>
        <w:t xml:space="preserve"> Polgármesteri Hivatal</w:t>
      </w:r>
      <w:r>
        <w:rPr>
          <w:rFonts w:ascii="Times New Roman" w:hAnsi="Times New Roman"/>
          <w:sz w:val="24"/>
          <w:szCs w:val="24"/>
        </w:rPr>
        <w:t>,</w:t>
      </w:r>
      <w:r w:rsidRPr="00307B5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mint közös ajánlatkérő villamos energia vásárlására közbeszerzési eljárást folytatott le </w:t>
      </w:r>
      <w:proofErr w:type="gramStart"/>
      <w:r>
        <w:rPr>
          <w:rFonts w:ascii="Times New Roman" w:hAnsi="Times New Roman"/>
          <w:sz w:val="24"/>
          <w:szCs w:val="24"/>
        </w:rPr>
        <w:t xml:space="preserve">az </w:t>
      </w:r>
      <w:r w:rsidRPr="00307B5A">
        <w:rPr>
          <w:rFonts w:ascii="Times New Roman" w:hAnsi="Times New Roman"/>
          <w:sz w:val="24"/>
          <w:szCs w:val="24"/>
        </w:rPr>
        <w:t xml:space="preserve"> </w:t>
      </w:r>
      <w:r w:rsidRPr="00EB6646">
        <w:rPr>
          <w:rFonts w:ascii="Times New Roman" w:hAnsi="Times New Roman"/>
          <w:sz w:val="24"/>
          <w:szCs w:val="24"/>
        </w:rPr>
        <w:t>Erzsébetvárosi</w:t>
      </w:r>
      <w:proofErr w:type="gramEnd"/>
      <w:r w:rsidRPr="00EB6646">
        <w:rPr>
          <w:rFonts w:ascii="Times New Roman" w:hAnsi="Times New Roman"/>
          <w:sz w:val="24"/>
          <w:szCs w:val="24"/>
        </w:rPr>
        <w:t xml:space="preserve"> Bóbita Óvoda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Erzsébetvárosi Brunszvik Óvoda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Erzsébetvárosi Csicsergő Óvoda</w:t>
      </w:r>
      <w:r>
        <w:rPr>
          <w:rFonts w:ascii="Times New Roman" w:hAnsi="Times New Roman"/>
          <w:sz w:val="24"/>
          <w:szCs w:val="24"/>
        </w:rPr>
        <w:t xml:space="preserve">; Erzsébetvárosi Dob Óvoda; </w:t>
      </w:r>
      <w:r w:rsidRPr="009C267C">
        <w:rPr>
          <w:rFonts w:ascii="Times New Roman" w:hAnsi="Times New Roman"/>
          <w:sz w:val="24"/>
          <w:szCs w:val="24"/>
        </w:rPr>
        <w:t xml:space="preserve"> </w:t>
      </w:r>
      <w:r w:rsidRPr="00EB6646">
        <w:rPr>
          <w:rFonts w:ascii="Times New Roman" w:hAnsi="Times New Roman"/>
          <w:sz w:val="24"/>
          <w:szCs w:val="24"/>
        </w:rPr>
        <w:t>Erzsébetvárosi Kópévár Óvoda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Erzsébetvárosi Nefelejcs Óvoda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Erzsébetváros Rendészeti Igazgatóság</w:t>
      </w:r>
      <w:r>
        <w:rPr>
          <w:rFonts w:ascii="Times New Roman" w:hAnsi="Times New Roman"/>
          <w:sz w:val="24"/>
          <w:szCs w:val="24"/>
        </w:rPr>
        <w:t xml:space="preserve">; </w:t>
      </w:r>
      <w:r w:rsidRPr="00EB6646">
        <w:rPr>
          <w:rFonts w:ascii="Times New Roman" w:hAnsi="Times New Roman"/>
          <w:sz w:val="24"/>
          <w:szCs w:val="24"/>
        </w:rPr>
        <w:t>Budapest Főváros VII. kerület Erzsébetváros Önkormányzata</w:t>
      </w:r>
      <w:r>
        <w:rPr>
          <w:rFonts w:ascii="Times New Roman" w:hAnsi="Times New Roman"/>
          <w:sz w:val="24"/>
          <w:szCs w:val="24"/>
        </w:rPr>
        <w:t xml:space="preserve"> nevében.</w:t>
      </w:r>
      <w:r w:rsidR="008F0B16">
        <w:rPr>
          <w:rFonts w:ascii="Times New Roman" w:hAnsi="Times New Roman"/>
          <w:sz w:val="24"/>
          <w:szCs w:val="24"/>
        </w:rPr>
        <w:t xml:space="preserve"> </w:t>
      </w:r>
    </w:p>
    <w:p w:rsidR="008B3F55" w:rsidRPr="0002677C" w:rsidRDefault="00C70CBE" w:rsidP="008B3F55">
      <w:pPr>
        <w:pStyle w:val="NormlWeb"/>
        <w:jc w:val="both"/>
        <w:rPr>
          <w:color w:val="000000"/>
        </w:rPr>
      </w:pPr>
      <w:r w:rsidRPr="0002677C">
        <w:rPr>
          <w:color w:val="000000"/>
        </w:rPr>
        <w:t>A veszélyhelyzet ideje alatt az egyetemes szolgáltatásra jogosultak körének meghatározásáról szóló 217/2022. (VI. 17.) Korm. rendelet 3.</w:t>
      </w:r>
      <w:r w:rsidR="006826DD">
        <w:rPr>
          <w:color w:val="000000"/>
        </w:rPr>
        <w:t xml:space="preserve"> </w:t>
      </w:r>
      <w:r w:rsidRPr="0002677C">
        <w:rPr>
          <w:color w:val="000000"/>
        </w:rPr>
        <w:t xml:space="preserve">§ (5) bekezdése szerint </w:t>
      </w:r>
      <w:r w:rsidRPr="0002677C">
        <w:rPr>
          <w:bCs/>
          <w:color w:val="000000"/>
        </w:rPr>
        <w:t>2022. augusztus 1-jével - a jogszabály erejénél fogva - megszűntek a közbeszerzési eljárás eredményeképpen az egyetemes szolgáltatásra határozatlan időre kötött szerződéseink és helyükbe új szerződések léptek "végső menedékes státuszban":</w:t>
      </w:r>
    </w:p>
    <w:p w:rsidR="008B3F55" w:rsidRDefault="00C70CBE" w:rsidP="008B3F55">
      <w:pPr>
        <w:pStyle w:val="NormlWeb"/>
        <w:jc w:val="both"/>
        <w:rPr>
          <w:i/>
          <w:iCs/>
          <w:color w:val="000000"/>
        </w:rPr>
      </w:pPr>
      <w:r w:rsidRPr="0002677C">
        <w:rPr>
          <w:i/>
          <w:iCs/>
          <w:color w:val="000000"/>
        </w:rPr>
        <w:t>3. § (5) 2022. augusztus 1-jével az egyetemes szolgáltató és az (1) bekezdés szerinti felhasználó között fennálló villamosenergia-vásárlási szerződés - a felek elszámolási kötelezettségének fennmaradása mellett - megszűnik. 2022. augusztus 1-jével a végső villamosenergia-menedékes és az (1) bekezdés szerinti, 2022. július 1-jéig nyilatkozott felhasználó között a (2) bekezdésben meghatározott időtartamra villamosenergia-vásárlási szerződés jön létre a mintaszerződés szerinti tartalommal.</w:t>
      </w:r>
    </w:p>
    <w:p w:rsidR="008B3F55" w:rsidRPr="0002677C" w:rsidRDefault="00C70CBE" w:rsidP="00906560">
      <w:pPr>
        <w:pStyle w:val="NormlWeb"/>
        <w:jc w:val="both"/>
      </w:pPr>
      <w:r>
        <w:rPr>
          <w:iCs/>
          <w:color w:val="000000"/>
        </w:rPr>
        <w:t xml:space="preserve">3. § (2) </w:t>
      </w:r>
      <w:r w:rsidR="006826DD" w:rsidRPr="00906560">
        <w:rPr>
          <w:iCs/>
          <w:color w:val="000000"/>
        </w:rPr>
        <w:t xml:space="preserve">A </w:t>
      </w:r>
      <w:r>
        <w:rPr>
          <w:iCs/>
          <w:color w:val="000000"/>
        </w:rPr>
        <w:t xml:space="preserve">Vet. (A </w:t>
      </w:r>
      <w:r w:rsidR="006826DD" w:rsidRPr="00906560">
        <w:rPr>
          <w:iCs/>
          <w:color w:val="000000"/>
        </w:rPr>
        <w:t>villamos energiáról szóló 2007. évi LXXXVI. törvény</w:t>
      </w:r>
      <w:r>
        <w:t xml:space="preserve">) </w:t>
      </w:r>
      <w:r w:rsidRPr="0002677C">
        <w:t xml:space="preserve">51. § (1) és (2) bekezdésétől eltérően </w:t>
      </w:r>
      <w:r w:rsidRPr="0002677C">
        <w:rPr>
          <w:u w:val="single"/>
        </w:rPr>
        <w:t>végső menedékes jogintézmény keretében az a villamosenergia-kereskedelmi tevékenységet végző gazdasági társaság biztosítja 2022. augusztus 1-jétől 2022. december 31-ig</w:t>
      </w:r>
      <w:r w:rsidRPr="0002677C">
        <w:t xml:space="preserve"> az (1) bekezdés szerinti felhasználó villamosenergia-ellátását, amely 2022. július 31-én egyetemes szolgáltatóként a felhasználót ellátta.</w:t>
      </w:r>
    </w:p>
    <w:p w:rsidR="008B3F55" w:rsidRDefault="00C70CBE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 xml:space="preserve">A folyamatos </w:t>
      </w:r>
      <w:r>
        <w:rPr>
          <w:rFonts w:ascii="Times New Roman" w:hAnsi="Times New Roman"/>
          <w:sz w:val="24"/>
          <w:szCs w:val="24"/>
        </w:rPr>
        <w:t>villamos</w:t>
      </w:r>
      <w:r w:rsidRPr="009C267C">
        <w:rPr>
          <w:rFonts w:ascii="Times New Roman" w:hAnsi="Times New Roman"/>
          <w:sz w:val="24"/>
          <w:szCs w:val="24"/>
        </w:rPr>
        <w:t xml:space="preserve"> energia ellátás biztosítása a mindennapi működés alapvető feltétele, ezért erről gondoskodni kell.</w:t>
      </w:r>
      <w:r w:rsidR="00777152">
        <w:rPr>
          <w:rFonts w:ascii="Times New Roman" w:hAnsi="Times New Roman"/>
          <w:sz w:val="24"/>
          <w:szCs w:val="24"/>
        </w:rPr>
        <w:t xml:space="preserve"> </w:t>
      </w:r>
      <w:r w:rsidRPr="009C267C">
        <w:rPr>
          <w:rFonts w:ascii="Times New Roman" w:hAnsi="Times New Roman"/>
          <w:sz w:val="24"/>
          <w:szCs w:val="24"/>
        </w:rPr>
        <w:t xml:space="preserve">Emiatt Budapest Főváros VII. Kerület Erzsébetvárosi Polgármesteri Hivatal közbeszerzési eljárást kíván indítani </w:t>
      </w:r>
      <w:r>
        <w:rPr>
          <w:rFonts w:ascii="Times New Roman" w:hAnsi="Times New Roman"/>
          <w:sz w:val="24"/>
          <w:szCs w:val="24"/>
        </w:rPr>
        <w:t>villamos</w:t>
      </w:r>
      <w:r w:rsidRPr="009C267C">
        <w:rPr>
          <w:rFonts w:ascii="Times New Roman" w:hAnsi="Times New Roman"/>
          <w:sz w:val="24"/>
          <w:szCs w:val="24"/>
        </w:rPr>
        <w:t xml:space="preserve"> energia beszerzése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267C">
        <w:rPr>
          <w:rFonts w:ascii="Times New Roman" w:hAnsi="Times New Roman"/>
          <w:sz w:val="24"/>
          <w:szCs w:val="24"/>
        </w:rPr>
        <w:t>tárgyában</w:t>
      </w:r>
      <w:r>
        <w:rPr>
          <w:rFonts w:ascii="Times New Roman" w:hAnsi="Times New Roman"/>
          <w:sz w:val="24"/>
          <w:szCs w:val="24"/>
        </w:rPr>
        <w:t>.</w:t>
      </w:r>
    </w:p>
    <w:p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3F55" w:rsidRPr="00BF7219" w:rsidRDefault="00C70CBE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7219">
        <w:rPr>
          <w:rFonts w:ascii="Times New Roman" w:hAnsi="Times New Roman"/>
          <w:sz w:val="24"/>
          <w:szCs w:val="24"/>
        </w:rPr>
        <w:t xml:space="preserve">A jelzett közbeszerzési eljárás előkészítése során felkért szakértő </w:t>
      </w:r>
      <w:r>
        <w:rPr>
          <w:rFonts w:ascii="Times New Roman" w:hAnsi="Times New Roman"/>
          <w:sz w:val="24"/>
          <w:szCs w:val="24"/>
        </w:rPr>
        <w:t xml:space="preserve">a közbeszerzésben résztvevő </w:t>
      </w:r>
      <w:r w:rsidRPr="00BF7219">
        <w:rPr>
          <w:rFonts w:ascii="Times New Roman" w:hAnsi="Times New Roman"/>
          <w:sz w:val="24"/>
          <w:szCs w:val="24"/>
        </w:rPr>
        <w:t>gazdasági társaság</w:t>
      </w:r>
      <w:r>
        <w:rPr>
          <w:rFonts w:ascii="Times New Roman" w:hAnsi="Times New Roman"/>
          <w:sz w:val="24"/>
          <w:szCs w:val="24"/>
        </w:rPr>
        <w:t xml:space="preserve">ok és </w:t>
      </w:r>
      <w:r w:rsidRPr="00BF7219">
        <w:rPr>
          <w:rFonts w:ascii="Times New Roman" w:hAnsi="Times New Roman"/>
          <w:sz w:val="24"/>
          <w:szCs w:val="24"/>
        </w:rPr>
        <w:t>intézmény</w:t>
      </w:r>
      <w:r>
        <w:rPr>
          <w:rFonts w:ascii="Times New Roman" w:hAnsi="Times New Roman"/>
          <w:sz w:val="24"/>
          <w:szCs w:val="24"/>
        </w:rPr>
        <w:t>ek</w:t>
      </w:r>
      <w:r w:rsidRPr="00BF7219">
        <w:rPr>
          <w:rFonts w:ascii="Times New Roman" w:hAnsi="Times New Roman"/>
          <w:sz w:val="24"/>
          <w:szCs w:val="24"/>
        </w:rPr>
        <w:t xml:space="preserve"> fogyasztási helyeire vonatkozó összesített becsült fogyasztási volumene becsült ellenértékét </w:t>
      </w:r>
      <w:r w:rsidRPr="00B03929">
        <w:rPr>
          <w:rFonts w:ascii="Times New Roman" w:hAnsi="Times New Roman"/>
          <w:b/>
          <w:sz w:val="24"/>
          <w:szCs w:val="24"/>
        </w:rPr>
        <w:t>egy évre</w:t>
      </w:r>
      <w:r>
        <w:rPr>
          <w:rFonts w:ascii="Times New Roman" w:hAnsi="Times New Roman"/>
          <w:sz w:val="24"/>
          <w:szCs w:val="24"/>
        </w:rPr>
        <w:t xml:space="preserve"> 300 Ft/kWh + ÁFA egységár figyelembevételével nettó 533</w:t>
      </w:r>
      <w:r w:rsidR="00A62CA4">
        <w:rPr>
          <w:rFonts w:ascii="Times New Roman" w:hAnsi="Times New Roman"/>
          <w:sz w:val="24"/>
          <w:szCs w:val="24"/>
        </w:rPr>
        <w:t xml:space="preserve">.000.000,- </w:t>
      </w:r>
      <w:r>
        <w:rPr>
          <w:rFonts w:ascii="Times New Roman" w:hAnsi="Times New Roman"/>
          <w:sz w:val="24"/>
          <w:szCs w:val="24"/>
        </w:rPr>
        <w:t>forintban határozta meg.</w:t>
      </w:r>
    </w:p>
    <w:p w:rsidR="008B3F55" w:rsidRPr="008735DB" w:rsidRDefault="00C70CBE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F7219">
        <w:rPr>
          <w:rFonts w:ascii="Times New Roman" w:hAnsi="Times New Roman"/>
          <w:sz w:val="24"/>
          <w:szCs w:val="24"/>
        </w:rPr>
        <w:t>A szakértő célszerűnek tartja a +</w:t>
      </w:r>
      <w:r>
        <w:rPr>
          <w:rFonts w:ascii="Times New Roman" w:hAnsi="Times New Roman"/>
          <w:sz w:val="24"/>
          <w:szCs w:val="24"/>
        </w:rPr>
        <w:t>3</w:t>
      </w:r>
      <w:r w:rsidRPr="00BF7219">
        <w:rPr>
          <w:rFonts w:ascii="Times New Roman" w:hAnsi="Times New Roman"/>
          <w:sz w:val="24"/>
          <w:szCs w:val="24"/>
        </w:rPr>
        <w:t>0%-os tolerancia sáv biztosítását, mert így nagyobb eséllyel érkeznek árajánlato</w:t>
      </w:r>
      <w:r>
        <w:rPr>
          <w:rFonts w:ascii="Times New Roman" w:hAnsi="Times New Roman"/>
          <w:sz w:val="24"/>
          <w:szCs w:val="24"/>
        </w:rPr>
        <w:t xml:space="preserve">k a közbeszerzési eljárás során, emiatt </w:t>
      </w:r>
      <w:r w:rsidRPr="008735DB">
        <w:rPr>
          <w:rFonts w:ascii="Times New Roman" w:hAnsi="Times New Roman"/>
          <w:sz w:val="24"/>
          <w:szCs w:val="24"/>
        </w:rPr>
        <w:t xml:space="preserve">a becsült érték nettó </w:t>
      </w:r>
      <w:r w:rsidR="00906560" w:rsidRPr="008735DB">
        <w:rPr>
          <w:rFonts w:ascii="Times New Roman" w:hAnsi="Times New Roman"/>
          <w:sz w:val="24"/>
          <w:szCs w:val="24"/>
        </w:rPr>
        <w:t>6</w:t>
      </w:r>
      <w:r w:rsidR="00906560">
        <w:rPr>
          <w:rFonts w:ascii="Times New Roman" w:hAnsi="Times New Roman"/>
          <w:sz w:val="24"/>
          <w:szCs w:val="24"/>
        </w:rPr>
        <w:t>92</w:t>
      </w:r>
      <w:r w:rsidR="00A62CA4" w:rsidRPr="008735DB">
        <w:rPr>
          <w:rFonts w:ascii="Times New Roman" w:hAnsi="Times New Roman"/>
          <w:sz w:val="24"/>
          <w:szCs w:val="24"/>
        </w:rPr>
        <w:t>.</w:t>
      </w:r>
      <w:r w:rsidR="00906560">
        <w:rPr>
          <w:rFonts w:ascii="Times New Roman" w:hAnsi="Times New Roman"/>
          <w:sz w:val="24"/>
          <w:szCs w:val="24"/>
        </w:rPr>
        <w:t>733</w:t>
      </w:r>
      <w:r w:rsidR="00A62CA4" w:rsidRPr="008735DB">
        <w:rPr>
          <w:rFonts w:ascii="Times New Roman" w:hAnsi="Times New Roman"/>
          <w:sz w:val="24"/>
          <w:szCs w:val="24"/>
        </w:rPr>
        <w:t xml:space="preserve">.000,- </w:t>
      </w:r>
      <w:r w:rsidRPr="008735DB">
        <w:rPr>
          <w:rFonts w:ascii="Times New Roman" w:hAnsi="Times New Roman"/>
          <w:sz w:val="24"/>
          <w:szCs w:val="24"/>
        </w:rPr>
        <w:t>forintra emelkedett.</w:t>
      </w:r>
    </w:p>
    <w:p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3F55" w:rsidRDefault="00C70CBE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B3200">
        <w:rPr>
          <w:rFonts w:ascii="Times New Roman" w:hAnsi="Times New Roman"/>
          <w:sz w:val="24"/>
          <w:szCs w:val="24"/>
        </w:rPr>
        <w:t xml:space="preserve">Tekintettel azonban arra, hogy 2022. </w:t>
      </w:r>
      <w:r>
        <w:rPr>
          <w:rFonts w:ascii="Times New Roman" w:hAnsi="Times New Roman"/>
          <w:sz w:val="24"/>
          <w:szCs w:val="24"/>
        </w:rPr>
        <w:t xml:space="preserve">október 4. </w:t>
      </w:r>
      <w:r w:rsidRPr="00DA2F6D">
        <w:rPr>
          <w:rFonts w:ascii="Times New Roman" w:hAnsi="Times New Roman"/>
          <w:sz w:val="24"/>
          <w:szCs w:val="24"/>
        </w:rPr>
        <w:t>napján a</w:t>
      </w:r>
      <w:r w:rsidRPr="00DA2F6D">
        <w:rPr>
          <w:rFonts w:ascii="Times New Roman" w:hAnsi="Times New Roman"/>
          <w:sz w:val="24"/>
          <w:szCs w:val="24"/>
          <w:shd w:val="clear" w:color="auto" w:fill="FFFFFF"/>
        </w:rPr>
        <w:t xml:space="preserve"> Közbeszerzési és Ellátási Főigazgatóság (KEF) portálon </w:t>
      </w:r>
      <w:r w:rsidRPr="00DA2F6D">
        <w:rPr>
          <w:rFonts w:ascii="Times New Roman" w:hAnsi="Times New Roman"/>
          <w:sz w:val="24"/>
          <w:szCs w:val="24"/>
        </w:rPr>
        <w:t xml:space="preserve">az új </w:t>
      </w:r>
      <w:r>
        <w:rPr>
          <w:rFonts w:ascii="Times New Roman" w:hAnsi="Times New Roman"/>
          <w:sz w:val="24"/>
          <w:szCs w:val="24"/>
        </w:rPr>
        <w:t>villamosenergia</w:t>
      </w:r>
      <w:r w:rsidRPr="00DA2F6D">
        <w:rPr>
          <w:rFonts w:ascii="Times New Roman" w:hAnsi="Times New Roman"/>
          <w:sz w:val="24"/>
          <w:szCs w:val="24"/>
        </w:rPr>
        <w:t xml:space="preserve"> egységár </w:t>
      </w:r>
      <w:r>
        <w:rPr>
          <w:rFonts w:ascii="Times New Roman" w:hAnsi="Times New Roman"/>
          <w:sz w:val="24"/>
          <w:szCs w:val="24"/>
        </w:rPr>
        <w:t>290</w:t>
      </w:r>
      <w:r w:rsidRPr="00DA2F6D">
        <w:rPr>
          <w:rFonts w:ascii="Times New Roman" w:hAnsi="Times New Roman"/>
          <w:sz w:val="24"/>
          <w:szCs w:val="24"/>
        </w:rPr>
        <w:t xml:space="preserve"> Ft/KWh</w:t>
      </w:r>
      <w:r w:rsidR="00134C6B">
        <w:rPr>
          <w:rFonts w:ascii="Times New Roman" w:hAnsi="Times New Roman"/>
          <w:sz w:val="24"/>
          <w:szCs w:val="24"/>
        </w:rPr>
        <w:t xml:space="preserve"> volt</w:t>
      </w:r>
      <w:r w:rsidRPr="00DA2F6D">
        <w:rPr>
          <w:rFonts w:ascii="Times New Roman" w:hAnsi="Times New Roman"/>
          <w:sz w:val="24"/>
          <w:szCs w:val="24"/>
        </w:rPr>
        <w:t xml:space="preserve">, </w:t>
      </w:r>
      <w:r w:rsidRPr="00906560">
        <w:rPr>
          <w:rFonts w:ascii="Times New Roman" w:hAnsi="Times New Roman"/>
          <w:b/>
          <w:sz w:val="24"/>
          <w:szCs w:val="24"/>
        </w:rPr>
        <w:t xml:space="preserve">nettó </w:t>
      </w:r>
      <w:r w:rsidR="00906560" w:rsidRPr="00906560">
        <w:rPr>
          <w:rFonts w:ascii="Times New Roman" w:hAnsi="Times New Roman"/>
          <w:b/>
          <w:sz w:val="24"/>
          <w:szCs w:val="24"/>
        </w:rPr>
        <w:t>6</w:t>
      </w:r>
      <w:r w:rsidR="00906560">
        <w:rPr>
          <w:rFonts w:ascii="Times New Roman" w:hAnsi="Times New Roman"/>
          <w:b/>
          <w:sz w:val="24"/>
          <w:szCs w:val="24"/>
        </w:rPr>
        <w:t>70</w:t>
      </w:r>
      <w:r w:rsidRPr="00906560">
        <w:rPr>
          <w:rFonts w:ascii="Times New Roman" w:hAnsi="Times New Roman"/>
          <w:b/>
          <w:sz w:val="24"/>
          <w:szCs w:val="24"/>
        </w:rPr>
        <w:t>.</w:t>
      </w:r>
      <w:r w:rsidR="00906560">
        <w:rPr>
          <w:rFonts w:ascii="Times New Roman" w:hAnsi="Times New Roman"/>
          <w:b/>
          <w:sz w:val="24"/>
          <w:szCs w:val="24"/>
        </w:rPr>
        <w:t>829</w:t>
      </w:r>
      <w:r w:rsidR="00A62CA4" w:rsidRPr="00906560">
        <w:rPr>
          <w:rFonts w:ascii="Times New Roman" w:hAnsi="Times New Roman"/>
          <w:b/>
          <w:sz w:val="24"/>
          <w:szCs w:val="24"/>
        </w:rPr>
        <w:t xml:space="preserve">.000,- </w:t>
      </w:r>
      <w:r w:rsidRPr="00906560">
        <w:rPr>
          <w:rFonts w:ascii="Times New Roman" w:hAnsi="Times New Roman"/>
          <w:b/>
          <w:sz w:val="24"/>
          <w:szCs w:val="24"/>
        </w:rPr>
        <w:t xml:space="preserve">forintban </w:t>
      </w:r>
      <w:r w:rsidR="00134C6B">
        <w:rPr>
          <w:rFonts w:ascii="Times New Roman" w:hAnsi="Times New Roman"/>
          <w:b/>
          <w:sz w:val="24"/>
          <w:szCs w:val="24"/>
        </w:rPr>
        <w:t xml:space="preserve">volt </w:t>
      </w:r>
      <w:r w:rsidRPr="00906560">
        <w:rPr>
          <w:rFonts w:ascii="Times New Roman" w:hAnsi="Times New Roman"/>
          <w:b/>
          <w:sz w:val="24"/>
          <w:szCs w:val="24"/>
        </w:rPr>
        <w:t>célszerű meghatározni a közbeszerzés becsült értékét</w:t>
      </w:r>
      <w:r>
        <w:rPr>
          <w:rFonts w:ascii="Times New Roman" w:hAnsi="Times New Roman"/>
          <w:sz w:val="24"/>
          <w:szCs w:val="24"/>
        </w:rPr>
        <w:t xml:space="preserve">, mely </w:t>
      </w:r>
      <w:r w:rsidR="00561EB4">
        <w:rPr>
          <w:rFonts w:ascii="Times New Roman" w:hAnsi="Times New Roman"/>
          <w:sz w:val="24"/>
          <w:szCs w:val="24"/>
        </w:rPr>
        <w:t xml:space="preserve">tartalmazta </w:t>
      </w:r>
      <w:r>
        <w:rPr>
          <w:rFonts w:ascii="Times New Roman" w:hAnsi="Times New Roman"/>
          <w:sz w:val="24"/>
          <w:szCs w:val="24"/>
        </w:rPr>
        <w:t>az említett + 30%-os tolerancia sáv biztosítását.</w:t>
      </w:r>
      <w:r w:rsidR="00561EB4">
        <w:rPr>
          <w:rFonts w:ascii="Times New Roman" w:hAnsi="Times New Roman"/>
          <w:sz w:val="24"/>
          <w:szCs w:val="24"/>
        </w:rPr>
        <w:t xml:space="preserve"> </w:t>
      </w:r>
    </w:p>
    <w:p w:rsidR="00561EB4" w:rsidRDefault="00C70CBE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fentiek alapján a 2022. október 19-ei K</w:t>
      </w:r>
      <w:r w:rsidR="00FC571E">
        <w:rPr>
          <w:rFonts w:ascii="Times New Roman" w:hAnsi="Times New Roman"/>
          <w:sz w:val="24"/>
          <w:szCs w:val="24"/>
        </w:rPr>
        <w:t>épviselő-testületének</w:t>
      </w:r>
      <w:r>
        <w:rPr>
          <w:rFonts w:ascii="Times New Roman" w:hAnsi="Times New Roman"/>
          <w:sz w:val="24"/>
          <w:szCs w:val="24"/>
        </w:rPr>
        <w:t xml:space="preserve"> ülésen az alábbi tartalommal született</w:t>
      </w:r>
      <w:r w:rsidR="004E7FF0">
        <w:rPr>
          <w:rFonts w:ascii="Times New Roman" w:hAnsi="Times New Roman"/>
          <w:sz w:val="24"/>
          <w:szCs w:val="24"/>
        </w:rPr>
        <w:t xml:space="preserve">ek </w:t>
      </w:r>
      <w:r>
        <w:rPr>
          <w:rFonts w:ascii="Times New Roman" w:hAnsi="Times New Roman"/>
          <w:sz w:val="24"/>
          <w:szCs w:val="24"/>
        </w:rPr>
        <w:t>döntés</w:t>
      </w:r>
      <w:r w:rsidR="004E7FF0">
        <w:rPr>
          <w:rFonts w:ascii="Times New Roman" w:hAnsi="Times New Roman"/>
          <w:sz w:val="24"/>
          <w:szCs w:val="24"/>
        </w:rPr>
        <w:t>ek</w:t>
      </w:r>
      <w:r>
        <w:rPr>
          <w:rFonts w:ascii="Times New Roman" w:hAnsi="Times New Roman"/>
          <w:sz w:val="24"/>
          <w:szCs w:val="24"/>
        </w:rPr>
        <w:t>:</w:t>
      </w:r>
    </w:p>
    <w:p w:rsidR="00561EB4" w:rsidRDefault="00561EB4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9E781D" w:rsidRDefault="009E781D" w:rsidP="009E781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  <w:r w:rsidRPr="009E781D">
        <w:rPr>
          <w:rFonts w:ascii="Times New Roman" w:hAnsi="Times New Roman"/>
          <w:b/>
          <w:sz w:val="24"/>
          <w:szCs w:val="24"/>
        </w:rPr>
        <w:t>1.</w:t>
      </w:r>
    </w:p>
    <w:p w:rsidR="009E781D" w:rsidRPr="009E781D" w:rsidRDefault="009E781D" w:rsidP="009E781D">
      <w:pPr>
        <w:pStyle w:val="Nincstrkz"/>
        <w:jc w:val="center"/>
        <w:rPr>
          <w:rFonts w:ascii="Times New Roman" w:hAnsi="Times New Roman"/>
          <w:b/>
          <w:sz w:val="24"/>
          <w:szCs w:val="24"/>
        </w:rPr>
      </w:pPr>
    </w:p>
    <w:p w:rsidR="00561EB4" w:rsidRPr="00836970" w:rsidRDefault="00C70CBE" w:rsidP="00561E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F37864">
        <w:rPr>
          <w:rFonts w:ascii="Times New Roman" w:eastAsia="Calibri" w:hAnsi="Times New Roman"/>
          <w:b/>
          <w:sz w:val="24"/>
          <w:szCs w:val="24"/>
          <w:u w:val="single"/>
        </w:rPr>
        <w:t>253</w:t>
      </w:r>
      <w:proofErr w:type="gramEnd"/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/2022.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>
        <w:rPr>
          <w:rFonts w:ascii="Times New Roman" w:hAnsi="Times New Roman"/>
          <w:b/>
          <w:sz w:val="24"/>
          <w:szCs w:val="24"/>
          <w:u w:val="single"/>
        </w:rPr>
        <w:t>”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a szükséges fedezet biztosítása 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költségvetési szervei </w:t>
      </w:r>
      <w:r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  <w:r w:rsidR="00F37864">
        <w:rPr>
          <w:rFonts w:ascii="Times New Roman" w:hAnsi="Times New Roman"/>
          <w:b/>
          <w:iCs/>
          <w:sz w:val="24"/>
          <w:szCs w:val="24"/>
          <w:u w:val="single"/>
        </w:rPr>
        <w:t xml:space="preserve"> (1. sz. melléklet)</w:t>
      </w:r>
    </w:p>
    <w:p w:rsidR="00561EB4" w:rsidRDefault="00561EB4" w:rsidP="00561E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561EB4" w:rsidRPr="001A62B5" w:rsidRDefault="00561EB4" w:rsidP="00561EB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1EB4" w:rsidRPr="00F62E66" w:rsidRDefault="00C70CBE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561EB4" w:rsidRDefault="00C70CBE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979A4">
        <w:rPr>
          <w:rFonts w:ascii="Times New Roman" w:hAnsi="Times New Roman"/>
          <w:b/>
          <w:iCs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iCs/>
          <w:sz w:val="24"/>
          <w:szCs w:val="24"/>
        </w:rPr>
        <w:t>költségvetési szervei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F62E66">
        <w:rPr>
          <w:rFonts w:ascii="Times New Roman" w:hAnsi="Times New Roman"/>
          <w:sz w:val="24"/>
          <w:szCs w:val="24"/>
        </w:rPr>
        <w:t xml:space="preserve">részére a </w:t>
      </w:r>
      <w:r>
        <w:rPr>
          <w:rFonts w:ascii="Times New Roman" w:hAnsi="Times New Roman"/>
          <w:sz w:val="24"/>
          <w:szCs w:val="24"/>
        </w:rPr>
        <w:t>villamos</w:t>
      </w:r>
      <w:r w:rsidRPr="00F62E66">
        <w:rPr>
          <w:rFonts w:ascii="Times New Roman" w:hAnsi="Times New Roman"/>
          <w:sz w:val="24"/>
          <w:szCs w:val="24"/>
        </w:rPr>
        <w:t xml:space="preserve"> energia beszerzése tárgyú közbeszerzési eljáráshoz a szükséges fedezet</w:t>
      </w:r>
      <w:r>
        <w:rPr>
          <w:rFonts w:ascii="Times New Roman" w:hAnsi="Times New Roman"/>
          <w:sz w:val="24"/>
          <w:szCs w:val="24"/>
        </w:rPr>
        <w:t>et a 2023. évi költségvetési rendeletben legfeljebb az alábbi táblázat szerint biztosítja:</w:t>
      </w:r>
    </w:p>
    <w:p w:rsidR="00561EB4" w:rsidRDefault="00561EB4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Ind w:w="142" w:type="dxa"/>
        <w:tblLook w:val="04A0" w:firstRow="1" w:lastRow="0" w:firstColumn="1" w:lastColumn="0" w:noHBand="0" w:noVBand="1"/>
      </w:tblPr>
      <w:tblGrid>
        <w:gridCol w:w="4682"/>
        <w:gridCol w:w="4664"/>
      </w:tblGrid>
      <w:tr w:rsidR="00E067A0" w:rsidTr="005B4C0A">
        <w:tc>
          <w:tcPr>
            <w:tcW w:w="4682" w:type="dxa"/>
          </w:tcPr>
          <w:p w:rsidR="00561EB4" w:rsidRPr="00912815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Költségvetési szerv</w:t>
            </w: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 xml:space="preserve"> megnevezése</w:t>
            </w:r>
          </w:p>
        </w:tc>
        <w:tc>
          <w:tcPr>
            <w:tcW w:w="4664" w:type="dxa"/>
          </w:tcPr>
          <w:p w:rsidR="00561EB4" w:rsidRPr="00912815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>Fedezet összege</w:t>
            </w:r>
          </w:p>
        </w:tc>
      </w:tr>
      <w:tr w:rsidR="00E067A0" w:rsidTr="005B4C0A">
        <w:tc>
          <w:tcPr>
            <w:tcW w:w="4682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>Erzsébetvárosi Polgármesteri Hivatal</w:t>
            </w:r>
          </w:p>
        </w:tc>
        <w:tc>
          <w:tcPr>
            <w:tcW w:w="4664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170.361.148,-Ft+ ÁFA</w:t>
            </w:r>
          </w:p>
        </w:tc>
      </w:tr>
      <w:tr w:rsidR="00E067A0" w:rsidTr="005B4C0A">
        <w:tc>
          <w:tcPr>
            <w:tcW w:w="4682" w:type="dxa"/>
          </w:tcPr>
          <w:p w:rsidR="00561EB4" w:rsidRPr="001D175E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Főváros VII. Kerület Erzsébetváros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Önkormányzata</w:t>
            </w:r>
          </w:p>
        </w:tc>
        <w:tc>
          <w:tcPr>
            <w:tcW w:w="4664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53.394.493,-Ft + ÁFA</w:t>
            </w:r>
          </w:p>
        </w:tc>
      </w:tr>
      <w:tr w:rsidR="00E067A0" w:rsidTr="005B4C0A">
        <w:tc>
          <w:tcPr>
            <w:tcW w:w="4682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>Bischitz Johanna Integrált Humán Szolgáltató Központ</w:t>
            </w:r>
          </w:p>
        </w:tc>
        <w:tc>
          <w:tcPr>
            <w:tcW w:w="4664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181.531.812,-Ft + ÁFA</w:t>
            </w:r>
          </w:p>
        </w:tc>
      </w:tr>
      <w:tr w:rsidR="00E067A0" w:rsidTr="005B4C0A">
        <w:tc>
          <w:tcPr>
            <w:tcW w:w="4682" w:type="dxa"/>
          </w:tcPr>
          <w:p w:rsidR="00561EB4" w:rsidRPr="00E719D8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Erzsébetvárosi Rendészeti Igazgatóság</w:t>
            </w:r>
          </w:p>
        </w:tc>
        <w:tc>
          <w:tcPr>
            <w:tcW w:w="4664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51.485.048,-Ft + ÁFA</w:t>
            </w:r>
          </w:p>
        </w:tc>
      </w:tr>
      <w:tr w:rsidR="00E067A0" w:rsidTr="005B4C0A">
        <w:tc>
          <w:tcPr>
            <w:tcW w:w="4682" w:type="dxa"/>
          </w:tcPr>
          <w:p w:rsidR="00561EB4" w:rsidRPr="00E719D8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8">
              <w:rPr>
                <w:rFonts w:ascii="Times New Roman" w:hAnsi="Times New Roman"/>
                <w:sz w:val="24"/>
                <w:szCs w:val="24"/>
              </w:rPr>
              <w:t>Erzsébetvárosi Csicsergő Óvoda</w:t>
            </w:r>
          </w:p>
        </w:tc>
        <w:tc>
          <w:tcPr>
            <w:tcW w:w="4664" w:type="dxa"/>
          </w:tcPr>
          <w:p w:rsidR="00561EB4" w:rsidRPr="00E719D8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13.572.696,-Ft + ÁFA</w:t>
            </w:r>
          </w:p>
        </w:tc>
      </w:tr>
      <w:tr w:rsidR="00E067A0" w:rsidTr="005B4C0A">
        <w:tc>
          <w:tcPr>
            <w:tcW w:w="4682" w:type="dxa"/>
          </w:tcPr>
          <w:p w:rsidR="00561EB4" w:rsidRPr="00BD7F8C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F8C">
              <w:rPr>
                <w:rFonts w:ascii="Times New Roman" w:hAnsi="Times New Roman"/>
                <w:sz w:val="24"/>
                <w:szCs w:val="24"/>
              </w:rPr>
              <w:t>Erzsébetvárosi Dob Óvoda</w:t>
            </w:r>
          </w:p>
        </w:tc>
        <w:tc>
          <w:tcPr>
            <w:tcW w:w="4664" w:type="dxa"/>
          </w:tcPr>
          <w:p w:rsidR="00561EB4" w:rsidRPr="00BD7F8C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5.702.409</w:t>
            </w:r>
            <w:r w:rsidRPr="00BD7F8C">
              <w:rPr>
                <w:rFonts w:ascii="Times New Roman" w:hAnsi="Times New Roman"/>
                <w:sz w:val="24"/>
                <w:szCs w:val="24"/>
              </w:rPr>
              <w:t>,- Ft+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E067A0" w:rsidTr="005B4C0A">
        <w:tc>
          <w:tcPr>
            <w:tcW w:w="4682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Bóbita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664" w:type="dxa"/>
          </w:tcPr>
          <w:p w:rsidR="00561EB4" w:rsidRPr="009063AA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7.769.054</w:t>
            </w:r>
            <w:r w:rsidRPr="00117D92">
              <w:rPr>
                <w:rFonts w:ascii="Times New Roman" w:hAnsi="Times New Roman"/>
                <w:sz w:val="24"/>
                <w:szCs w:val="24"/>
              </w:rPr>
              <w:t>,- 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17D92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E067A0" w:rsidTr="005B4C0A">
        <w:tc>
          <w:tcPr>
            <w:tcW w:w="4682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Brunszvik Teréz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664" w:type="dxa"/>
          </w:tcPr>
          <w:p w:rsidR="00561EB4" w:rsidRPr="009063AA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5.400.766</w:t>
            </w:r>
            <w:r w:rsidRPr="003317E1">
              <w:rPr>
                <w:rFonts w:ascii="Times New Roman" w:hAnsi="Times New Roman"/>
                <w:sz w:val="24"/>
                <w:szCs w:val="24"/>
              </w:rPr>
              <w:t>,- 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17E1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E067A0" w:rsidTr="005B4C0A">
        <w:tc>
          <w:tcPr>
            <w:tcW w:w="4682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Nefelejcs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664" w:type="dxa"/>
          </w:tcPr>
          <w:p w:rsidR="00561EB4" w:rsidRPr="009063AA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9.808.125</w:t>
            </w:r>
            <w:r w:rsidRPr="003317E1">
              <w:rPr>
                <w:rFonts w:ascii="Times New Roman" w:hAnsi="Times New Roman"/>
                <w:sz w:val="24"/>
                <w:szCs w:val="24"/>
              </w:rPr>
              <w:t>,- 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317E1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E067A0" w:rsidTr="005B4C0A">
        <w:tc>
          <w:tcPr>
            <w:tcW w:w="4682" w:type="dxa"/>
          </w:tcPr>
          <w:p w:rsidR="00561EB4" w:rsidRDefault="00C70CBE" w:rsidP="005B4C0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Kópévár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</w:p>
        </w:tc>
        <w:tc>
          <w:tcPr>
            <w:tcW w:w="4664" w:type="dxa"/>
          </w:tcPr>
          <w:p w:rsidR="00561EB4" w:rsidRPr="009063AA" w:rsidRDefault="00C70CBE" w:rsidP="005B4C0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11.527.037</w:t>
            </w:r>
            <w:r w:rsidRPr="009D7C5D">
              <w:rPr>
                <w:rFonts w:ascii="Times New Roman" w:hAnsi="Times New Roman"/>
                <w:sz w:val="24"/>
                <w:szCs w:val="24"/>
              </w:rPr>
              <w:t>,-Ft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D7C5D">
              <w:rPr>
                <w:rFonts w:ascii="Times New Roman" w:hAnsi="Times New Roman"/>
                <w:sz w:val="24"/>
                <w:szCs w:val="24"/>
              </w:rPr>
              <w:t>+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</w:tbl>
    <w:p w:rsidR="00561EB4" w:rsidRPr="004B3200" w:rsidRDefault="00561EB4" w:rsidP="008B3F55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61EB4" w:rsidRPr="005414F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561EB4" w:rsidRPr="005414F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561EB4" w:rsidRPr="00054368" w:rsidRDefault="00561EB4" w:rsidP="00561EB4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561EB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2.</w:t>
      </w:r>
    </w:p>
    <w:p w:rsidR="00561EB4" w:rsidRPr="00FB0581" w:rsidRDefault="00561EB4" w:rsidP="00561EB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61EB4" w:rsidRPr="00836970" w:rsidRDefault="00C70CBE" w:rsidP="00561E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C85341">
        <w:rPr>
          <w:rFonts w:ascii="Times New Roman" w:eastAsia="Calibri" w:hAnsi="Times New Roman"/>
          <w:b/>
          <w:sz w:val="24"/>
          <w:szCs w:val="24"/>
          <w:u w:val="single"/>
        </w:rPr>
        <w:t>254</w:t>
      </w:r>
      <w:proofErr w:type="gramEnd"/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/2022.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>
        <w:rPr>
          <w:rFonts w:ascii="Times New Roman" w:hAnsi="Times New Roman"/>
          <w:b/>
          <w:sz w:val="24"/>
          <w:szCs w:val="24"/>
          <w:u w:val="single"/>
        </w:rPr>
        <w:t>”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836970">
        <w:rPr>
          <w:rFonts w:ascii="Times New Roman" w:hAnsi="Times New Roman"/>
          <w:sz w:val="24"/>
          <w:szCs w:val="24"/>
          <w:u w:val="single"/>
        </w:rPr>
        <w:t xml:space="preserve">az 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>ERöMŰVHÁZ Nonprofit Kft</w:t>
      </w:r>
      <w:r w:rsidRPr="00836970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  <w:r w:rsidR="00C85341">
        <w:rPr>
          <w:rFonts w:ascii="Times New Roman" w:hAnsi="Times New Roman"/>
          <w:b/>
          <w:iCs/>
          <w:sz w:val="24"/>
          <w:szCs w:val="24"/>
          <w:u w:val="single"/>
        </w:rPr>
        <w:t xml:space="preserve"> (2. sz. melléklet)</w:t>
      </w:r>
    </w:p>
    <w:p w:rsidR="00561EB4" w:rsidRDefault="00561EB4" w:rsidP="00561E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561EB4" w:rsidRPr="001A62B5" w:rsidRDefault="00561EB4" w:rsidP="00561EB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1EB4" w:rsidRPr="00F62E66" w:rsidRDefault="00C70CBE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561EB4" w:rsidRPr="00F62E66" w:rsidRDefault="00C70CBE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 xml:space="preserve">az 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ERöMŰVHÁZ Erzsébetvárosi Összevont Művelődési Központ Nonprofit Korlátolt Felelősségű Társaság</w:t>
      </w:r>
      <w:r w:rsidRPr="00F62E6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(1075 Budapest, Király utca 11.)   </w:t>
      </w:r>
      <w:r w:rsidRPr="00F62E66">
        <w:rPr>
          <w:rFonts w:ascii="Times New Roman" w:hAnsi="Times New Roman"/>
          <w:sz w:val="24"/>
          <w:szCs w:val="24"/>
        </w:rPr>
        <w:t xml:space="preserve"> részére a </w:t>
      </w:r>
      <w:r>
        <w:rPr>
          <w:rFonts w:ascii="Times New Roman" w:hAnsi="Times New Roman"/>
          <w:sz w:val="24"/>
          <w:szCs w:val="24"/>
        </w:rPr>
        <w:t>villamos</w:t>
      </w:r>
      <w:r w:rsidRPr="00F62E66">
        <w:rPr>
          <w:rFonts w:ascii="Times New Roman" w:hAnsi="Times New Roman"/>
          <w:sz w:val="24"/>
          <w:szCs w:val="24"/>
        </w:rPr>
        <w:t xml:space="preserve"> energia beszerzése  tárgyú közbeszerzési eljáráshoz a szükséges fedezetet </w:t>
      </w:r>
      <w:r>
        <w:rPr>
          <w:rFonts w:ascii="Times New Roman" w:hAnsi="Times New Roman"/>
          <w:sz w:val="24"/>
          <w:szCs w:val="24"/>
        </w:rPr>
        <w:t>a 2023. évi költségvetési rendeletben a közszolgáltatási és feladatellátási szerződések előirányzatában</w:t>
      </w:r>
      <w:r w:rsidRPr="00F62E66">
        <w:rPr>
          <w:rFonts w:ascii="Times New Roman" w:hAnsi="Times New Roman"/>
          <w:sz w:val="24"/>
          <w:szCs w:val="24"/>
        </w:rPr>
        <w:t xml:space="preserve"> biztosítja </w:t>
      </w:r>
      <w:r>
        <w:rPr>
          <w:rFonts w:ascii="Times New Roman" w:hAnsi="Times New Roman"/>
          <w:sz w:val="24"/>
          <w:szCs w:val="24"/>
        </w:rPr>
        <w:t>legfeljebb 69.051.528,-Ft + ÁFA</w:t>
      </w:r>
      <w:r w:rsidRPr="00F62E66">
        <w:rPr>
          <w:rFonts w:ascii="Times New Roman" w:hAnsi="Times New Roman"/>
          <w:sz w:val="24"/>
          <w:szCs w:val="24"/>
        </w:rPr>
        <w:t xml:space="preserve"> ös</w:t>
      </w:r>
      <w:r>
        <w:rPr>
          <w:rFonts w:ascii="Times New Roman" w:hAnsi="Times New Roman"/>
          <w:sz w:val="24"/>
          <w:szCs w:val="24"/>
        </w:rPr>
        <w:t>s</w:t>
      </w:r>
      <w:r w:rsidRPr="00F62E66">
        <w:rPr>
          <w:rFonts w:ascii="Times New Roman" w:hAnsi="Times New Roman"/>
          <w:sz w:val="24"/>
          <w:szCs w:val="24"/>
        </w:rPr>
        <w:t>zegben.</w:t>
      </w:r>
    </w:p>
    <w:p w:rsidR="00561EB4" w:rsidRDefault="00561EB4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561EB4" w:rsidRPr="005414F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561EB4" w:rsidRPr="005414F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561EB4" w:rsidRDefault="00561EB4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561EB4" w:rsidRDefault="00C70CBE" w:rsidP="00561EB4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624A20">
        <w:rPr>
          <w:rFonts w:ascii="Times New Roman" w:hAnsi="Times New Roman"/>
          <w:b/>
          <w:sz w:val="24"/>
          <w:szCs w:val="24"/>
        </w:rPr>
        <w:t>3.</w:t>
      </w:r>
    </w:p>
    <w:p w:rsidR="00561EB4" w:rsidRPr="00624A20" w:rsidRDefault="00561EB4" w:rsidP="00561EB4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561EB4" w:rsidRPr="00AB5065" w:rsidRDefault="00C70CBE" w:rsidP="00561E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>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9F2C46">
        <w:rPr>
          <w:rFonts w:ascii="Times New Roman" w:eastAsia="Calibri" w:hAnsi="Times New Roman"/>
          <w:b/>
          <w:sz w:val="24"/>
          <w:szCs w:val="24"/>
          <w:u w:val="single"/>
        </w:rPr>
        <w:t>255</w:t>
      </w:r>
      <w:proofErr w:type="gramEnd"/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 xml:space="preserve">/2022.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>
        <w:rPr>
          <w:rFonts w:ascii="Times New Roman" w:hAnsi="Times New Roman"/>
          <w:b/>
          <w:sz w:val="24"/>
          <w:szCs w:val="24"/>
          <w:u w:val="single"/>
        </w:rPr>
        <w:t>”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AB5065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az Erzsébetvárosi Piacüzemeltetési Kft. kapcsán </w:t>
      </w:r>
      <w:r w:rsidRPr="00AB5065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  <w:r w:rsidR="00C85341">
        <w:rPr>
          <w:rFonts w:ascii="Times New Roman" w:hAnsi="Times New Roman"/>
          <w:b/>
          <w:iCs/>
          <w:sz w:val="24"/>
          <w:szCs w:val="24"/>
          <w:u w:val="single"/>
        </w:rPr>
        <w:t xml:space="preserve"> (3. sz. melléklet)</w:t>
      </w:r>
    </w:p>
    <w:p w:rsidR="00561EB4" w:rsidRDefault="00561EB4" w:rsidP="00561E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561EB4" w:rsidRPr="001A62B5" w:rsidRDefault="00561EB4" w:rsidP="00561EB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1EB4" w:rsidRPr="00856A15" w:rsidRDefault="00C70CBE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856A15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561EB4" w:rsidRPr="00856A15" w:rsidRDefault="00C70CBE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856A15">
        <w:rPr>
          <w:rFonts w:ascii="Times New Roman" w:hAnsi="Times New Roman"/>
          <w:sz w:val="24"/>
          <w:szCs w:val="24"/>
        </w:rPr>
        <w:t xml:space="preserve">az </w:t>
      </w:r>
      <w:r w:rsidRPr="00856A1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Erzsébetvárosi Piacüzemeltetési Korlátolt Felelősségű Társaság</w:t>
      </w:r>
      <w:r w:rsidRPr="00856A1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856A1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(1071 Budapest, Akácfa utca 42-48.)</w:t>
      </w:r>
      <w:r w:rsidRPr="00856A15">
        <w:rPr>
          <w:rFonts w:ascii="Times New Roman" w:hAnsi="Times New Roman"/>
          <w:sz w:val="24"/>
          <w:szCs w:val="24"/>
        </w:rPr>
        <w:t xml:space="preserve"> részére a </w:t>
      </w:r>
      <w:r>
        <w:rPr>
          <w:rFonts w:ascii="Times New Roman" w:hAnsi="Times New Roman"/>
          <w:sz w:val="24"/>
          <w:szCs w:val="24"/>
        </w:rPr>
        <w:t>villamos</w:t>
      </w:r>
      <w:r w:rsidRPr="00856A15">
        <w:rPr>
          <w:rFonts w:ascii="Times New Roman" w:hAnsi="Times New Roman"/>
          <w:sz w:val="24"/>
          <w:szCs w:val="24"/>
        </w:rPr>
        <w:t xml:space="preserve"> energia beszerzése tárgyú közbeszerzési eljáráshoz a szükséges fedezetet </w:t>
      </w:r>
      <w:r>
        <w:rPr>
          <w:rFonts w:ascii="Times New Roman" w:hAnsi="Times New Roman"/>
          <w:sz w:val="24"/>
          <w:szCs w:val="24"/>
        </w:rPr>
        <w:t>a 2023. évi költségvetési rendeletben a feladatellátási szerződés előirányzatában</w:t>
      </w:r>
      <w:r w:rsidRPr="00856A15">
        <w:rPr>
          <w:rFonts w:ascii="Times New Roman" w:hAnsi="Times New Roman"/>
          <w:sz w:val="24"/>
          <w:szCs w:val="24"/>
        </w:rPr>
        <w:t xml:space="preserve"> biztosítja </w:t>
      </w:r>
      <w:r>
        <w:rPr>
          <w:rFonts w:ascii="Times New Roman" w:hAnsi="Times New Roman"/>
          <w:sz w:val="24"/>
          <w:szCs w:val="24"/>
        </w:rPr>
        <w:t>legfeljebb 67.882.816,-Ft + ÁFA</w:t>
      </w:r>
      <w:r w:rsidRPr="00856A15">
        <w:rPr>
          <w:rFonts w:ascii="Times New Roman" w:hAnsi="Times New Roman"/>
          <w:sz w:val="24"/>
          <w:szCs w:val="24"/>
        </w:rPr>
        <w:t xml:space="preserve"> ös</w:t>
      </w:r>
      <w:r>
        <w:rPr>
          <w:rFonts w:ascii="Times New Roman" w:hAnsi="Times New Roman"/>
          <w:sz w:val="24"/>
          <w:szCs w:val="24"/>
        </w:rPr>
        <w:t>s</w:t>
      </w:r>
      <w:r w:rsidRPr="00856A15">
        <w:rPr>
          <w:rFonts w:ascii="Times New Roman" w:hAnsi="Times New Roman"/>
          <w:sz w:val="24"/>
          <w:szCs w:val="24"/>
        </w:rPr>
        <w:t>zegben.</w:t>
      </w:r>
    </w:p>
    <w:p w:rsidR="00561EB4" w:rsidRDefault="00561EB4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561EB4" w:rsidRPr="005414F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561EB4" w:rsidRPr="005414F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561EB4" w:rsidRDefault="00561EB4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561EB4" w:rsidRPr="00624A20" w:rsidRDefault="00C70CBE" w:rsidP="00561EB4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 w:rsidRPr="00624A20">
        <w:rPr>
          <w:rFonts w:ascii="Times New Roman" w:hAnsi="Times New Roman"/>
          <w:b/>
          <w:sz w:val="24"/>
          <w:szCs w:val="24"/>
        </w:rPr>
        <w:t>4.</w:t>
      </w:r>
    </w:p>
    <w:p w:rsidR="00561EB4" w:rsidRDefault="00561EB4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561EB4" w:rsidRPr="002A6A1E" w:rsidRDefault="00C70CBE" w:rsidP="00561E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Képviselő-testületének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9F2C46">
        <w:rPr>
          <w:rFonts w:ascii="Times New Roman" w:eastAsia="Calibri" w:hAnsi="Times New Roman"/>
          <w:b/>
          <w:sz w:val="24"/>
          <w:szCs w:val="24"/>
          <w:u w:val="single"/>
        </w:rPr>
        <w:t>256</w:t>
      </w:r>
      <w:proofErr w:type="gramEnd"/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/2022. (X.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19</w:t>
      </w: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>
        <w:rPr>
          <w:rFonts w:ascii="Times New Roman" w:hAnsi="Times New Roman"/>
          <w:b/>
          <w:sz w:val="24"/>
          <w:szCs w:val="24"/>
          <w:u w:val="single"/>
        </w:rPr>
        <w:t>”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2A6A1E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>az E</w:t>
      </w:r>
      <w:r>
        <w:rPr>
          <w:rFonts w:ascii="Times New Roman" w:hAnsi="Times New Roman"/>
          <w:b/>
          <w:sz w:val="24"/>
          <w:szCs w:val="24"/>
          <w:u w:val="single"/>
        </w:rPr>
        <w:t>VIN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Nonprofit Zrt. kapcsán </w:t>
      </w:r>
      <w:r w:rsidRPr="002A6A1E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  <w:r w:rsidR="00C85341">
        <w:rPr>
          <w:rFonts w:ascii="Times New Roman" w:hAnsi="Times New Roman"/>
          <w:b/>
          <w:iCs/>
          <w:sz w:val="24"/>
          <w:szCs w:val="24"/>
          <w:u w:val="single"/>
        </w:rPr>
        <w:t xml:space="preserve"> (4. sz. melléklet)</w:t>
      </w:r>
    </w:p>
    <w:p w:rsidR="00561EB4" w:rsidRDefault="00561EB4" w:rsidP="00561EB4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561EB4" w:rsidRPr="001A62B5" w:rsidRDefault="00561EB4" w:rsidP="00561EB4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61EB4" w:rsidRPr="000A6F90" w:rsidRDefault="00C70CBE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0A6F90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561EB4" w:rsidRPr="000A6F90" w:rsidRDefault="00C70CBE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0A6F90">
        <w:rPr>
          <w:rFonts w:ascii="Times New Roman" w:hAnsi="Times New Roman"/>
          <w:sz w:val="24"/>
          <w:szCs w:val="24"/>
        </w:rPr>
        <w:t xml:space="preserve">az </w:t>
      </w:r>
      <w:r w:rsidRPr="000A6F90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EVIN Erzsébetvárosi Ingatlangazdálkodási Nonprofit Zártkörűen Működő Részvénytársaság</w:t>
      </w:r>
      <w:r w:rsidRPr="000A6F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0A6F90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(1071 Budapest, Damjanich u 12.)</w:t>
      </w:r>
      <w:r w:rsidRPr="000A6F90">
        <w:rPr>
          <w:rFonts w:ascii="Times New Roman" w:hAnsi="Times New Roman"/>
          <w:sz w:val="24"/>
          <w:szCs w:val="24"/>
        </w:rPr>
        <w:t xml:space="preserve"> részére a </w:t>
      </w:r>
      <w:r>
        <w:rPr>
          <w:rFonts w:ascii="Times New Roman" w:hAnsi="Times New Roman"/>
          <w:sz w:val="24"/>
          <w:szCs w:val="24"/>
        </w:rPr>
        <w:t>villamos</w:t>
      </w:r>
      <w:r w:rsidRPr="000A6F90">
        <w:rPr>
          <w:rFonts w:ascii="Times New Roman" w:hAnsi="Times New Roman"/>
          <w:sz w:val="24"/>
          <w:szCs w:val="24"/>
        </w:rPr>
        <w:t xml:space="preserve"> energia beszerzése  tárgyú közbeszerzési eljáráshoz a szükséges fedezetet </w:t>
      </w:r>
      <w:r>
        <w:rPr>
          <w:rFonts w:ascii="Times New Roman" w:hAnsi="Times New Roman"/>
          <w:sz w:val="24"/>
          <w:szCs w:val="24"/>
        </w:rPr>
        <w:t>a 2023. évi költségvetési rendeletben a közszolgáltatási keretszerződés előirányzatában</w:t>
      </w:r>
      <w:r w:rsidRPr="000A6F90">
        <w:rPr>
          <w:rFonts w:ascii="Times New Roman" w:hAnsi="Times New Roman"/>
          <w:sz w:val="24"/>
          <w:szCs w:val="24"/>
        </w:rPr>
        <w:t xml:space="preserve"> biztosítja </w:t>
      </w:r>
      <w:r>
        <w:rPr>
          <w:rFonts w:ascii="Times New Roman" w:hAnsi="Times New Roman"/>
          <w:sz w:val="24"/>
          <w:szCs w:val="24"/>
        </w:rPr>
        <w:t>legfeljebb 22.642.968,-Ft + ÁFA</w:t>
      </w:r>
      <w:r w:rsidRPr="000A6F90">
        <w:rPr>
          <w:rFonts w:ascii="Times New Roman" w:hAnsi="Times New Roman"/>
          <w:sz w:val="24"/>
          <w:szCs w:val="24"/>
        </w:rPr>
        <w:t xml:space="preserve"> ös</w:t>
      </w:r>
      <w:r>
        <w:rPr>
          <w:rFonts w:ascii="Times New Roman" w:hAnsi="Times New Roman"/>
          <w:sz w:val="24"/>
          <w:szCs w:val="24"/>
        </w:rPr>
        <w:t>s</w:t>
      </w:r>
      <w:r w:rsidRPr="000A6F90">
        <w:rPr>
          <w:rFonts w:ascii="Times New Roman" w:hAnsi="Times New Roman"/>
          <w:sz w:val="24"/>
          <w:szCs w:val="24"/>
        </w:rPr>
        <w:t>zegben.</w:t>
      </w:r>
    </w:p>
    <w:p w:rsidR="00561EB4" w:rsidRDefault="00561EB4" w:rsidP="00561EB4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561EB4" w:rsidRPr="005414F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561EB4" w:rsidRPr="005414F4" w:rsidRDefault="00C70CBE" w:rsidP="00561EB4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  <w:r>
        <w:rPr>
          <w:rFonts w:ascii="Times New Roman" w:hAnsi="Times New Roman"/>
          <w:sz w:val="24"/>
          <w:szCs w:val="24"/>
        </w:rPr>
        <w:t>”</w:t>
      </w:r>
    </w:p>
    <w:p w:rsidR="008B3F55" w:rsidRPr="004B3200" w:rsidRDefault="008B3F55" w:rsidP="008B3F55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61EB4" w:rsidRPr="00561EB4" w:rsidRDefault="00C70CBE" w:rsidP="00561EB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Az azóta megváltozott piaci és jogszabályi környezet hatására, a</w:t>
      </w:r>
      <w:r w:rsidRPr="00561EB4">
        <w:rPr>
          <w:rFonts w:ascii="Times New Roman" w:hAnsi="Times New Roman"/>
          <w:sz w:val="24"/>
          <w:szCs w:val="24"/>
          <w:lang w:eastAsia="hu-HU"/>
        </w:rPr>
        <w:t>z előkészítés alatt álló közbeszerzési eljárás alapján előreláthatólag 2023. április 1. napjától lehet biztosítani a villamos energia ellátást</w:t>
      </w:r>
      <w:r>
        <w:rPr>
          <w:rFonts w:ascii="Times New Roman" w:hAnsi="Times New Roman"/>
          <w:sz w:val="24"/>
          <w:szCs w:val="24"/>
          <w:lang w:eastAsia="hu-HU"/>
        </w:rPr>
        <w:t xml:space="preserve"> a közbeszerzési előírásoknak megfelelő módon</w:t>
      </w:r>
      <w:r w:rsidRPr="00561EB4">
        <w:rPr>
          <w:rFonts w:ascii="Times New Roman" w:hAnsi="Times New Roman"/>
          <w:sz w:val="24"/>
          <w:szCs w:val="24"/>
          <w:lang w:eastAsia="hu-HU"/>
        </w:rPr>
        <w:t xml:space="preserve">. </w:t>
      </w:r>
    </w:p>
    <w:p w:rsidR="00561EB4" w:rsidRPr="00561EB4" w:rsidRDefault="00C70CBE" w:rsidP="00561EB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561EB4">
        <w:rPr>
          <w:rFonts w:ascii="Times New Roman" w:hAnsi="Times New Roman"/>
          <w:sz w:val="24"/>
          <w:szCs w:val="24"/>
          <w:lang w:eastAsia="hu-HU"/>
        </w:rPr>
        <w:t>Külön-külön kell biztosítani fedezetet a 2023. első negyedévére vonatkozó beszerzéshez és a 9 hónapos időtartamra vonatkozó közbeszerzéshez.</w:t>
      </w:r>
    </w:p>
    <w:p w:rsidR="00561EB4" w:rsidRDefault="00C70CBE" w:rsidP="00561EB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561EB4">
        <w:rPr>
          <w:rFonts w:ascii="Times New Roman" w:hAnsi="Times New Roman"/>
          <w:sz w:val="24"/>
          <w:szCs w:val="24"/>
          <w:lang w:eastAsia="hu-HU"/>
        </w:rPr>
        <w:t>Az Erzsébetvárosi  Piacüzemeltetési Kft. fogyasztására tekintettel meg kell növelni a korábban biztosított fedezetet.</w:t>
      </w:r>
    </w:p>
    <w:p w:rsidR="008B3F55" w:rsidRPr="004B3200" w:rsidRDefault="00C70CBE" w:rsidP="00561EB4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4B3200">
        <w:rPr>
          <w:rFonts w:ascii="Times New Roman" w:hAnsi="Times New Roman"/>
          <w:sz w:val="24"/>
          <w:szCs w:val="24"/>
          <w:lang w:eastAsia="hu-HU"/>
        </w:rPr>
        <w:lastRenderedPageBreak/>
        <w:t xml:space="preserve">Előzetes kalkulációink szerint </w:t>
      </w:r>
      <w:r>
        <w:rPr>
          <w:rFonts w:ascii="Times New Roman" w:hAnsi="Times New Roman"/>
          <w:sz w:val="24"/>
          <w:szCs w:val="24"/>
          <w:lang w:eastAsia="hu-HU"/>
        </w:rPr>
        <w:t xml:space="preserve">tehát </w:t>
      </w:r>
      <w:r w:rsidRPr="004B3200">
        <w:rPr>
          <w:rFonts w:ascii="Times New Roman" w:hAnsi="Times New Roman"/>
          <w:sz w:val="24"/>
          <w:szCs w:val="24"/>
          <w:lang w:eastAsia="hu-HU"/>
        </w:rPr>
        <w:t>a 202</w:t>
      </w:r>
      <w:r w:rsidR="00B25277">
        <w:rPr>
          <w:rFonts w:ascii="Times New Roman" w:hAnsi="Times New Roman"/>
          <w:sz w:val="24"/>
          <w:szCs w:val="24"/>
          <w:lang w:eastAsia="hu-HU"/>
        </w:rPr>
        <w:t>3</w:t>
      </w:r>
      <w:r w:rsidRPr="004B3200">
        <w:rPr>
          <w:rFonts w:ascii="Times New Roman" w:hAnsi="Times New Roman"/>
          <w:sz w:val="24"/>
          <w:szCs w:val="24"/>
          <w:lang w:eastAsia="hu-HU"/>
        </w:rPr>
        <w:t>. évre tervezett kiadás</w:t>
      </w:r>
      <w:r>
        <w:rPr>
          <w:rFonts w:ascii="Times New Roman" w:hAnsi="Times New Roman"/>
          <w:sz w:val="24"/>
          <w:szCs w:val="24"/>
          <w:lang w:eastAsia="hu-HU"/>
        </w:rPr>
        <w:t>nak körülbelül a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FC571E">
        <w:rPr>
          <w:rFonts w:ascii="Times New Roman" w:hAnsi="Times New Roman"/>
          <w:sz w:val="24"/>
          <w:szCs w:val="24"/>
          <w:lang w:eastAsia="hu-HU"/>
        </w:rPr>
        <w:t>30%-</w:t>
      </w:r>
      <w:proofErr w:type="gramStart"/>
      <w:r w:rsidR="00FC571E">
        <w:rPr>
          <w:rFonts w:ascii="Times New Roman" w:hAnsi="Times New Roman"/>
          <w:sz w:val="24"/>
          <w:szCs w:val="24"/>
          <w:lang w:eastAsia="hu-HU"/>
        </w:rPr>
        <w:t>át</w:t>
      </w:r>
      <w:proofErr w:type="gramEnd"/>
      <w:r w:rsidR="00FC571E">
        <w:rPr>
          <w:rFonts w:ascii="Times New Roman" w:hAnsi="Times New Roman"/>
          <w:sz w:val="24"/>
          <w:szCs w:val="24"/>
          <w:lang w:eastAsia="hu-HU"/>
        </w:rPr>
        <w:t xml:space="preserve"> azaz bruttó </w:t>
      </w:r>
      <w:r w:rsidR="00D50CEF">
        <w:rPr>
          <w:rFonts w:ascii="Times New Roman" w:hAnsi="Times New Roman"/>
          <w:sz w:val="24"/>
          <w:szCs w:val="24"/>
          <w:lang w:eastAsia="hu-HU"/>
        </w:rPr>
        <w:t>309.909.401</w:t>
      </w:r>
      <w:r w:rsidR="00FC571E">
        <w:rPr>
          <w:rFonts w:ascii="Times New Roman" w:hAnsi="Times New Roman"/>
          <w:sz w:val="24"/>
          <w:szCs w:val="24"/>
          <w:lang w:eastAsia="hu-HU"/>
        </w:rPr>
        <w:t xml:space="preserve">,- forintot az év I. negyedévének 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célszerű biztosítani fedezetként </w:t>
      </w:r>
      <w:r w:rsidR="0072770E">
        <w:rPr>
          <w:rFonts w:ascii="Times New Roman" w:hAnsi="Times New Roman"/>
          <w:sz w:val="24"/>
          <w:szCs w:val="24"/>
          <w:lang w:eastAsia="hu-HU"/>
        </w:rPr>
        <w:t xml:space="preserve">a villamos energia beszerzésére, valamint hozzávetőleg bruttó </w:t>
      </w:r>
      <w:r w:rsidR="00D50CEF">
        <w:rPr>
          <w:rFonts w:ascii="Times New Roman" w:hAnsi="Times New Roman"/>
          <w:sz w:val="24"/>
          <w:szCs w:val="24"/>
          <w:lang w:eastAsia="hu-HU"/>
        </w:rPr>
        <w:t>723.121.935</w:t>
      </w:r>
      <w:r w:rsidR="0072770E">
        <w:rPr>
          <w:rFonts w:ascii="Times New Roman" w:hAnsi="Times New Roman"/>
          <w:sz w:val="24"/>
          <w:szCs w:val="24"/>
          <w:lang w:eastAsia="hu-HU"/>
        </w:rPr>
        <w:t>,- forintot pedig a 202</w:t>
      </w:r>
      <w:r w:rsidR="00B25277">
        <w:rPr>
          <w:rFonts w:ascii="Times New Roman" w:hAnsi="Times New Roman"/>
          <w:sz w:val="24"/>
          <w:szCs w:val="24"/>
          <w:lang w:eastAsia="hu-HU"/>
        </w:rPr>
        <w:t>3</w:t>
      </w:r>
      <w:r w:rsidR="0072770E">
        <w:rPr>
          <w:rFonts w:ascii="Times New Roman" w:hAnsi="Times New Roman"/>
          <w:sz w:val="24"/>
          <w:szCs w:val="24"/>
          <w:lang w:eastAsia="hu-HU"/>
        </w:rPr>
        <w:t>. év fennmaradó részére a közbeszerzési eljárás alapján kiírt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</w:t>
      </w:r>
      <w:r>
        <w:rPr>
          <w:rFonts w:ascii="Times New Roman" w:hAnsi="Times New Roman"/>
          <w:sz w:val="24"/>
          <w:szCs w:val="24"/>
          <w:lang w:eastAsia="hu-HU"/>
        </w:rPr>
        <w:t>villamos</w:t>
      </w:r>
      <w:r w:rsidRPr="004B3200">
        <w:rPr>
          <w:rFonts w:ascii="Times New Roman" w:hAnsi="Times New Roman"/>
          <w:sz w:val="24"/>
          <w:szCs w:val="24"/>
          <w:lang w:eastAsia="hu-HU"/>
        </w:rPr>
        <w:t xml:space="preserve"> energia </w:t>
      </w:r>
      <w:r>
        <w:rPr>
          <w:rFonts w:ascii="Times New Roman" w:hAnsi="Times New Roman"/>
          <w:sz w:val="24"/>
          <w:szCs w:val="24"/>
          <w:lang w:eastAsia="hu-HU"/>
        </w:rPr>
        <w:t>b</w:t>
      </w:r>
      <w:r w:rsidRPr="004B3200">
        <w:rPr>
          <w:rFonts w:ascii="Times New Roman" w:hAnsi="Times New Roman"/>
          <w:sz w:val="24"/>
          <w:szCs w:val="24"/>
          <w:lang w:eastAsia="hu-HU"/>
        </w:rPr>
        <w:t>eszerzéshez</w:t>
      </w:r>
      <w:r w:rsidR="0072770E">
        <w:rPr>
          <w:rFonts w:ascii="Times New Roman" w:hAnsi="Times New Roman"/>
          <w:sz w:val="24"/>
          <w:szCs w:val="24"/>
          <w:lang w:eastAsia="hu-HU"/>
        </w:rPr>
        <w:t>.</w:t>
      </w:r>
    </w:p>
    <w:p w:rsidR="008B3F55" w:rsidRPr="004B3200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3F55" w:rsidRDefault="00C70CBE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BF7219">
        <w:rPr>
          <w:rFonts w:ascii="Times New Roman" w:hAnsi="Times New Roman"/>
          <w:sz w:val="24"/>
          <w:szCs w:val="24"/>
        </w:rPr>
        <w:t xml:space="preserve"> piac változékonysága miatt kiszámíthatatlan, hogy a közbeszerzés</w:t>
      </w:r>
      <w:r w:rsidR="00A62CA4">
        <w:rPr>
          <w:rFonts w:ascii="Times New Roman" w:hAnsi="Times New Roman"/>
          <w:sz w:val="24"/>
          <w:szCs w:val="24"/>
        </w:rPr>
        <w:t>i eljárás</w:t>
      </w:r>
      <w:r w:rsidRPr="00BF7219">
        <w:rPr>
          <w:rFonts w:ascii="Times New Roman" w:hAnsi="Times New Roman"/>
          <w:sz w:val="24"/>
          <w:szCs w:val="24"/>
        </w:rPr>
        <w:t xml:space="preserve"> vég</w:t>
      </w:r>
      <w:r w:rsidR="00A62CA4">
        <w:rPr>
          <w:rFonts w:ascii="Times New Roman" w:hAnsi="Times New Roman"/>
          <w:sz w:val="24"/>
          <w:szCs w:val="24"/>
        </w:rPr>
        <w:t xml:space="preserve">ére </w:t>
      </w:r>
      <w:r w:rsidRPr="00BF7219">
        <w:rPr>
          <w:rFonts w:ascii="Times New Roman" w:hAnsi="Times New Roman"/>
          <w:sz w:val="24"/>
          <w:szCs w:val="24"/>
        </w:rPr>
        <w:t>milyen magasak lesznek az árak</w:t>
      </w:r>
      <w:r>
        <w:rPr>
          <w:rFonts w:ascii="Times New Roman" w:hAnsi="Times New Roman"/>
          <w:sz w:val="24"/>
          <w:szCs w:val="24"/>
        </w:rPr>
        <w:t>.</w:t>
      </w:r>
    </w:p>
    <w:p w:rsidR="008B3F55" w:rsidRPr="00BF7219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3F55" w:rsidRDefault="00C70CBE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>Az államháztartásról szóló 2011. évi CXCV. t</w:t>
      </w:r>
      <w:r>
        <w:rPr>
          <w:rFonts w:ascii="Times New Roman" w:hAnsi="Times New Roman"/>
          <w:sz w:val="24"/>
          <w:szCs w:val="24"/>
        </w:rPr>
        <w:t>örvény 36. § (5a) pontja szerint</w:t>
      </w:r>
      <w:r w:rsidRPr="009C267C">
        <w:rPr>
          <w:rFonts w:ascii="Times New Roman" w:hAnsi="Times New Roman"/>
          <w:sz w:val="24"/>
          <w:szCs w:val="24"/>
        </w:rPr>
        <w:t xml:space="preserve">: </w:t>
      </w:r>
    </w:p>
    <w:p w:rsidR="008B3F55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3F55" w:rsidRPr="005E60D4" w:rsidRDefault="00C70CBE" w:rsidP="008B3F55">
      <w:pPr>
        <w:pStyle w:val="Nincstrkz"/>
        <w:jc w:val="both"/>
        <w:rPr>
          <w:rFonts w:ascii="Times New Roman" w:hAnsi="Times New Roman"/>
          <w:i/>
          <w:sz w:val="24"/>
          <w:szCs w:val="24"/>
        </w:rPr>
      </w:pPr>
      <w:r w:rsidRPr="005E60D4">
        <w:rPr>
          <w:rFonts w:ascii="Times New Roman" w:hAnsi="Times New Roman"/>
          <w:i/>
          <w:sz w:val="24"/>
          <w:szCs w:val="24"/>
        </w:rPr>
        <w:t>„Az államháztartás önkormányzati alrendszerében a költségvetési évet követő év vagy évek kiadási előirányzatai terhére kötelezettségvállalásra az irányító szerv által megállapított, ennek hiányában a költségvetési év kiadási előirányzataival megegyező összegű kiadási előirányzatok szabad előirányzatának mértékéig kerülhet sor, amelynek fedezetét a kötelezettséget vállalónak a tervezésekor biztosítania kell.”</w:t>
      </w:r>
    </w:p>
    <w:p w:rsidR="008B3F55" w:rsidRPr="009C267C" w:rsidRDefault="008B3F55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B3F55" w:rsidRPr="009C267C" w:rsidRDefault="00C70CBE" w:rsidP="008B3F5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9C267C">
        <w:rPr>
          <w:rFonts w:ascii="Times New Roman" w:hAnsi="Times New Roman"/>
          <w:sz w:val="24"/>
          <w:szCs w:val="24"/>
        </w:rPr>
        <w:t xml:space="preserve">Mivel </w:t>
      </w:r>
      <w:r>
        <w:rPr>
          <w:rFonts w:ascii="Times New Roman" w:hAnsi="Times New Roman"/>
          <w:sz w:val="24"/>
          <w:szCs w:val="24"/>
        </w:rPr>
        <w:t xml:space="preserve">a közbeszerzési eljárás eredményeképpen </w:t>
      </w:r>
      <w:r w:rsidRPr="009C267C">
        <w:rPr>
          <w:rFonts w:ascii="Times New Roman" w:hAnsi="Times New Roman"/>
          <w:sz w:val="24"/>
          <w:szCs w:val="24"/>
        </w:rPr>
        <w:t xml:space="preserve">az eddigi </w:t>
      </w:r>
      <w:r>
        <w:rPr>
          <w:rFonts w:ascii="Times New Roman" w:hAnsi="Times New Roman"/>
          <w:sz w:val="24"/>
          <w:szCs w:val="24"/>
        </w:rPr>
        <w:t xml:space="preserve">villamos </w:t>
      </w:r>
      <w:r w:rsidRPr="009C267C">
        <w:rPr>
          <w:rFonts w:ascii="Times New Roman" w:hAnsi="Times New Roman"/>
          <w:sz w:val="24"/>
          <w:szCs w:val="24"/>
        </w:rPr>
        <w:t xml:space="preserve">energia költségek sokszorosára </w:t>
      </w:r>
      <w:r>
        <w:rPr>
          <w:rFonts w:ascii="Times New Roman" w:hAnsi="Times New Roman"/>
          <w:sz w:val="24"/>
          <w:szCs w:val="24"/>
        </w:rPr>
        <w:t>számítunk</w:t>
      </w:r>
      <w:r w:rsidRPr="009C267C">
        <w:rPr>
          <w:rFonts w:ascii="Times New Roman" w:hAnsi="Times New Roman"/>
          <w:sz w:val="24"/>
          <w:szCs w:val="24"/>
        </w:rPr>
        <w:t>, a tárgyévi szabad előirányzatok nem nyújtanak kellő mértékű fedezetet a közbeszerzési eljárás lefolytatásához. Szükséges az irányító szervnek</w:t>
      </w:r>
      <w:r>
        <w:rPr>
          <w:rFonts w:ascii="Times New Roman" w:hAnsi="Times New Roman"/>
          <w:sz w:val="24"/>
          <w:szCs w:val="24"/>
        </w:rPr>
        <w:t>,</w:t>
      </w:r>
      <w:r w:rsidRPr="009C267C">
        <w:rPr>
          <w:rFonts w:ascii="Times New Roman" w:hAnsi="Times New Roman"/>
          <w:sz w:val="24"/>
          <w:szCs w:val="24"/>
        </w:rPr>
        <w:t xml:space="preserve"> a Képviselő-testület</w:t>
      </w:r>
      <w:r>
        <w:rPr>
          <w:rFonts w:ascii="Times New Roman" w:hAnsi="Times New Roman"/>
          <w:sz w:val="24"/>
          <w:szCs w:val="24"/>
        </w:rPr>
        <w:t>nek</w:t>
      </w:r>
      <w:r w:rsidRPr="009C267C">
        <w:rPr>
          <w:rFonts w:ascii="Times New Roman" w:hAnsi="Times New Roman"/>
          <w:sz w:val="24"/>
          <w:szCs w:val="24"/>
        </w:rPr>
        <w:t xml:space="preserve"> megállapítania, hogy milyen összeghatárig vállalhatnak kötelezettséget az egyes gazdálkodó szervezetek, továbbá biztosítani kell a jövő évi költségvetési rendeletben az ezen szerződések teljesítéséhez szükséges előirányzatokat. </w:t>
      </w:r>
    </w:p>
    <w:p w:rsidR="008B3F55" w:rsidRDefault="008B3F55" w:rsidP="008B3F55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8B3F55" w:rsidRDefault="00C70CBE" w:rsidP="008B3F55">
      <w:pPr>
        <w:pStyle w:val="wordsection1"/>
        <w:autoSpaceDE w:val="0"/>
        <w:autoSpaceDN w:val="0"/>
        <w:jc w:val="both"/>
      </w:pPr>
      <w:r>
        <w:t xml:space="preserve">Annak érdekében, hogy a közbeszerzési eljárás eredményes legyen, olyan összegű fedezetet kell biztosítani, mely - a jelenlegi bizonytalan villággazdasági körülmények között az ismert információk alapján - vélhetően elegendő lesz az új szerződések megkötéséhez. Azonban  azt is figyelembe kell venni, hogy a szükségesnél nagyobb mértékben ne terheljük a 2023. évi költségvetést, mert nehezebbé válik a működési egyensúly megteremtése. Azt javasoljuk a Tisztelt Képviselő-testületnek, hogy határozza meg </w:t>
      </w:r>
      <w:r w:rsidR="00DA1CB5">
        <w:t xml:space="preserve">a 2023. első </w:t>
      </w:r>
      <w:proofErr w:type="gramStart"/>
      <w:r w:rsidR="00DA1CB5">
        <w:t>negyedévére  vonatkozó</w:t>
      </w:r>
      <w:proofErr w:type="gramEnd"/>
      <w:r w:rsidR="00DA1CB5">
        <w:t xml:space="preserve"> beszerzés fedezetének felső keretét, valamint </w:t>
      </w:r>
      <w:r>
        <w:t xml:space="preserve">a </w:t>
      </w:r>
      <w:r w:rsidR="002141B5">
        <w:t xml:space="preserve">9 hónap időtartamra (2023. április 1-2023. december 31.) vonatkozó </w:t>
      </w:r>
      <w:r>
        <w:t>közbeszerzési eljárás fedezeté</w:t>
      </w:r>
      <w:r w:rsidR="002141B5">
        <w:t>nek felső keretét</w:t>
      </w:r>
      <w:r>
        <w:t xml:space="preserve">, </w:t>
      </w:r>
      <w:r w:rsidRPr="002141B5">
        <w:t xml:space="preserve">de a 2023. évi költségvetési rendeletben </w:t>
      </w:r>
      <w:r w:rsidR="002141B5" w:rsidRPr="002141B5">
        <w:t xml:space="preserve">a 2023. év első negyedévére a </w:t>
      </w:r>
      <w:r w:rsidRPr="002141B5">
        <w:t>már ismert nyertes árajánlat - ami kedvező esetben alacsonyabb lesz a szakértő által becsült összegnél - alapján számított villamosenergia-költség kerüljön csak előirányzatosításra.</w:t>
      </w:r>
    </w:p>
    <w:p w:rsidR="00A62CA4" w:rsidRDefault="00A62CA4" w:rsidP="008B3F55">
      <w:pPr>
        <w:pStyle w:val="wordsection1"/>
        <w:autoSpaceDE w:val="0"/>
        <w:autoSpaceDN w:val="0"/>
        <w:jc w:val="both"/>
      </w:pPr>
    </w:p>
    <w:p w:rsidR="00A62CA4" w:rsidRDefault="00C70CBE" w:rsidP="00906560">
      <w:pPr>
        <w:pStyle w:val="wordsection1"/>
        <w:autoSpaceDE w:val="0"/>
        <w:autoSpaceDN w:val="0"/>
        <w:jc w:val="both"/>
      </w:pPr>
      <w:r>
        <w:t xml:space="preserve">Amennyiben a vártnál magasabb árajánlatok érkeznek, a </w:t>
      </w:r>
      <w:r w:rsidR="003C1AA1">
        <w:t>beszerzési/</w:t>
      </w:r>
      <w:r>
        <w:t>közbeszerzési eljárás eredményes lezárása érdekében újabb Képviselő-testületi döntésre lesz szükség.</w:t>
      </w:r>
    </w:p>
    <w:p w:rsidR="00A62CA4" w:rsidRDefault="00A62CA4" w:rsidP="00906560">
      <w:pPr>
        <w:pStyle w:val="wordsection1"/>
        <w:autoSpaceDE w:val="0"/>
        <w:autoSpaceDN w:val="0"/>
        <w:jc w:val="both"/>
      </w:pPr>
    </w:p>
    <w:p w:rsidR="008B3F55" w:rsidRPr="00B25DEC" w:rsidRDefault="00C70CBE" w:rsidP="008B3F55">
      <w:pPr>
        <w:pStyle w:val="wordsection1"/>
        <w:autoSpaceDE w:val="0"/>
        <w:autoSpaceDN w:val="0"/>
        <w:jc w:val="both"/>
      </w:pPr>
      <w:r w:rsidRPr="00906560">
        <w:rPr>
          <w:bCs/>
          <w:u w:val="single"/>
        </w:rPr>
        <w:t>Budapest Főváros VII. Kerület Erzsébetváros Önkormányzatát megillető tulajdonosi jogok gyakorlása és a tulajdonában álló vagyonnal való gazdálkodás szabályairól</w:t>
      </w:r>
      <w:r w:rsidRPr="00A62CA4">
        <w:rPr>
          <w:bCs/>
          <w:u w:val="single"/>
        </w:rPr>
        <w:t xml:space="preserve"> szóló </w:t>
      </w:r>
      <w:r w:rsidRPr="00906560">
        <w:rPr>
          <w:bCs/>
          <w:kern w:val="36"/>
        </w:rPr>
        <w:t xml:space="preserve">11/2012. (III.26.) önkormányzati rendelet 5. § (2) bekezdése szerint </w:t>
      </w:r>
      <w:r w:rsidRPr="003F5235">
        <w:rPr>
          <w:rFonts w:eastAsia="Times New Roman"/>
          <w:bCs/>
          <w:kern w:val="36"/>
        </w:rPr>
        <w:t xml:space="preserve">„ a </w:t>
      </w:r>
      <w:r w:rsidRPr="00906560">
        <w:rPr>
          <w:i/>
        </w:rPr>
        <w:t>Képviselő-testület gyakorolja a tulajdonosi jogokat</w:t>
      </w:r>
      <w:r>
        <w:rPr>
          <w:i/>
        </w:rPr>
        <w:t xml:space="preserve"> </w:t>
      </w:r>
      <w:r w:rsidRPr="00906560">
        <w:rPr>
          <w:i/>
        </w:rPr>
        <w:t xml:space="preserve">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</w:t>
      </w:r>
      <w:r w:rsidRPr="00906560">
        <w:rPr>
          <w:i/>
        </w:rPr>
        <w:lastRenderedPageBreak/>
        <w:t>értve a 24. § (2) bekezdése szerinti ún. nem nevesített tulajdonosi nyilatkozatok megtételét) esetében;</w:t>
      </w:r>
      <w:r>
        <w:rPr>
          <w:i/>
        </w:rPr>
        <w:t>”</w:t>
      </w:r>
    </w:p>
    <w:p w:rsidR="008B3F55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>
        <w:rPr>
          <w:rFonts w:ascii="Times New Roman" w:hAnsi="Times New Roman"/>
          <w:b/>
          <w:bCs/>
          <w:sz w:val="24"/>
          <w:szCs w:val="24"/>
        </w:rPr>
        <w:t>ok</w:t>
      </w:r>
    </w:p>
    <w:p w:rsidR="008B3F55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03138" w:rsidRPr="00303138" w:rsidRDefault="00303138" w:rsidP="003031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03138">
        <w:rPr>
          <w:rFonts w:ascii="Times New Roman" w:hAnsi="Times New Roman"/>
          <w:b/>
          <w:bCs/>
          <w:sz w:val="24"/>
          <w:szCs w:val="24"/>
        </w:rPr>
        <w:t>1.</w:t>
      </w:r>
    </w:p>
    <w:p w:rsidR="00AC69BE" w:rsidRDefault="00AC69BE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C69BE" w:rsidRDefault="00AC69BE" w:rsidP="00AC6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AC69B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AC69BE">
        <w:rPr>
          <w:rFonts w:ascii="Times New Roman" w:hAnsi="Times New Roman"/>
          <w:b/>
          <w:bCs/>
          <w:sz w:val="24"/>
          <w:szCs w:val="24"/>
          <w:u w:val="single"/>
        </w:rPr>
        <w:t>Képviselő-testületének  .</w:t>
      </w:r>
      <w:proofErr w:type="gramEnd"/>
      <w:r w:rsidRPr="00AC69BE">
        <w:rPr>
          <w:rFonts w:ascii="Times New Roman" w:hAnsi="Times New Roman"/>
          <w:b/>
          <w:bCs/>
          <w:sz w:val="24"/>
          <w:szCs w:val="24"/>
          <w:u w:val="single"/>
        </w:rPr>
        <w:t>../2022. (XII. 7</w:t>
      </w:r>
      <w:r w:rsidR="00116DDE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AC69BE">
        <w:rPr>
          <w:rFonts w:ascii="Times New Roman" w:hAnsi="Times New Roman"/>
          <w:b/>
          <w:bCs/>
          <w:sz w:val="24"/>
          <w:szCs w:val="24"/>
          <w:u w:val="single"/>
        </w:rPr>
        <w:t xml:space="preserve">) határozata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AC69BE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AC69BE">
        <w:rPr>
          <w:rFonts w:ascii="Times New Roman" w:hAnsi="Times New Roman"/>
          <w:b/>
          <w:bCs/>
          <w:sz w:val="24"/>
          <w:szCs w:val="24"/>
          <w:u w:val="single"/>
        </w:rPr>
        <w:t>Képviselő-testületének  253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-256</w:t>
      </w:r>
      <w:proofErr w:type="gramEnd"/>
      <w:r w:rsidRPr="00AC69BE">
        <w:rPr>
          <w:rFonts w:ascii="Times New Roman" w:hAnsi="Times New Roman"/>
          <w:b/>
          <w:bCs/>
          <w:sz w:val="24"/>
          <w:szCs w:val="24"/>
          <w:u w:val="single"/>
        </w:rPr>
        <w:t>/2022. (X. 19). határozat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ainak visszavonásáról</w:t>
      </w:r>
      <w:r w:rsidRPr="00AC69B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</w:p>
    <w:p w:rsidR="00AC69BE" w:rsidRDefault="00AC69BE" w:rsidP="00AC6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03138" w:rsidRPr="00303138" w:rsidRDefault="00AC69BE" w:rsidP="0030313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03138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  <w:r w:rsidR="00303138">
        <w:rPr>
          <w:rFonts w:ascii="Times New Roman" w:hAnsi="Times New Roman"/>
          <w:sz w:val="24"/>
          <w:szCs w:val="24"/>
        </w:rPr>
        <w:t xml:space="preserve"> </w:t>
      </w:r>
      <w:r w:rsidR="00303138" w:rsidRPr="00303138">
        <w:rPr>
          <w:rFonts w:ascii="Times New Roman" w:hAnsi="Times New Roman"/>
          <w:bCs/>
          <w:sz w:val="24"/>
          <w:szCs w:val="24"/>
        </w:rPr>
        <w:t xml:space="preserve">Budapest Főváros VII. kerület Erzsébetváros Önkormányzata </w:t>
      </w:r>
      <w:proofErr w:type="gramStart"/>
      <w:r w:rsidR="00303138" w:rsidRPr="00303138">
        <w:rPr>
          <w:rFonts w:ascii="Times New Roman" w:hAnsi="Times New Roman"/>
          <w:bCs/>
          <w:sz w:val="24"/>
          <w:szCs w:val="24"/>
        </w:rPr>
        <w:t xml:space="preserve">Képviselő-testületének  </w:t>
      </w:r>
      <w:r w:rsidR="00161F0D">
        <w:rPr>
          <w:rFonts w:ascii="Times New Roman" w:hAnsi="Times New Roman"/>
          <w:bCs/>
          <w:sz w:val="24"/>
          <w:szCs w:val="24"/>
        </w:rPr>
        <w:t>villamos</w:t>
      </w:r>
      <w:proofErr w:type="gramEnd"/>
      <w:r w:rsidR="00161F0D">
        <w:rPr>
          <w:rFonts w:ascii="Times New Roman" w:hAnsi="Times New Roman"/>
          <w:bCs/>
          <w:sz w:val="24"/>
          <w:szCs w:val="24"/>
        </w:rPr>
        <w:t xml:space="preserve"> energia beszerzése tárgyában hozott, </w:t>
      </w:r>
      <w:r w:rsidR="00303138" w:rsidRPr="00303138">
        <w:rPr>
          <w:rFonts w:ascii="Times New Roman" w:hAnsi="Times New Roman"/>
          <w:bCs/>
          <w:sz w:val="24"/>
          <w:szCs w:val="24"/>
        </w:rPr>
        <w:t>253-256/2022. (X. 19). határozatait visszavonja.</w:t>
      </w:r>
    </w:p>
    <w:p w:rsidR="00303138" w:rsidRPr="00F62E66" w:rsidRDefault="00303138" w:rsidP="00AC69BE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AC69BE" w:rsidRPr="00AC69BE" w:rsidRDefault="00AC69BE" w:rsidP="00AC69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iCs/>
          <w:sz w:val="24"/>
          <w:szCs w:val="24"/>
          <w:u w:val="single"/>
        </w:rPr>
      </w:pPr>
    </w:p>
    <w:p w:rsidR="00303138" w:rsidRPr="005414F4" w:rsidRDefault="00303138" w:rsidP="00303138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303138" w:rsidRDefault="00303138" w:rsidP="00303138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AC69BE" w:rsidRDefault="00AC69BE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3F55" w:rsidRDefault="00303138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="00C70CBE">
        <w:rPr>
          <w:rFonts w:ascii="Times New Roman" w:hAnsi="Times New Roman"/>
          <w:b/>
          <w:bCs/>
          <w:sz w:val="24"/>
          <w:szCs w:val="24"/>
        </w:rPr>
        <w:t>.</w:t>
      </w:r>
    </w:p>
    <w:p w:rsidR="00AC69BE" w:rsidRPr="00242D6E" w:rsidRDefault="00AC69BE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3F55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B3F55" w:rsidRPr="00836970" w:rsidRDefault="00C70CBE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(X</w:t>
      </w:r>
      <w:r w:rsidR="00134C6B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134C6B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="00116DDE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 w:rsidR="003F5235">
        <w:rPr>
          <w:rFonts w:ascii="Times New Roman" w:hAnsi="Times New Roman"/>
          <w:b/>
          <w:sz w:val="24"/>
          <w:szCs w:val="24"/>
          <w:u w:val="single"/>
        </w:rPr>
        <w:t>”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a szükséges fedezet biztosítása 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költségvetési szervei </w:t>
      </w:r>
      <w:r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:rsidR="008B3F5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8B3F55" w:rsidRPr="001A62B5" w:rsidRDefault="008B3F55" w:rsidP="008B3F5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3F55" w:rsidRPr="00F62E66" w:rsidRDefault="00C70CBE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8B3F55" w:rsidRDefault="00C70CBE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1979A4">
        <w:rPr>
          <w:rFonts w:ascii="Times New Roman" w:hAnsi="Times New Roman"/>
          <w:b/>
          <w:iCs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iCs/>
          <w:sz w:val="24"/>
          <w:szCs w:val="24"/>
        </w:rPr>
        <w:t>költségvetési szervei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F62E66">
        <w:rPr>
          <w:rFonts w:ascii="Times New Roman" w:hAnsi="Times New Roman"/>
          <w:sz w:val="24"/>
          <w:szCs w:val="24"/>
        </w:rPr>
        <w:t xml:space="preserve">részére </w:t>
      </w:r>
      <w:r w:rsidR="00922CF8">
        <w:rPr>
          <w:rFonts w:ascii="Times New Roman" w:hAnsi="Times New Roman"/>
          <w:sz w:val="24"/>
          <w:szCs w:val="24"/>
        </w:rPr>
        <w:t xml:space="preserve">2023. január 1-től 2023. március 31-ig terjedő átmeneti </w:t>
      </w:r>
      <w:proofErr w:type="gramStart"/>
      <w:r w:rsidR="00922CF8">
        <w:rPr>
          <w:rFonts w:ascii="Times New Roman" w:hAnsi="Times New Roman"/>
          <w:sz w:val="24"/>
          <w:szCs w:val="24"/>
        </w:rPr>
        <w:t xml:space="preserve">időszakra  </w:t>
      </w:r>
      <w:r w:rsidRPr="00F62E66">
        <w:rPr>
          <w:rFonts w:ascii="Times New Roman" w:hAnsi="Times New Roman"/>
          <w:sz w:val="24"/>
          <w:szCs w:val="24"/>
        </w:rPr>
        <w:t>a</w:t>
      </w:r>
      <w:proofErr w:type="gramEnd"/>
      <w:r w:rsidRPr="00F62E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villamos</w:t>
      </w:r>
      <w:r w:rsidRPr="00F62E66">
        <w:rPr>
          <w:rFonts w:ascii="Times New Roman" w:hAnsi="Times New Roman"/>
          <w:sz w:val="24"/>
          <w:szCs w:val="24"/>
        </w:rPr>
        <w:t xml:space="preserve"> energia beszerzés</w:t>
      </w:r>
      <w:r w:rsidR="00922CF8">
        <w:rPr>
          <w:rFonts w:ascii="Times New Roman" w:hAnsi="Times New Roman"/>
          <w:sz w:val="24"/>
          <w:szCs w:val="24"/>
        </w:rPr>
        <w:t>i eljáráshoz</w:t>
      </w:r>
      <w:r w:rsidRPr="00F62E66">
        <w:rPr>
          <w:rFonts w:ascii="Times New Roman" w:hAnsi="Times New Roman"/>
          <w:sz w:val="24"/>
          <w:szCs w:val="24"/>
        </w:rPr>
        <w:t xml:space="preserve"> a szükséges fedezet</w:t>
      </w:r>
      <w:r>
        <w:rPr>
          <w:rFonts w:ascii="Times New Roman" w:hAnsi="Times New Roman"/>
          <w:sz w:val="24"/>
          <w:szCs w:val="24"/>
        </w:rPr>
        <w:t>et a 2023. évi költségvetési rendeletben legfeljebb az alábbi táblázat szerint biztosítja:</w:t>
      </w:r>
    </w:p>
    <w:p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Ind w:w="142" w:type="dxa"/>
        <w:tblLook w:val="04A0" w:firstRow="1" w:lastRow="0" w:firstColumn="1" w:lastColumn="0" w:noHBand="0" w:noVBand="1"/>
      </w:tblPr>
      <w:tblGrid>
        <w:gridCol w:w="4682"/>
        <w:gridCol w:w="4664"/>
      </w:tblGrid>
      <w:tr w:rsidR="00E067A0" w:rsidTr="00C34901">
        <w:tc>
          <w:tcPr>
            <w:tcW w:w="4682" w:type="dxa"/>
          </w:tcPr>
          <w:p w:rsidR="008B3F55" w:rsidRPr="00912815" w:rsidRDefault="00C70CBE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Költségvetési szerv</w:t>
            </w: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 xml:space="preserve"> megnevezése</w:t>
            </w:r>
          </w:p>
        </w:tc>
        <w:tc>
          <w:tcPr>
            <w:tcW w:w="4664" w:type="dxa"/>
          </w:tcPr>
          <w:p w:rsidR="008B3F55" w:rsidRPr="00912815" w:rsidRDefault="00C70CBE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>Fedezet összege</w:t>
            </w:r>
          </w:p>
        </w:tc>
      </w:tr>
      <w:tr w:rsidR="00E067A0" w:rsidTr="00C34901">
        <w:tc>
          <w:tcPr>
            <w:tcW w:w="4682" w:type="dxa"/>
          </w:tcPr>
          <w:p w:rsidR="008B3F55" w:rsidRDefault="00C70CBE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>Erzsébetvárosi Polgármesteri Hivatal</w:t>
            </w:r>
            <w:r w:rsidR="0072770E">
              <w:rPr>
                <w:rFonts w:ascii="Times New Roman" w:hAnsi="Times New Roman"/>
                <w:sz w:val="24"/>
                <w:szCs w:val="24"/>
              </w:rPr>
              <w:t xml:space="preserve"> I. Negyedév</w:t>
            </w:r>
          </w:p>
        </w:tc>
        <w:tc>
          <w:tcPr>
            <w:tcW w:w="4664" w:type="dxa"/>
          </w:tcPr>
          <w:p w:rsidR="008B3F55" w:rsidRDefault="00D50CEF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52.385.697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,-Ft+ ÁFA</w:t>
            </w:r>
          </w:p>
        </w:tc>
      </w:tr>
      <w:tr w:rsidR="00E067A0" w:rsidTr="00C34901">
        <w:tc>
          <w:tcPr>
            <w:tcW w:w="4682" w:type="dxa"/>
          </w:tcPr>
          <w:p w:rsidR="008B3F55" w:rsidRPr="001D175E" w:rsidRDefault="00C70CBE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Főváros VII. Kerület Erzsébetváros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Önkormányzata</w:t>
            </w:r>
            <w:r w:rsidR="0072770E">
              <w:rPr>
                <w:rFonts w:ascii="Times New Roman" w:hAnsi="Times New Roman"/>
                <w:sz w:val="24"/>
                <w:szCs w:val="24"/>
              </w:rPr>
              <w:t xml:space="preserve"> I. Negyedév</w:t>
            </w:r>
          </w:p>
        </w:tc>
        <w:tc>
          <w:tcPr>
            <w:tcW w:w="4664" w:type="dxa"/>
          </w:tcPr>
          <w:p w:rsidR="008B3F55" w:rsidRDefault="00D50CEF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17.561.899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 + ÁFA</w:t>
            </w:r>
          </w:p>
        </w:tc>
      </w:tr>
      <w:tr w:rsidR="00E067A0" w:rsidTr="00C34901">
        <w:tc>
          <w:tcPr>
            <w:tcW w:w="4682" w:type="dxa"/>
          </w:tcPr>
          <w:p w:rsidR="008B3F55" w:rsidRDefault="00C70CBE" w:rsidP="0072770E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D175E">
              <w:rPr>
                <w:rFonts w:ascii="Times New Roman" w:hAnsi="Times New Roman"/>
                <w:sz w:val="24"/>
                <w:szCs w:val="24"/>
              </w:rPr>
              <w:t>Bischitz</w:t>
            </w:r>
            <w:proofErr w:type="spellEnd"/>
            <w:r w:rsidRPr="001D175E">
              <w:rPr>
                <w:rFonts w:ascii="Times New Roman" w:hAnsi="Times New Roman"/>
                <w:sz w:val="24"/>
                <w:szCs w:val="24"/>
              </w:rPr>
              <w:t xml:space="preserve"> Johanna Integrált Humán Szolgáltató Központ</w:t>
            </w:r>
            <w:r w:rsidR="0072770E">
              <w:rPr>
                <w:rFonts w:ascii="Times New Roman" w:hAnsi="Times New Roman"/>
                <w:sz w:val="24"/>
                <w:szCs w:val="24"/>
              </w:rPr>
              <w:t xml:space="preserve"> I. Negyedév</w:t>
            </w:r>
          </w:p>
        </w:tc>
        <w:tc>
          <w:tcPr>
            <w:tcW w:w="4664" w:type="dxa"/>
          </w:tcPr>
          <w:p w:rsidR="008B3F55" w:rsidRDefault="00D50CEF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55.826.480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 + ÁFA</w:t>
            </w:r>
          </w:p>
        </w:tc>
      </w:tr>
      <w:tr w:rsidR="00E067A0" w:rsidTr="00C34901">
        <w:tc>
          <w:tcPr>
            <w:tcW w:w="4682" w:type="dxa"/>
          </w:tcPr>
          <w:p w:rsidR="008B3F55" w:rsidRPr="00E719D8" w:rsidRDefault="00C70CBE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Erzsébetvárosi Rendészeti Igazgatóság</w:t>
            </w:r>
            <w:r w:rsidR="0072770E">
              <w:rPr>
                <w:rFonts w:ascii="Times New Roman" w:hAnsi="Times New Roman"/>
                <w:sz w:val="24"/>
                <w:szCs w:val="24"/>
              </w:rPr>
              <w:t xml:space="preserve"> I. Negyedév</w:t>
            </w:r>
          </w:p>
        </w:tc>
        <w:tc>
          <w:tcPr>
            <w:tcW w:w="4664" w:type="dxa"/>
          </w:tcPr>
          <w:p w:rsidR="008B3F55" w:rsidRDefault="00D50CEF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20.182.290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 + ÁFA</w:t>
            </w:r>
          </w:p>
        </w:tc>
      </w:tr>
      <w:tr w:rsidR="00E067A0" w:rsidTr="002C0346">
        <w:trPr>
          <w:trHeight w:val="251"/>
        </w:trPr>
        <w:tc>
          <w:tcPr>
            <w:tcW w:w="4682" w:type="dxa"/>
          </w:tcPr>
          <w:p w:rsidR="008B3F55" w:rsidRPr="00E719D8" w:rsidRDefault="00C70CBE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8">
              <w:rPr>
                <w:rFonts w:ascii="Times New Roman" w:hAnsi="Times New Roman"/>
                <w:sz w:val="24"/>
                <w:szCs w:val="24"/>
              </w:rPr>
              <w:t>Erzsébetvárosi Csicsergő Óvoda</w:t>
            </w:r>
            <w:r w:rsidR="0072770E">
              <w:rPr>
                <w:rFonts w:ascii="Times New Roman" w:hAnsi="Times New Roman"/>
                <w:sz w:val="24"/>
                <w:szCs w:val="24"/>
              </w:rPr>
              <w:t xml:space="preserve"> I.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64" w:type="dxa"/>
          </w:tcPr>
          <w:p w:rsidR="008B3F55" w:rsidRPr="00E719D8" w:rsidRDefault="00D50CEF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4.051.839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 + ÁFA</w:t>
            </w:r>
          </w:p>
        </w:tc>
      </w:tr>
      <w:tr w:rsidR="00E067A0" w:rsidTr="00C34901">
        <w:tc>
          <w:tcPr>
            <w:tcW w:w="4682" w:type="dxa"/>
          </w:tcPr>
          <w:p w:rsidR="008B3F55" w:rsidRPr="00BD7F8C" w:rsidRDefault="00C70CBE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F8C">
              <w:rPr>
                <w:rFonts w:ascii="Times New Roman" w:hAnsi="Times New Roman"/>
                <w:sz w:val="24"/>
                <w:szCs w:val="24"/>
              </w:rPr>
              <w:t>Erzsébetvárosi Dob Óvoda</w:t>
            </w:r>
            <w:r w:rsidR="0072770E">
              <w:rPr>
                <w:rFonts w:ascii="Times New Roman" w:hAnsi="Times New Roman"/>
                <w:sz w:val="24"/>
                <w:szCs w:val="24"/>
              </w:rPr>
              <w:t xml:space="preserve"> I.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64" w:type="dxa"/>
          </w:tcPr>
          <w:p w:rsidR="008B3F55" w:rsidRPr="00BD7F8C" w:rsidRDefault="00D50CEF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1.702.332</w:t>
            </w:r>
            <w:r w:rsidR="00C70CBE" w:rsidRPr="00BD7F8C">
              <w:rPr>
                <w:rFonts w:ascii="Times New Roman" w:hAnsi="Times New Roman"/>
                <w:sz w:val="24"/>
                <w:szCs w:val="24"/>
              </w:rPr>
              <w:t>,- Ft+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E067A0" w:rsidTr="00C34901">
        <w:tc>
          <w:tcPr>
            <w:tcW w:w="4682" w:type="dxa"/>
          </w:tcPr>
          <w:p w:rsidR="008B3F55" w:rsidRDefault="00C70CBE" w:rsidP="00C34901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Bóbita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 w:rsidR="0072770E">
              <w:rPr>
                <w:rFonts w:ascii="Times New Roman" w:hAnsi="Times New Roman"/>
                <w:sz w:val="24"/>
                <w:szCs w:val="24"/>
              </w:rPr>
              <w:t xml:space="preserve"> I.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64" w:type="dxa"/>
          </w:tcPr>
          <w:p w:rsidR="008B3F55" w:rsidRPr="009063AA" w:rsidRDefault="00D50CEF" w:rsidP="00C3490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2.319.285</w:t>
            </w:r>
            <w:r w:rsidR="00C70CBE" w:rsidRPr="00117D92">
              <w:rPr>
                <w:rFonts w:ascii="Times New Roman" w:hAnsi="Times New Roman"/>
                <w:sz w:val="24"/>
                <w:szCs w:val="24"/>
              </w:rPr>
              <w:t>,- Ft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CBE" w:rsidRPr="00117D92">
              <w:rPr>
                <w:rFonts w:ascii="Times New Roman" w:hAnsi="Times New Roman"/>
                <w:sz w:val="24"/>
                <w:szCs w:val="24"/>
              </w:rPr>
              <w:t>+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E067A0" w:rsidTr="00C34901">
        <w:tc>
          <w:tcPr>
            <w:tcW w:w="4682" w:type="dxa"/>
          </w:tcPr>
          <w:p w:rsidR="0072770E" w:rsidRDefault="00C70CBE" w:rsidP="0072770E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Brunszvik Teréz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64" w:type="dxa"/>
          </w:tcPr>
          <w:p w:rsidR="0072770E" w:rsidRPr="009063AA" w:rsidRDefault="00D50CEF" w:rsidP="00176381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  <w:r w:rsidR="00176381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2.283</w:t>
            </w:r>
            <w:r w:rsidR="00C70CBE" w:rsidRPr="003317E1">
              <w:rPr>
                <w:rFonts w:ascii="Times New Roman" w:hAnsi="Times New Roman"/>
                <w:sz w:val="24"/>
                <w:szCs w:val="24"/>
              </w:rPr>
              <w:t>,- Ft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CBE" w:rsidRPr="003317E1">
              <w:rPr>
                <w:rFonts w:ascii="Times New Roman" w:hAnsi="Times New Roman"/>
                <w:sz w:val="24"/>
                <w:szCs w:val="24"/>
              </w:rPr>
              <w:t>+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E067A0" w:rsidTr="00C34901">
        <w:tc>
          <w:tcPr>
            <w:tcW w:w="4682" w:type="dxa"/>
          </w:tcPr>
          <w:p w:rsidR="0072770E" w:rsidRDefault="00C70CBE" w:rsidP="0072770E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Nefelejcs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64" w:type="dxa"/>
          </w:tcPr>
          <w:p w:rsidR="0072770E" w:rsidRPr="009063AA" w:rsidRDefault="00D50CEF" w:rsidP="0072770E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2.928.007</w:t>
            </w:r>
            <w:r w:rsidR="00C70CBE" w:rsidRPr="003317E1">
              <w:rPr>
                <w:rFonts w:ascii="Times New Roman" w:hAnsi="Times New Roman"/>
                <w:sz w:val="24"/>
                <w:szCs w:val="24"/>
              </w:rPr>
              <w:t>,- Ft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CBE" w:rsidRPr="003317E1">
              <w:rPr>
                <w:rFonts w:ascii="Times New Roman" w:hAnsi="Times New Roman"/>
                <w:sz w:val="24"/>
                <w:szCs w:val="24"/>
              </w:rPr>
              <w:t>+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  <w:tr w:rsidR="00E067A0" w:rsidTr="00C34901">
        <w:tc>
          <w:tcPr>
            <w:tcW w:w="4682" w:type="dxa"/>
          </w:tcPr>
          <w:p w:rsidR="0072770E" w:rsidRDefault="00C70CBE" w:rsidP="0072770E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Kópévár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I. </w:t>
            </w:r>
            <w:r w:rsidR="002C0346">
              <w:rPr>
                <w:rFonts w:ascii="Times New Roman" w:hAnsi="Times New Roman"/>
                <w:sz w:val="24"/>
                <w:szCs w:val="24"/>
              </w:rPr>
              <w:t>Negyedév</w:t>
            </w:r>
          </w:p>
        </w:tc>
        <w:tc>
          <w:tcPr>
            <w:tcW w:w="4664" w:type="dxa"/>
          </w:tcPr>
          <w:p w:rsidR="0072770E" w:rsidRPr="009063AA" w:rsidRDefault="00D50CEF" w:rsidP="0072770E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3.441.151</w:t>
            </w:r>
            <w:r w:rsidR="00C70CBE" w:rsidRPr="009D7C5D">
              <w:rPr>
                <w:rFonts w:ascii="Times New Roman" w:hAnsi="Times New Roman"/>
                <w:sz w:val="24"/>
                <w:szCs w:val="24"/>
              </w:rPr>
              <w:t>,-Ft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0CBE" w:rsidRPr="009D7C5D">
              <w:rPr>
                <w:rFonts w:ascii="Times New Roman" w:hAnsi="Times New Roman"/>
                <w:sz w:val="24"/>
                <w:szCs w:val="24"/>
              </w:rPr>
              <w:t>+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</w:tbl>
    <w:p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B3F55" w:rsidRPr="00F62E66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B3F55" w:rsidRPr="005414F4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8B3F55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922CF8" w:rsidRDefault="00922CF8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</w:p>
    <w:p w:rsidR="00F7124A" w:rsidRPr="00303138" w:rsidRDefault="00303138" w:rsidP="004B6DE2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jc w:val="center"/>
        <w:rPr>
          <w:rFonts w:ascii="Times New Roman" w:hAnsi="Times New Roman"/>
          <w:b/>
          <w:sz w:val="24"/>
          <w:szCs w:val="24"/>
        </w:rPr>
      </w:pPr>
      <w:r w:rsidRPr="00303138">
        <w:rPr>
          <w:rFonts w:ascii="Times New Roman" w:hAnsi="Times New Roman"/>
          <w:b/>
          <w:sz w:val="24"/>
          <w:szCs w:val="24"/>
        </w:rPr>
        <w:t>3</w:t>
      </w:r>
      <w:r w:rsidR="00C70CBE" w:rsidRPr="00303138">
        <w:rPr>
          <w:rFonts w:ascii="Times New Roman" w:hAnsi="Times New Roman"/>
          <w:b/>
          <w:sz w:val="24"/>
          <w:szCs w:val="24"/>
        </w:rPr>
        <w:t>.</w:t>
      </w:r>
    </w:p>
    <w:p w:rsidR="00922CF8" w:rsidRDefault="00922CF8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</w:p>
    <w:p w:rsidR="00F7124A" w:rsidRPr="00836970" w:rsidRDefault="00C70CBE" w:rsidP="00F7124A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(X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="00116DDE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energia </w:t>
      </w:r>
      <w:r>
        <w:rPr>
          <w:rFonts w:ascii="Times New Roman" w:hAnsi="Times New Roman"/>
          <w:b/>
          <w:sz w:val="24"/>
          <w:szCs w:val="24"/>
          <w:u w:val="single"/>
        </w:rPr>
        <w:t>köz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>beszerzése</w:t>
      </w:r>
      <w:r>
        <w:rPr>
          <w:rFonts w:ascii="Times New Roman" w:hAnsi="Times New Roman"/>
          <w:b/>
          <w:sz w:val="24"/>
          <w:szCs w:val="24"/>
          <w:u w:val="single"/>
        </w:rPr>
        <w:t>”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tárgyú beszerzési eljáráshoz a szükséges fedezet biztosítása 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iCs/>
          <w:sz w:val="24"/>
          <w:szCs w:val="24"/>
          <w:u w:val="single"/>
        </w:rPr>
        <w:t xml:space="preserve">Budapest Főváros VII. kerület Erzsébetváros Önkormányzata költségvetési szervei </w:t>
      </w:r>
      <w:r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:rsidR="00F7124A" w:rsidRPr="001A62B5" w:rsidRDefault="00F7124A" w:rsidP="004B6DE2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C73B6A" w:rsidRPr="00F62E66" w:rsidRDefault="00C70CBE" w:rsidP="00C73B6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C73B6A" w:rsidRDefault="00C70CBE" w:rsidP="00C73B6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1979A4">
        <w:rPr>
          <w:rFonts w:ascii="Times New Roman" w:hAnsi="Times New Roman"/>
          <w:b/>
          <w:iCs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iCs/>
          <w:sz w:val="24"/>
          <w:szCs w:val="24"/>
        </w:rPr>
        <w:t>költségvetési szervei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 </w:t>
      </w:r>
      <w:r w:rsidRPr="00F62E66">
        <w:rPr>
          <w:rFonts w:ascii="Times New Roman" w:hAnsi="Times New Roman"/>
          <w:sz w:val="24"/>
          <w:szCs w:val="24"/>
        </w:rPr>
        <w:t xml:space="preserve">részére a </w:t>
      </w:r>
      <w:r>
        <w:rPr>
          <w:rFonts w:ascii="Times New Roman" w:hAnsi="Times New Roman"/>
          <w:sz w:val="24"/>
          <w:szCs w:val="24"/>
        </w:rPr>
        <w:t>villamos</w:t>
      </w:r>
      <w:r w:rsidRPr="00F62E66">
        <w:rPr>
          <w:rFonts w:ascii="Times New Roman" w:hAnsi="Times New Roman"/>
          <w:sz w:val="24"/>
          <w:szCs w:val="24"/>
        </w:rPr>
        <w:t xml:space="preserve"> energia beszerzése tárgyú közbeszerzési eljáráshoz a szükséges fedezet</w:t>
      </w:r>
      <w:r>
        <w:rPr>
          <w:rFonts w:ascii="Times New Roman" w:hAnsi="Times New Roman"/>
          <w:sz w:val="24"/>
          <w:szCs w:val="24"/>
        </w:rPr>
        <w:t>et a 2023. évi költségvetési rendeletben 2023. április 1</w:t>
      </w:r>
      <w:r w:rsidR="00454B88">
        <w:rPr>
          <w:rFonts w:ascii="Times New Roman" w:hAnsi="Times New Roman"/>
          <w:sz w:val="24"/>
          <w:szCs w:val="24"/>
        </w:rPr>
        <w:t xml:space="preserve">-jétől </w:t>
      </w:r>
      <w:r>
        <w:rPr>
          <w:rFonts w:ascii="Times New Roman" w:hAnsi="Times New Roman"/>
          <w:sz w:val="24"/>
          <w:szCs w:val="24"/>
        </w:rPr>
        <w:t>legfeljebb az alábbi táblázat szerint biztosítja:</w:t>
      </w:r>
    </w:p>
    <w:p w:rsidR="00F7124A" w:rsidRPr="004B6DE2" w:rsidRDefault="00F7124A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F7124A" w:rsidRDefault="00F7124A" w:rsidP="00C73B6A">
      <w:pPr>
        <w:widowControl w:val="0"/>
        <w:autoSpaceDE w:val="0"/>
        <w:autoSpaceDN w:val="0"/>
        <w:adjustRightInd w:val="0"/>
        <w:spacing w:after="0" w:line="240" w:lineRule="auto"/>
        <w:ind w:hanging="1202"/>
        <w:rPr>
          <w:rFonts w:ascii="Times New Roman" w:hAnsi="Times New Roman"/>
          <w:sz w:val="24"/>
          <w:szCs w:val="24"/>
        </w:rPr>
      </w:pPr>
    </w:p>
    <w:tbl>
      <w:tblPr>
        <w:tblStyle w:val="TableGrid0"/>
        <w:tblW w:w="0" w:type="auto"/>
        <w:tblInd w:w="142" w:type="dxa"/>
        <w:tblLook w:val="04A0" w:firstRow="1" w:lastRow="0" w:firstColumn="1" w:lastColumn="0" w:noHBand="0" w:noVBand="1"/>
      </w:tblPr>
      <w:tblGrid>
        <w:gridCol w:w="4673"/>
        <w:gridCol w:w="4673"/>
      </w:tblGrid>
      <w:tr w:rsidR="00E067A0" w:rsidTr="004B6DE2">
        <w:tc>
          <w:tcPr>
            <w:tcW w:w="4673" w:type="dxa"/>
          </w:tcPr>
          <w:p w:rsidR="00F7124A" w:rsidRPr="00912815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Költségvetési szerv</w:t>
            </w: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 xml:space="preserve"> megnevezése</w:t>
            </w:r>
          </w:p>
        </w:tc>
        <w:tc>
          <w:tcPr>
            <w:tcW w:w="4673" w:type="dxa"/>
          </w:tcPr>
          <w:p w:rsidR="00F7124A" w:rsidRPr="00912815" w:rsidRDefault="00C70CBE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12815">
              <w:rPr>
                <w:rFonts w:ascii="Times New Roman" w:hAnsi="Times New Roman"/>
                <w:b/>
                <w:sz w:val="24"/>
                <w:szCs w:val="24"/>
              </w:rPr>
              <w:t>Fedezet összege</w:t>
            </w:r>
          </w:p>
        </w:tc>
      </w:tr>
      <w:tr w:rsidR="00E067A0" w:rsidTr="004B6DE2">
        <w:tc>
          <w:tcPr>
            <w:tcW w:w="4673" w:type="dxa"/>
          </w:tcPr>
          <w:p w:rsidR="00F7124A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Budapest Főváros VII. Kerület 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>Erzsébetvárosi Polgármesteri Hivatal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II-IV.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122.233.293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 Ft+ ÁFA</w:t>
            </w:r>
          </w:p>
        </w:tc>
      </w:tr>
      <w:tr w:rsidR="00E067A0" w:rsidTr="004B6DE2">
        <w:tc>
          <w:tcPr>
            <w:tcW w:w="4673" w:type="dxa"/>
          </w:tcPr>
          <w:p w:rsidR="00F7124A" w:rsidRPr="0072770E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Budapest Főváros VII. Kerület Erzsébetváros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Önkormányzata II-IV.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40.977.764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 + ÁFA</w:t>
            </w:r>
          </w:p>
        </w:tc>
      </w:tr>
      <w:tr w:rsidR="00E067A0" w:rsidTr="004B6DE2">
        <w:tc>
          <w:tcPr>
            <w:tcW w:w="4673" w:type="dxa"/>
          </w:tcPr>
          <w:p w:rsidR="00F7124A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>Bischitz Johanna Integrált Humán Szolgáltató Központ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I-IV.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130.261.786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 + ÁFA</w:t>
            </w:r>
          </w:p>
        </w:tc>
      </w:tr>
      <w:tr w:rsidR="00E067A0" w:rsidTr="004B6DE2">
        <w:tc>
          <w:tcPr>
            <w:tcW w:w="4673" w:type="dxa"/>
          </w:tcPr>
          <w:p w:rsidR="00F7124A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Erzsébetvárosi Rendészeti Igazgatóság II-IV.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47.092.009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 + ÁFA</w:t>
            </w:r>
          </w:p>
        </w:tc>
      </w:tr>
      <w:tr w:rsidR="00E067A0" w:rsidTr="004B6DE2">
        <w:tc>
          <w:tcPr>
            <w:tcW w:w="4673" w:type="dxa"/>
          </w:tcPr>
          <w:p w:rsidR="00F7124A" w:rsidRPr="00BD7F8C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719D8">
              <w:rPr>
                <w:rFonts w:ascii="Times New Roman" w:hAnsi="Times New Roman"/>
                <w:sz w:val="24"/>
                <w:szCs w:val="24"/>
              </w:rPr>
              <w:t>Erzsébetvárosi Csicsergő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II-IV.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9.454.290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 Ft+ ÁFA</w:t>
            </w:r>
          </w:p>
        </w:tc>
      </w:tr>
      <w:tr w:rsidR="00E067A0" w:rsidTr="004B6DE2">
        <w:tc>
          <w:tcPr>
            <w:tcW w:w="4673" w:type="dxa"/>
          </w:tcPr>
          <w:p w:rsidR="00F7124A" w:rsidRPr="00BD7F8C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7F8C">
              <w:rPr>
                <w:rFonts w:ascii="Times New Roman" w:hAnsi="Times New Roman"/>
                <w:sz w:val="24"/>
                <w:szCs w:val="24"/>
              </w:rPr>
              <w:t>Erzsébetvárosi Dob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II-IV.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3.972.110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 Ft+ ÁFA</w:t>
            </w:r>
          </w:p>
        </w:tc>
      </w:tr>
      <w:tr w:rsidR="00E067A0" w:rsidTr="004B6DE2">
        <w:tc>
          <w:tcPr>
            <w:tcW w:w="4673" w:type="dxa"/>
          </w:tcPr>
          <w:p w:rsidR="00F7124A" w:rsidRPr="001D175E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Bóbita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II-IV.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5.411.665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 Ft+ ÁFA</w:t>
            </w:r>
          </w:p>
        </w:tc>
      </w:tr>
      <w:tr w:rsidR="00E067A0" w:rsidTr="004B6DE2">
        <w:tc>
          <w:tcPr>
            <w:tcW w:w="4673" w:type="dxa"/>
          </w:tcPr>
          <w:p w:rsidR="00F7124A" w:rsidRPr="001D175E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Brunszvik Teréz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II-IV.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3.761.995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 Ft+ÁFA</w:t>
            </w:r>
          </w:p>
        </w:tc>
      </w:tr>
      <w:tr w:rsidR="00E067A0" w:rsidTr="004B6DE2">
        <w:tc>
          <w:tcPr>
            <w:tcW w:w="4673" w:type="dxa"/>
          </w:tcPr>
          <w:p w:rsidR="00F7124A" w:rsidRPr="001D175E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Nefelejcs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II-IV.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6.832.016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 Ft+ ÁFA</w:t>
            </w:r>
          </w:p>
        </w:tc>
      </w:tr>
      <w:tr w:rsidR="00E067A0" w:rsidTr="004B6DE2">
        <w:tc>
          <w:tcPr>
            <w:tcW w:w="4673" w:type="dxa"/>
          </w:tcPr>
          <w:p w:rsidR="00F7124A" w:rsidRPr="001D175E" w:rsidRDefault="00C70CBE" w:rsidP="00C73B6A">
            <w:pPr>
              <w:pStyle w:val="Listaszerbekezds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175E">
              <w:rPr>
                <w:rFonts w:ascii="Times New Roman" w:hAnsi="Times New Roman"/>
                <w:sz w:val="24"/>
                <w:szCs w:val="24"/>
              </w:rPr>
              <w:t xml:space="preserve">Erzsébetvárosi </w:t>
            </w:r>
            <w:r>
              <w:rPr>
                <w:rFonts w:ascii="Times New Roman" w:hAnsi="Times New Roman"/>
                <w:sz w:val="24"/>
                <w:szCs w:val="24"/>
              </w:rPr>
              <w:t>Kópévár</w:t>
            </w:r>
            <w:r w:rsidRPr="001D175E">
              <w:rPr>
                <w:rFonts w:ascii="Times New Roman" w:hAnsi="Times New Roman"/>
                <w:sz w:val="24"/>
                <w:szCs w:val="24"/>
              </w:rPr>
              <w:t xml:space="preserve"> Óvoda</w:t>
            </w:r>
            <w:r w:rsidR="002C0346">
              <w:rPr>
                <w:rFonts w:ascii="Times New Roman" w:hAnsi="Times New Roman"/>
                <w:sz w:val="24"/>
                <w:szCs w:val="24"/>
              </w:rPr>
              <w:t xml:space="preserve"> II-IV. Negyedév</w:t>
            </w:r>
          </w:p>
        </w:tc>
        <w:tc>
          <w:tcPr>
            <w:tcW w:w="4673" w:type="dxa"/>
          </w:tcPr>
          <w:p w:rsidR="00F7124A" w:rsidRDefault="00D50CEF" w:rsidP="00C73B6A">
            <w:pPr>
              <w:pStyle w:val="Listaszerbekezds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8.029.353</w:t>
            </w:r>
            <w:r w:rsidR="00C70CBE">
              <w:rPr>
                <w:rFonts w:ascii="Times New Roman" w:hAnsi="Times New Roman"/>
                <w:sz w:val="24"/>
                <w:szCs w:val="24"/>
              </w:rPr>
              <w:t>,-Ft</w:t>
            </w:r>
            <w:r w:rsidR="002C0346">
              <w:rPr>
                <w:rFonts w:ascii="Times New Roman" w:hAnsi="Times New Roman"/>
                <w:sz w:val="24"/>
                <w:szCs w:val="24"/>
              </w:rPr>
              <w:t>+</w:t>
            </w:r>
            <w:r w:rsidR="00C70CBE">
              <w:rPr>
                <w:rFonts w:ascii="Times New Roman" w:hAnsi="Times New Roman"/>
                <w:sz w:val="24"/>
                <w:szCs w:val="24"/>
              </w:rPr>
              <w:t xml:space="preserve"> ÁFA</w:t>
            </w:r>
          </w:p>
        </w:tc>
      </w:tr>
    </w:tbl>
    <w:p w:rsidR="00F7124A" w:rsidRPr="005414F4" w:rsidRDefault="00F7124A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</w:p>
    <w:p w:rsidR="008B3F55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2C0346" w:rsidRDefault="002C0346" w:rsidP="008B3F55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2C0346" w:rsidRDefault="002C0346" w:rsidP="008B3F55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2C0346" w:rsidRPr="00054368" w:rsidRDefault="002C0346" w:rsidP="008B3F55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8B3F55" w:rsidRDefault="00303138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C70CBE">
        <w:rPr>
          <w:rFonts w:ascii="Times New Roman" w:hAnsi="Times New Roman"/>
          <w:b/>
          <w:bCs/>
          <w:sz w:val="24"/>
          <w:szCs w:val="24"/>
        </w:rPr>
        <w:t>.</w:t>
      </w:r>
    </w:p>
    <w:p w:rsidR="008B3F55" w:rsidRPr="00FB0581" w:rsidRDefault="008B3F55" w:rsidP="008B3F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3F55" w:rsidRPr="00836970" w:rsidRDefault="00C70CBE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(X</w:t>
      </w:r>
      <w:r w:rsidR="00134C6B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134C6B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836970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 w:rsidR="003F5235">
        <w:rPr>
          <w:rFonts w:ascii="Times New Roman" w:hAnsi="Times New Roman"/>
          <w:b/>
          <w:sz w:val="24"/>
          <w:szCs w:val="24"/>
          <w:u w:val="single"/>
        </w:rPr>
        <w:t>”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836970">
        <w:rPr>
          <w:rFonts w:ascii="Times New Roman" w:hAnsi="Times New Roman"/>
          <w:sz w:val="24"/>
          <w:szCs w:val="24"/>
          <w:u w:val="single"/>
        </w:rPr>
        <w:t xml:space="preserve">az </w:t>
      </w:r>
      <w:r w:rsidRPr="00836970">
        <w:rPr>
          <w:rFonts w:ascii="Times New Roman" w:hAnsi="Times New Roman"/>
          <w:b/>
          <w:sz w:val="24"/>
          <w:szCs w:val="24"/>
          <w:u w:val="single"/>
        </w:rPr>
        <w:t>ERöMŰVHÁZ Nonprofit Kft</w:t>
      </w:r>
      <w:r w:rsidRPr="00836970">
        <w:rPr>
          <w:rFonts w:ascii="Times New Roman" w:hAnsi="Times New Roman"/>
          <w:sz w:val="24"/>
          <w:szCs w:val="24"/>
          <w:u w:val="single"/>
        </w:rPr>
        <w:t xml:space="preserve">. </w:t>
      </w:r>
      <w:r w:rsidRPr="00B10BC3">
        <w:rPr>
          <w:rFonts w:ascii="Times New Roman" w:hAnsi="Times New Roman"/>
          <w:b/>
          <w:sz w:val="24"/>
          <w:szCs w:val="24"/>
          <w:u w:val="single"/>
        </w:rPr>
        <w:t xml:space="preserve">kapcsán </w:t>
      </w:r>
      <w:r w:rsidRPr="00836970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:rsidR="008B3F5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8B3F55" w:rsidRPr="001A62B5" w:rsidRDefault="008B3F55" w:rsidP="008B3F5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3F55" w:rsidRPr="00F62E66" w:rsidRDefault="00C70CBE" w:rsidP="00C73B6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F62E6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8B3F55" w:rsidRPr="00F62E66" w:rsidRDefault="00C70CBE" w:rsidP="00C73B6A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2E66">
        <w:rPr>
          <w:rFonts w:ascii="Times New Roman" w:hAnsi="Times New Roman"/>
          <w:sz w:val="24"/>
          <w:szCs w:val="24"/>
        </w:rPr>
        <w:t xml:space="preserve">az 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ERöMŰVHÁZ Erzsébetvárosi Összevont Művelődési Központ Nonprofit Korlátolt Felelősségű Társaság</w:t>
      </w:r>
      <w:r w:rsidRPr="00F62E66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F62E6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</w:t>
      </w:r>
      <w:r w:rsidR="002C0346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 xml:space="preserve">75 Budapest, Király utca 11.) </w:t>
      </w:r>
      <w:r w:rsidRPr="00F62E66">
        <w:rPr>
          <w:rFonts w:ascii="Times New Roman" w:hAnsi="Times New Roman"/>
          <w:sz w:val="24"/>
          <w:szCs w:val="24"/>
        </w:rPr>
        <w:t>részére</w:t>
      </w:r>
      <w:r w:rsidR="002C0346">
        <w:rPr>
          <w:rFonts w:ascii="Times New Roman" w:hAnsi="Times New Roman"/>
          <w:sz w:val="24"/>
          <w:szCs w:val="24"/>
        </w:rPr>
        <w:t xml:space="preserve"> a 2023. évi költségvetési rendeletben a közszolgáltatási szerződés előirányzatában</w:t>
      </w:r>
      <w:r w:rsidR="002C0346" w:rsidRPr="00F62E66">
        <w:rPr>
          <w:rFonts w:ascii="Times New Roman" w:hAnsi="Times New Roman"/>
          <w:sz w:val="24"/>
          <w:szCs w:val="24"/>
        </w:rPr>
        <w:t xml:space="preserve"> biztosítja</w:t>
      </w:r>
      <w:r w:rsidRPr="00F62E66">
        <w:rPr>
          <w:rFonts w:ascii="Times New Roman" w:hAnsi="Times New Roman"/>
          <w:sz w:val="24"/>
          <w:szCs w:val="24"/>
        </w:rPr>
        <w:t xml:space="preserve"> </w:t>
      </w:r>
      <w:r w:rsidR="002C0346">
        <w:rPr>
          <w:rFonts w:ascii="Times New Roman" w:hAnsi="Times New Roman"/>
          <w:sz w:val="24"/>
          <w:szCs w:val="24"/>
        </w:rPr>
        <w:t xml:space="preserve">a </w:t>
      </w:r>
      <w:r w:rsidR="00922CF8" w:rsidRPr="00922CF8">
        <w:rPr>
          <w:rFonts w:ascii="Times New Roman" w:hAnsi="Times New Roman"/>
          <w:sz w:val="24"/>
          <w:szCs w:val="24"/>
        </w:rPr>
        <w:t xml:space="preserve">2023. január 1-től 2023. március 31-ig terjedő átmeneti időszakra a villamos energia beszerzési eljáráshoz </w:t>
      </w:r>
      <w:r w:rsidR="00C73B6A">
        <w:rPr>
          <w:rFonts w:ascii="Times New Roman" w:hAnsi="Times New Roman"/>
          <w:sz w:val="24"/>
          <w:szCs w:val="24"/>
        </w:rPr>
        <w:t xml:space="preserve">szükséges fedezetet </w:t>
      </w:r>
      <w:r w:rsidR="002C0346">
        <w:rPr>
          <w:rFonts w:ascii="Times New Roman" w:hAnsi="Times New Roman"/>
          <w:sz w:val="24"/>
          <w:szCs w:val="24"/>
        </w:rPr>
        <w:t xml:space="preserve">legfeljebb </w:t>
      </w:r>
      <w:r w:rsidR="00D50CEF">
        <w:rPr>
          <w:rFonts w:ascii="Times New Roman" w:hAnsi="Times New Roman"/>
          <w:sz w:val="24"/>
          <w:szCs w:val="24"/>
        </w:rPr>
        <w:t>19.753.911</w:t>
      </w:r>
      <w:r w:rsidR="00C73B6A">
        <w:rPr>
          <w:rFonts w:ascii="Times New Roman" w:hAnsi="Times New Roman"/>
          <w:sz w:val="24"/>
          <w:szCs w:val="24"/>
        </w:rPr>
        <w:t>,- Ft+ ÁFA értékben</w:t>
      </w:r>
      <w:r w:rsidR="002C0346">
        <w:rPr>
          <w:rFonts w:ascii="Times New Roman" w:hAnsi="Times New Roman"/>
          <w:sz w:val="24"/>
          <w:szCs w:val="24"/>
        </w:rPr>
        <w:t xml:space="preserve"> és</w:t>
      </w:r>
      <w:r w:rsidR="00C73B6A">
        <w:rPr>
          <w:rFonts w:ascii="Times New Roman" w:hAnsi="Times New Roman"/>
          <w:sz w:val="24"/>
          <w:szCs w:val="24"/>
        </w:rPr>
        <w:t xml:space="preserve"> </w:t>
      </w:r>
      <w:r w:rsidRPr="00F62E66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villamos</w:t>
      </w:r>
      <w:r w:rsidRPr="00F62E66">
        <w:rPr>
          <w:rFonts w:ascii="Times New Roman" w:hAnsi="Times New Roman"/>
          <w:sz w:val="24"/>
          <w:szCs w:val="24"/>
        </w:rPr>
        <w:t xml:space="preserve"> energia beszerzése  tárgyú közbeszerzési eljáráshoz szükséges fedezetet </w:t>
      </w:r>
      <w:r>
        <w:rPr>
          <w:rFonts w:ascii="Times New Roman" w:hAnsi="Times New Roman"/>
          <w:sz w:val="24"/>
          <w:szCs w:val="24"/>
        </w:rPr>
        <w:t xml:space="preserve">a </w:t>
      </w:r>
      <w:r w:rsidR="00134C6B">
        <w:rPr>
          <w:rFonts w:ascii="Times New Roman" w:hAnsi="Times New Roman"/>
          <w:sz w:val="24"/>
          <w:szCs w:val="24"/>
        </w:rPr>
        <w:t xml:space="preserve">2023. április 1-jétől </w:t>
      </w:r>
      <w:r>
        <w:rPr>
          <w:rFonts w:ascii="Times New Roman" w:hAnsi="Times New Roman"/>
          <w:sz w:val="24"/>
          <w:szCs w:val="24"/>
        </w:rPr>
        <w:t xml:space="preserve">legfeljebb </w:t>
      </w:r>
      <w:r w:rsidR="00D50CEF">
        <w:rPr>
          <w:rFonts w:ascii="Times New Roman" w:hAnsi="Times New Roman"/>
          <w:sz w:val="24"/>
          <w:szCs w:val="24"/>
        </w:rPr>
        <w:t>46.092.460</w:t>
      </w:r>
      <w:r w:rsidR="003F5235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-Ft + ÁFA</w:t>
      </w:r>
      <w:r w:rsidRPr="00F62E66">
        <w:rPr>
          <w:rFonts w:ascii="Times New Roman" w:hAnsi="Times New Roman"/>
          <w:sz w:val="24"/>
          <w:szCs w:val="24"/>
        </w:rPr>
        <w:t xml:space="preserve"> ös</w:t>
      </w:r>
      <w:r w:rsidR="003F5235">
        <w:rPr>
          <w:rFonts w:ascii="Times New Roman" w:hAnsi="Times New Roman"/>
          <w:sz w:val="24"/>
          <w:szCs w:val="24"/>
        </w:rPr>
        <w:t>s</w:t>
      </w:r>
      <w:r w:rsidRPr="00F62E66">
        <w:rPr>
          <w:rFonts w:ascii="Times New Roman" w:hAnsi="Times New Roman"/>
          <w:sz w:val="24"/>
          <w:szCs w:val="24"/>
        </w:rPr>
        <w:t>zegben.</w:t>
      </w:r>
      <w:proofErr w:type="gramEnd"/>
    </w:p>
    <w:p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B3F55" w:rsidRPr="005414F4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8B3F55" w:rsidRPr="005414F4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B3F55" w:rsidRDefault="00303138" w:rsidP="008B3F55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="00C70CBE" w:rsidRPr="00624A20">
        <w:rPr>
          <w:rFonts w:ascii="Times New Roman" w:hAnsi="Times New Roman"/>
          <w:b/>
          <w:sz w:val="24"/>
          <w:szCs w:val="24"/>
        </w:rPr>
        <w:t>.</w:t>
      </w:r>
    </w:p>
    <w:p w:rsidR="008B3F55" w:rsidRPr="00624A20" w:rsidRDefault="008B3F55" w:rsidP="008B3F55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8B3F55" w:rsidRPr="00AB5065" w:rsidRDefault="00C70CBE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Képviselő-testületének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 xml:space="preserve"> .../2022. (X</w:t>
      </w:r>
      <w:r w:rsidR="00134C6B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134C6B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AB5065">
        <w:rPr>
          <w:rFonts w:ascii="Times New Roman" w:eastAsia="Calibri" w:hAnsi="Times New Roman"/>
          <w:b/>
          <w:sz w:val="24"/>
          <w:szCs w:val="24"/>
          <w:u w:val="single"/>
        </w:rPr>
        <w:t>.) határozata 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 w:rsidR="003F5235">
        <w:rPr>
          <w:rFonts w:ascii="Times New Roman" w:hAnsi="Times New Roman"/>
          <w:b/>
          <w:sz w:val="24"/>
          <w:szCs w:val="24"/>
          <w:u w:val="single"/>
        </w:rPr>
        <w:t>”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AB5065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AB5065">
        <w:rPr>
          <w:rFonts w:ascii="Times New Roman" w:hAnsi="Times New Roman"/>
          <w:b/>
          <w:sz w:val="24"/>
          <w:szCs w:val="24"/>
          <w:u w:val="single"/>
        </w:rPr>
        <w:t xml:space="preserve">az Erzsébetvárosi Piacüzemeltetési Kft. kapcsán </w:t>
      </w:r>
      <w:r w:rsidRPr="00AB5065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:rsidR="008B3F5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8B3F55" w:rsidRPr="001A62B5" w:rsidRDefault="008B3F55" w:rsidP="008B3F5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3F55" w:rsidRPr="002C0346" w:rsidRDefault="00C70CBE" w:rsidP="002C03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34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2C0346" w:rsidRPr="00F62E66" w:rsidRDefault="00C70CBE" w:rsidP="002C0346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56A15">
        <w:rPr>
          <w:rFonts w:ascii="Times New Roman" w:hAnsi="Times New Roman"/>
          <w:sz w:val="24"/>
          <w:szCs w:val="24"/>
        </w:rPr>
        <w:t xml:space="preserve">az </w:t>
      </w:r>
      <w:r w:rsidRPr="00856A1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Erzsébetvárosi Piacüzemeltetési Korlátolt Felelősségű Társaság</w:t>
      </w:r>
      <w:r w:rsidRPr="00856A15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856A15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(1071 Budapest, Akácfa utca 42-48.)</w:t>
      </w:r>
      <w:r w:rsidRPr="00856A15">
        <w:rPr>
          <w:rFonts w:ascii="Times New Roman" w:hAnsi="Times New Roman"/>
          <w:sz w:val="24"/>
          <w:szCs w:val="24"/>
        </w:rPr>
        <w:t xml:space="preserve"> </w:t>
      </w:r>
      <w:r w:rsidR="002C0346" w:rsidRPr="00F62E66">
        <w:rPr>
          <w:rFonts w:ascii="Times New Roman" w:hAnsi="Times New Roman"/>
          <w:sz w:val="24"/>
          <w:szCs w:val="24"/>
        </w:rPr>
        <w:t>részére</w:t>
      </w:r>
      <w:r w:rsidR="002C0346">
        <w:rPr>
          <w:rFonts w:ascii="Times New Roman" w:hAnsi="Times New Roman"/>
          <w:sz w:val="24"/>
          <w:szCs w:val="24"/>
        </w:rPr>
        <w:t xml:space="preserve"> a 2023. évi költségvetési rendeletben a feladatellátási szerződés előirányzatában</w:t>
      </w:r>
      <w:r w:rsidR="002C0346" w:rsidRPr="00F62E66">
        <w:rPr>
          <w:rFonts w:ascii="Times New Roman" w:hAnsi="Times New Roman"/>
          <w:sz w:val="24"/>
          <w:szCs w:val="24"/>
        </w:rPr>
        <w:t xml:space="preserve"> biztosítja </w:t>
      </w:r>
      <w:r w:rsidR="002C0346">
        <w:rPr>
          <w:rFonts w:ascii="Times New Roman" w:hAnsi="Times New Roman"/>
          <w:sz w:val="24"/>
          <w:szCs w:val="24"/>
        </w:rPr>
        <w:t xml:space="preserve">a </w:t>
      </w:r>
      <w:r w:rsidR="002C0346" w:rsidRPr="00922CF8">
        <w:rPr>
          <w:rFonts w:ascii="Times New Roman" w:hAnsi="Times New Roman"/>
          <w:sz w:val="24"/>
          <w:szCs w:val="24"/>
        </w:rPr>
        <w:t xml:space="preserve">2023. január 1-től 2023. március 31-ig terjedő átmeneti időszakra a villamos energia beszerzési eljáráshoz </w:t>
      </w:r>
      <w:r w:rsidR="002C0346">
        <w:rPr>
          <w:rFonts w:ascii="Times New Roman" w:hAnsi="Times New Roman"/>
          <w:sz w:val="24"/>
          <w:szCs w:val="24"/>
        </w:rPr>
        <w:t xml:space="preserve">szükséges fedezetet legfeljebb </w:t>
      </w:r>
      <w:r w:rsidR="00D50CEF">
        <w:rPr>
          <w:rFonts w:ascii="Times New Roman" w:hAnsi="Times New Roman"/>
          <w:sz w:val="24"/>
          <w:szCs w:val="24"/>
        </w:rPr>
        <w:t>47.297.250</w:t>
      </w:r>
      <w:r w:rsidR="002C0346">
        <w:rPr>
          <w:rFonts w:ascii="Times New Roman" w:hAnsi="Times New Roman"/>
          <w:sz w:val="24"/>
          <w:szCs w:val="24"/>
        </w:rPr>
        <w:t xml:space="preserve">,- Ft+ ÁFA értékben és </w:t>
      </w:r>
      <w:r w:rsidR="002C0346" w:rsidRPr="00F62E66">
        <w:rPr>
          <w:rFonts w:ascii="Times New Roman" w:hAnsi="Times New Roman"/>
          <w:sz w:val="24"/>
          <w:szCs w:val="24"/>
        </w:rPr>
        <w:t xml:space="preserve">a </w:t>
      </w:r>
      <w:r w:rsidR="002C0346">
        <w:rPr>
          <w:rFonts w:ascii="Times New Roman" w:hAnsi="Times New Roman"/>
          <w:sz w:val="24"/>
          <w:szCs w:val="24"/>
        </w:rPr>
        <w:t>villamos</w:t>
      </w:r>
      <w:r w:rsidR="002C0346" w:rsidRPr="00F62E66">
        <w:rPr>
          <w:rFonts w:ascii="Times New Roman" w:hAnsi="Times New Roman"/>
          <w:sz w:val="24"/>
          <w:szCs w:val="24"/>
        </w:rPr>
        <w:t xml:space="preserve"> energia beszerzése  tárgyú közbeszerzési eljáráshoz szükséges fedezetet </w:t>
      </w:r>
      <w:r w:rsidR="002C0346">
        <w:rPr>
          <w:rFonts w:ascii="Times New Roman" w:hAnsi="Times New Roman"/>
          <w:sz w:val="24"/>
          <w:szCs w:val="24"/>
        </w:rPr>
        <w:t xml:space="preserve">a 2023. április 1-jétől legfeljebb </w:t>
      </w:r>
      <w:r w:rsidR="00176381">
        <w:rPr>
          <w:rFonts w:ascii="Times New Roman" w:hAnsi="Times New Roman"/>
          <w:sz w:val="24"/>
          <w:szCs w:val="24"/>
        </w:rPr>
        <w:t>110.3</w:t>
      </w:r>
      <w:r w:rsidR="00D50CEF">
        <w:rPr>
          <w:rFonts w:ascii="Times New Roman" w:hAnsi="Times New Roman"/>
          <w:sz w:val="24"/>
          <w:szCs w:val="24"/>
        </w:rPr>
        <w:t>60.250</w:t>
      </w:r>
      <w:r w:rsidR="002C0346">
        <w:rPr>
          <w:rFonts w:ascii="Times New Roman" w:hAnsi="Times New Roman"/>
          <w:sz w:val="24"/>
          <w:szCs w:val="24"/>
        </w:rPr>
        <w:t>,-Ft + ÁFA</w:t>
      </w:r>
      <w:r w:rsidR="002C0346" w:rsidRPr="00F62E66">
        <w:rPr>
          <w:rFonts w:ascii="Times New Roman" w:hAnsi="Times New Roman"/>
          <w:sz w:val="24"/>
          <w:szCs w:val="24"/>
        </w:rPr>
        <w:t xml:space="preserve"> ös</w:t>
      </w:r>
      <w:r w:rsidR="002C0346">
        <w:rPr>
          <w:rFonts w:ascii="Times New Roman" w:hAnsi="Times New Roman"/>
          <w:sz w:val="24"/>
          <w:szCs w:val="24"/>
        </w:rPr>
        <w:t>s</w:t>
      </w:r>
      <w:r w:rsidR="002C0346" w:rsidRPr="00F62E66">
        <w:rPr>
          <w:rFonts w:ascii="Times New Roman" w:hAnsi="Times New Roman"/>
          <w:sz w:val="24"/>
          <w:szCs w:val="24"/>
        </w:rPr>
        <w:t>zegben.</w:t>
      </w:r>
      <w:proofErr w:type="gramEnd"/>
    </w:p>
    <w:p w:rsidR="008B3F55" w:rsidRPr="002C0346" w:rsidRDefault="008B3F55" w:rsidP="002C03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B3F55" w:rsidRPr="005414F4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8B3F55" w:rsidRPr="005414F4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8B3F55" w:rsidRPr="00624A20" w:rsidRDefault="00303138" w:rsidP="008B3F55">
      <w:pPr>
        <w:pStyle w:val="Listaszerbekezds"/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</w:t>
      </w:r>
      <w:r w:rsidR="00C70CBE" w:rsidRPr="00624A20">
        <w:rPr>
          <w:rFonts w:ascii="Times New Roman" w:hAnsi="Times New Roman"/>
          <w:b/>
          <w:sz w:val="24"/>
          <w:szCs w:val="24"/>
        </w:rPr>
        <w:t>.</w:t>
      </w:r>
    </w:p>
    <w:p w:rsidR="008B3F55" w:rsidRDefault="008B3F55" w:rsidP="008B3F55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B3F55" w:rsidRPr="002A6A1E" w:rsidRDefault="00C70CBE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Képviselő-testületének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>.../2022. (X</w:t>
      </w:r>
      <w:r w:rsidR="00134C6B">
        <w:rPr>
          <w:rFonts w:ascii="Times New Roman" w:eastAsia="Calibri" w:hAnsi="Times New Roman"/>
          <w:b/>
          <w:sz w:val="24"/>
          <w:szCs w:val="24"/>
          <w:u w:val="single"/>
        </w:rPr>
        <w:t>II</w:t>
      </w: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134C6B">
        <w:rPr>
          <w:rFonts w:ascii="Times New Roman" w:eastAsia="Calibri" w:hAnsi="Times New Roman"/>
          <w:b/>
          <w:sz w:val="24"/>
          <w:szCs w:val="24"/>
          <w:u w:val="single"/>
        </w:rPr>
        <w:t>7</w:t>
      </w:r>
      <w:r w:rsidRPr="002A6A1E">
        <w:rPr>
          <w:rFonts w:ascii="Times New Roman" w:eastAsia="Calibri" w:hAnsi="Times New Roman"/>
          <w:b/>
          <w:sz w:val="24"/>
          <w:szCs w:val="24"/>
          <w:u w:val="single"/>
        </w:rPr>
        <w:t xml:space="preserve">.) határozata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>
        <w:rPr>
          <w:rFonts w:ascii="Times New Roman" w:hAnsi="Times New Roman"/>
          <w:b/>
          <w:sz w:val="24"/>
          <w:szCs w:val="24"/>
          <w:u w:val="single"/>
        </w:rPr>
        <w:t>villamos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energia beszerzése</w:t>
      </w:r>
      <w:r w:rsidR="003F5235">
        <w:rPr>
          <w:rFonts w:ascii="Times New Roman" w:hAnsi="Times New Roman"/>
          <w:b/>
          <w:sz w:val="24"/>
          <w:szCs w:val="24"/>
          <w:u w:val="single"/>
        </w:rPr>
        <w:t>”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tárgyú közbeszerzési eljáráshoz </w:t>
      </w:r>
      <w:r>
        <w:rPr>
          <w:rFonts w:ascii="Times New Roman" w:hAnsi="Times New Roman"/>
          <w:b/>
          <w:sz w:val="24"/>
          <w:szCs w:val="24"/>
          <w:u w:val="single"/>
        </w:rPr>
        <w:t>a szükséges fedezet biztosítása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tárgyában</w:t>
      </w:r>
      <w:r w:rsidRPr="002A6A1E">
        <w:rPr>
          <w:rFonts w:ascii="Times New Roman" w:hAnsi="Times New Roman"/>
          <w:b/>
          <w:iCs/>
          <w:sz w:val="24"/>
          <w:szCs w:val="24"/>
          <w:u w:val="single"/>
        </w:rPr>
        <w:t xml:space="preserve"> 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>az E</w:t>
      </w:r>
      <w:r>
        <w:rPr>
          <w:rFonts w:ascii="Times New Roman" w:hAnsi="Times New Roman"/>
          <w:b/>
          <w:sz w:val="24"/>
          <w:szCs w:val="24"/>
          <w:u w:val="single"/>
        </w:rPr>
        <w:t>VIN</w:t>
      </w:r>
      <w:r w:rsidRPr="002A6A1E">
        <w:rPr>
          <w:rFonts w:ascii="Times New Roman" w:hAnsi="Times New Roman"/>
          <w:b/>
          <w:sz w:val="24"/>
          <w:szCs w:val="24"/>
          <w:u w:val="single"/>
        </w:rPr>
        <w:t xml:space="preserve"> Nonprofit Zrt. kapcsán </w:t>
      </w:r>
      <w:r w:rsidRPr="002A6A1E">
        <w:rPr>
          <w:rFonts w:ascii="Times New Roman" w:hAnsi="Times New Roman"/>
          <w:b/>
          <w:iCs/>
          <w:sz w:val="24"/>
          <w:szCs w:val="24"/>
          <w:u w:val="single"/>
        </w:rPr>
        <w:t>meghozandó döntésről</w:t>
      </w:r>
    </w:p>
    <w:p w:rsidR="008B3F55" w:rsidRDefault="008B3F55" w:rsidP="008B3F55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</w:p>
    <w:p w:rsidR="008B3F55" w:rsidRPr="001A62B5" w:rsidRDefault="008B3F55" w:rsidP="008B3F55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3F55" w:rsidRPr="002C0346" w:rsidRDefault="00C70CBE" w:rsidP="002C03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0346">
        <w:rPr>
          <w:rFonts w:ascii="Times New Roman" w:hAnsi="Times New Roman"/>
          <w:sz w:val="24"/>
          <w:szCs w:val="24"/>
        </w:rPr>
        <w:t>Budapest Főváros VII. kerület Erzsébetváros Önkormányzata Képviselő-testülete úgy dönt, hogy</w:t>
      </w:r>
    </w:p>
    <w:p w:rsidR="00454B88" w:rsidRPr="00F62E66" w:rsidRDefault="00C70CBE" w:rsidP="00454B88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0A6F90">
        <w:rPr>
          <w:rFonts w:ascii="Times New Roman" w:hAnsi="Times New Roman"/>
          <w:sz w:val="24"/>
          <w:szCs w:val="24"/>
        </w:rPr>
        <w:t xml:space="preserve">az </w:t>
      </w:r>
      <w:r w:rsidRPr="000A6F90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EVIN Erzsébetvárosi Ingatlangazdálkodási Nonprofit Zártkörűen Működő Részvénytársaság</w:t>
      </w:r>
      <w:r w:rsidRPr="000A6F90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</w:t>
      </w:r>
      <w:r w:rsidRPr="000A6F90">
        <w:rPr>
          <w:rFonts w:ascii="Times New Roman" w:hAnsi="Times New Roman"/>
          <w:b/>
          <w:bCs/>
          <w:color w:val="333333"/>
          <w:sz w:val="24"/>
          <w:szCs w:val="24"/>
          <w:shd w:val="clear" w:color="auto" w:fill="FFFFFF"/>
        </w:rPr>
        <w:t>(1071 Budapest, Damjanich u 12.)</w:t>
      </w:r>
      <w:r w:rsidRPr="000A6F90">
        <w:rPr>
          <w:rFonts w:ascii="Times New Roman" w:hAnsi="Times New Roman"/>
          <w:sz w:val="24"/>
          <w:szCs w:val="24"/>
        </w:rPr>
        <w:t xml:space="preserve"> </w:t>
      </w:r>
      <w:r w:rsidR="002C0346" w:rsidRPr="00F62E66">
        <w:rPr>
          <w:rFonts w:ascii="Times New Roman" w:hAnsi="Times New Roman"/>
          <w:sz w:val="24"/>
          <w:szCs w:val="24"/>
        </w:rPr>
        <w:t>részére</w:t>
      </w:r>
      <w:r w:rsidR="002C0346">
        <w:rPr>
          <w:rFonts w:ascii="Times New Roman" w:hAnsi="Times New Roman"/>
          <w:sz w:val="24"/>
          <w:szCs w:val="24"/>
        </w:rPr>
        <w:t xml:space="preserve"> a 2023. évi költségvetési rendeletben a közszolgáltatási és feladatellátási szerződések előirányzatában</w:t>
      </w:r>
      <w:r w:rsidR="002C0346" w:rsidRPr="00F62E66">
        <w:rPr>
          <w:rFonts w:ascii="Times New Roman" w:hAnsi="Times New Roman"/>
          <w:sz w:val="24"/>
          <w:szCs w:val="24"/>
        </w:rPr>
        <w:t xml:space="preserve"> biztosítja </w:t>
      </w:r>
      <w:r w:rsidR="002C0346">
        <w:rPr>
          <w:rFonts w:ascii="Times New Roman" w:hAnsi="Times New Roman"/>
          <w:sz w:val="24"/>
          <w:szCs w:val="24"/>
        </w:rPr>
        <w:t xml:space="preserve">a </w:t>
      </w:r>
      <w:r w:rsidR="002C0346" w:rsidRPr="00922CF8">
        <w:rPr>
          <w:rFonts w:ascii="Times New Roman" w:hAnsi="Times New Roman"/>
          <w:sz w:val="24"/>
          <w:szCs w:val="24"/>
        </w:rPr>
        <w:t xml:space="preserve">2023. január 1-től 2023. március 31-ig terjedő átmeneti időszakra a villamos energia beszerzési eljáráshoz </w:t>
      </w:r>
      <w:r w:rsidR="002C0346">
        <w:rPr>
          <w:rFonts w:ascii="Times New Roman" w:hAnsi="Times New Roman"/>
          <w:sz w:val="24"/>
          <w:szCs w:val="24"/>
        </w:rPr>
        <w:t xml:space="preserve">szükséges fedezetet legfeljebb </w:t>
      </w:r>
      <w:r w:rsidR="00D50CEF">
        <w:rPr>
          <w:rFonts w:ascii="Times New Roman" w:hAnsi="Times New Roman"/>
          <w:sz w:val="24"/>
          <w:szCs w:val="24"/>
        </w:rPr>
        <w:t>12.510.921</w:t>
      </w:r>
      <w:r w:rsidR="002C0346">
        <w:rPr>
          <w:rFonts w:ascii="Times New Roman" w:hAnsi="Times New Roman"/>
          <w:sz w:val="24"/>
          <w:szCs w:val="24"/>
        </w:rPr>
        <w:t xml:space="preserve">,- Ft+ ÁFA értékben és </w:t>
      </w:r>
      <w:r w:rsidR="002C0346" w:rsidRPr="00F62E66">
        <w:rPr>
          <w:rFonts w:ascii="Times New Roman" w:hAnsi="Times New Roman"/>
          <w:sz w:val="24"/>
          <w:szCs w:val="24"/>
        </w:rPr>
        <w:t xml:space="preserve">a </w:t>
      </w:r>
      <w:r w:rsidR="002C0346">
        <w:rPr>
          <w:rFonts w:ascii="Times New Roman" w:hAnsi="Times New Roman"/>
          <w:sz w:val="24"/>
          <w:szCs w:val="24"/>
        </w:rPr>
        <w:t>villamos</w:t>
      </w:r>
      <w:r w:rsidR="002C0346" w:rsidRPr="00F62E66">
        <w:rPr>
          <w:rFonts w:ascii="Times New Roman" w:hAnsi="Times New Roman"/>
          <w:sz w:val="24"/>
          <w:szCs w:val="24"/>
        </w:rPr>
        <w:t xml:space="preserve"> energia beszerzése  tárgyú közbeszerzési eljáráshoz szükséges fedezetet </w:t>
      </w:r>
      <w:r w:rsidR="002C0346">
        <w:rPr>
          <w:rFonts w:ascii="Times New Roman" w:hAnsi="Times New Roman"/>
          <w:sz w:val="24"/>
          <w:szCs w:val="24"/>
        </w:rPr>
        <w:t xml:space="preserve">a 2023. április 1-jétől legfeljebb </w:t>
      </w:r>
      <w:r w:rsidR="00D50CEF">
        <w:rPr>
          <w:rFonts w:ascii="Times New Roman" w:hAnsi="Times New Roman"/>
          <w:sz w:val="24"/>
          <w:szCs w:val="24"/>
        </w:rPr>
        <w:t>29.192.149</w:t>
      </w:r>
      <w:r w:rsidR="002C0346">
        <w:rPr>
          <w:rFonts w:ascii="Times New Roman" w:hAnsi="Times New Roman"/>
          <w:sz w:val="24"/>
          <w:szCs w:val="24"/>
        </w:rPr>
        <w:t>,-Ft + ÁFA</w:t>
      </w:r>
      <w:r w:rsidR="002C0346" w:rsidRPr="00F62E66">
        <w:rPr>
          <w:rFonts w:ascii="Times New Roman" w:hAnsi="Times New Roman"/>
          <w:sz w:val="24"/>
          <w:szCs w:val="24"/>
        </w:rPr>
        <w:t xml:space="preserve"> ös</w:t>
      </w:r>
      <w:r w:rsidR="002C0346">
        <w:rPr>
          <w:rFonts w:ascii="Times New Roman" w:hAnsi="Times New Roman"/>
          <w:sz w:val="24"/>
          <w:szCs w:val="24"/>
        </w:rPr>
        <w:t>s</w:t>
      </w:r>
      <w:r w:rsidR="002C0346" w:rsidRPr="00F62E66">
        <w:rPr>
          <w:rFonts w:ascii="Times New Roman" w:hAnsi="Times New Roman"/>
          <w:sz w:val="24"/>
          <w:szCs w:val="24"/>
        </w:rPr>
        <w:t>zegben.</w:t>
      </w:r>
      <w:proofErr w:type="gramEnd"/>
    </w:p>
    <w:p w:rsidR="008B3F55" w:rsidRPr="002C0346" w:rsidRDefault="008B3F55" w:rsidP="002C034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3F55" w:rsidRPr="005414F4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Niedermüller Péter</w:t>
      </w:r>
      <w:r w:rsidRPr="005414F4">
        <w:rPr>
          <w:rFonts w:ascii="Times New Roman" w:hAnsi="Times New Roman"/>
          <w:sz w:val="24"/>
          <w:szCs w:val="24"/>
          <w:lang w:val="x-none"/>
        </w:rPr>
        <w:t xml:space="preserve"> polgármester</w:t>
      </w:r>
      <w:r w:rsidRPr="005414F4">
        <w:rPr>
          <w:rFonts w:ascii="Times New Roman" w:hAnsi="Times New Roman"/>
          <w:sz w:val="24"/>
          <w:szCs w:val="24"/>
        </w:rPr>
        <w:t xml:space="preserve"> </w:t>
      </w:r>
    </w:p>
    <w:p w:rsidR="008B3F55" w:rsidRPr="005414F4" w:rsidRDefault="00C70CBE" w:rsidP="008B3F55">
      <w:pPr>
        <w:widowControl w:val="0"/>
        <w:autoSpaceDE w:val="0"/>
        <w:autoSpaceDN w:val="0"/>
        <w:adjustRightInd w:val="0"/>
        <w:spacing w:after="0" w:line="240" w:lineRule="auto"/>
        <w:ind w:left="1503" w:hanging="1202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</w:rPr>
        <w:t>azonnal</w:t>
      </w:r>
    </w:p>
    <w:p w:rsidR="00653866" w:rsidRDefault="00653866" w:rsidP="00624A20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624A20" w:rsidRDefault="00624A20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bookmarkEnd w:id="1"/>
    <w:p w:rsidR="00AF74CC" w:rsidRDefault="004B6DE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Mellékletek:</w:t>
      </w:r>
    </w:p>
    <w:p w:rsidR="004B6DE2" w:rsidRDefault="004B6DE2" w:rsidP="004B6DE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melléklet: 253/2022. (X. 19). határozat</w:t>
      </w:r>
    </w:p>
    <w:p w:rsidR="004B6DE2" w:rsidRDefault="004B6DE2" w:rsidP="004B6DE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melléklet:</w:t>
      </w:r>
      <w:r w:rsidRPr="004B6DE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254</w:t>
      </w:r>
      <w:r w:rsidRPr="004B6DE2">
        <w:rPr>
          <w:rFonts w:ascii="Times New Roman" w:hAnsi="Times New Roman"/>
          <w:bCs/>
          <w:sz w:val="24"/>
          <w:szCs w:val="24"/>
        </w:rPr>
        <w:t>/2022. (X. 19). határozat</w:t>
      </w:r>
    </w:p>
    <w:p w:rsidR="004B6DE2" w:rsidRDefault="004B6DE2" w:rsidP="004B6DE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</w:t>
      </w:r>
      <w:r w:rsidRPr="004B6DE2">
        <w:rPr>
          <w:rFonts w:ascii="Times New Roman" w:hAnsi="Times New Roman"/>
          <w:bCs/>
          <w:sz w:val="24"/>
          <w:szCs w:val="24"/>
        </w:rPr>
        <w:t xml:space="preserve"> melléklet</w:t>
      </w:r>
      <w:r>
        <w:rPr>
          <w:rFonts w:ascii="Times New Roman" w:hAnsi="Times New Roman"/>
          <w:bCs/>
          <w:sz w:val="24"/>
          <w:szCs w:val="24"/>
        </w:rPr>
        <w:t>:</w:t>
      </w:r>
      <w:r w:rsidRPr="004B6DE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255</w:t>
      </w:r>
      <w:r w:rsidRPr="004B6DE2">
        <w:rPr>
          <w:rFonts w:ascii="Times New Roman" w:hAnsi="Times New Roman"/>
          <w:bCs/>
          <w:sz w:val="24"/>
          <w:szCs w:val="24"/>
        </w:rPr>
        <w:t>/2022. (X. 19). határozat</w:t>
      </w:r>
    </w:p>
    <w:p w:rsidR="004B6DE2" w:rsidRDefault="004B6DE2" w:rsidP="004B6DE2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melléklet:</w:t>
      </w:r>
      <w:r w:rsidRPr="004B6DE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256</w:t>
      </w:r>
      <w:r w:rsidRPr="004B6DE2">
        <w:rPr>
          <w:rFonts w:ascii="Times New Roman" w:hAnsi="Times New Roman"/>
          <w:bCs/>
          <w:sz w:val="24"/>
          <w:szCs w:val="24"/>
        </w:rPr>
        <w:t>/2022. (X. 19). határozat</w:t>
      </w:r>
    </w:p>
    <w:p w:rsidR="004B6DE2" w:rsidRPr="004B6DE2" w:rsidRDefault="004B6DE2" w:rsidP="004B6DE2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4316D7" w:rsidRPr="00FE59B2" w:rsidRDefault="00C70CBE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november</w:t>
          </w:r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29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C70CB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1864E4" w:rsidRPr="00036EED" w:rsidRDefault="00C70CB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polgármester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077" w:rsidRDefault="00DC6077">
      <w:pPr>
        <w:spacing w:after="0" w:line="240" w:lineRule="auto"/>
      </w:pPr>
      <w:r>
        <w:separator/>
      </w:r>
    </w:p>
  </w:endnote>
  <w:endnote w:type="continuationSeparator" w:id="0">
    <w:p w:rsidR="00DC6077" w:rsidRDefault="00DC6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70CB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E323A">
      <w:rPr>
        <w:rFonts w:ascii="Times New Roman" w:hAnsi="Times New Roman"/>
        <w:noProof/>
        <w:sz w:val="20"/>
        <w:szCs w:val="20"/>
      </w:rPr>
      <w:t>9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077" w:rsidRDefault="00DC6077">
      <w:pPr>
        <w:spacing w:after="0" w:line="240" w:lineRule="auto"/>
      </w:pPr>
      <w:r>
        <w:separator/>
      </w:r>
    </w:p>
  </w:footnote>
  <w:footnote w:type="continuationSeparator" w:id="0">
    <w:p w:rsidR="00DC6077" w:rsidRDefault="00DC60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886C3E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4264D9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385D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27A935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9630D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186DD7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A20E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DEE1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75E55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DB086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DE40C6" w:tentative="1">
      <w:start w:val="1"/>
      <w:numFmt w:val="lowerLetter"/>
      <w:lvlText w:val="%2."/>
      <w:lvlJc w:val="left"/>
      <w:pPr>
        <w:ind w:left="1440" w:hanging="360"/>
      </w:pPr>
    </w:lvl>
    <w:lvl w:ilvl="2" w:tplc="5A82997A" w:tentative="1">
      <w:start w:val="1"/>
      <w:numFmt w:val="lowerRoman"/>
      <w:lvlText w:val="%3."/>
      <w:lvlJc w:val="right"/>
      <w:pPr>
        <w:ind w:left="2160" w:hanging="180"/>
      </w:pPr>
    </w:lvl>
    <w:lvl w:ilvl="3" w:tplc="8A4CE710" w:tentative="1">
      <w:start w:val="1"/>
      <w:numFmt w:val="decimal"/>
      <w:lvlText w:val="%4."/>
      <w:lvlJc w:val="left"/>
      <w:pPr>
        <w:ind w:left="2880" w:hanging="360"/>
      </w:pPr>
    </w:lvl>
    <w:lvl w:ilvl="4" w:tplc="D4FEC1EC" w:tentative="1">
      <w:start w:val="1"/>
      <w:numFmt w:val="lowerLetter"/>
      <w:lvlText w:val="%5."/>
      <w:lvlJc w:val="left"/>
      <w:pPr>
        <w:ind w:left="3600" w:hanging="360"/>
      </w:pPr>
    </w:lvl>
    <w:lvl w:ilvl="5" w:tplc="0D000AAA" w:tentative="1">
      <w:start w:val="1"/>
      <w:numFmt w:val="lowerRoman"/>
      <w:lvlText w:val="%6."/>
      <w:lvlJc w:val="right"/>
      <w:pPr>
        <w:ind w:left="4320" w:hanging="180"/>
      </w:pPr>
    </w:lvl>
    <w:lvl w:ilvl="6" w:tplc="55C60CEE" w:tentative="1">
      <w:start w:val="1"/>
      <w:numFmt w:val="decimal"/>
      <w:lvlText w:val="%7."/>
      <w:lvlJc w:val="left"/>
      <w:pPr>
        <w:ind w:left="5040" w:hanging="360"/>
      </w:pPr>
    </w:lvl>
    <w:lvl w:ilvl="7" w:tplc="6ABADB88" w:tentative="1">
      <w:start w:val="1"/>
      <w:numFmt w:val="lowerLetter"/>
      <w:lvlText w:val="%8."/>
      <w:lvlJc w:val="left"/>
      <w:pPr>
        <w:ind w:left="5760" w:hanging="360"/>
      </w:pPr>
    </w:lvl>
    <w:lvl w:ilvl="8" w:tplc="8A9E34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2E4E58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95454FA" w:tentative="1">
      <w:start w:val="1"/>
      <w:numFmt w:val="lowerLetter"/>
      <w:lvlText w:val="%2."/>
      <w:lvlJc w:val="left"/>
      <w:pPr>
        <w:ind w:left="1800" w:hanging="360"/>
      </w:pPr>
    </w:lvl>
    <w:lvl w:ilvl="2" w:tplc="55249D04" w:tentative="1">
      <w:start w:val="1"/>
      <w:numFmt w:val="lowerRoman"/>
      <w:lvlText w:val="%3."/>
      <w:lvlJc w:val="right"/>
      <w:pPr>
        <w:ind w:left="2520" w:hanging="180"/>
      </w:pPr>
    </w:lvl>
    <w:lvl w:ilvl="3" w:tplc="14C40B2C" w:tentative="1">
      <w:start w:val="1"/>
      <w:numFmt w:val="decimal"/>
      <w:lvlText w:val="%4."/>
      <w:lvlJc w:val="left"/>
      <w:pPr>
        <w:ind w:left="3240" w:hanging="360"/>
      </w:pPr>
    </w:lvl>
    <w:lvl w:ilvl="4" w:tplc="FCA83CF8" w:tentative="1">
      <w:start w:val="1"/>
      <w:numFmt w:val="lowerLetter"/>
      <w:lvlText w:val="%5."/>
      <w:lvlJc w:val="left"/>
      <w:pPr>
        <w:ind w:left="3960" w:hanging="360"/>
      </w:pPr>
    </w:lvl>
    <w:lvl w:ilvl="5" w:tplc="4AFC2E70" w:tentative="1">
      <w:start w:val="1"/>
      <w:numFmt w:val="lowerRoman"/>
      <w:lvlText w:val="%6."/>
      <w:lvlJc w:val="right"/>
      <w:pPr>
        <w:ind w:left="4680" w:hanging="180"/>
      </w:pPr>
    </w:lvl>
    <w:lvl w:ilvl="6" w:tplc="CFDCAE3C" w:tentative="1">
      <w:start w:val="1"/>
      <w:numFmt w:val="decimal"/>
      <w:lvlText w:val="%7."/>
      <w:lvlJc w:val="left"/>
      <w:pPr>
        <w:ind w:left="5400" w:hanging="360"/>
      </w:pPr>
    </w:lvl>
    <w:lvl w:ilvl="7" w:tplc="A76EC400" w:tentative="1">
      <w:start w:val="1"/>
      <w:numFmt w:val="lowerLetter"/>
      <w:lvlText w:val="%8."/>
      <w:lvlJc w:val="left"/>
      <w:pPr>
        <w:ind w:left="6120" w:hanging="360"/>
      </w:pPr>
    </w:lvl>
    <w:lvl w:ilvl="8" w:tplc="E576629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8BA88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D811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F3A34F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D66240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66FD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506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80E9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E0E232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58CA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05630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3C66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549F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836393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BDC33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2CC0A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10444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8E6D5E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C78FEC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DFEBD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EE8B0B0" w:tentative="1">
      <w:start w:val="1"/>
      <w:numFmt w:val="lowerLetter"/>
      <w:lvlText w:val="%2."/>
      <w:lvlJc w:val="left"/>
      <w:pPr>
        <w:ind w:left="1146" w:hanging="360"/>
      </w:pPr>
    </w:lvl>
    <w:lvl w:ilvl="2" w:tplc="D5F6B558" w:tentative="1">
      <w:start w:val="1"/>
      <w:numFmt w:val="lowerRoman"/>
      <w:lvlText w:val="%3."/>
      <w:lvlJc w:val="right"/>
      <w:pPr>
        <w:ind w:left="1866" w:hanging="180"/>
      </w:pPr>
    </w:lvl>
    <w:lvl w:ilvl="3" w:tplc="5E683170" w:tentative="1">
      <w:start w:val="1"/>
      <w:numFmt w:val="decimal"/>
      <w:lvlText w:val="%4."/>
      <w:lvlJc w:val="left"/>
      <w:pPr>
        <w:ind w:left="2586" w:hanging="360"/>
      </w:pPr>
    </w:lvl>
    <w:lvl w:ilvl="4" w:tplc="154EB664" w:tentative="1">
      <w:start w:val="1"/>
      <w:numFmt w:val="lowerLetter"/>
      <w:lvlText w:val="%5."/>
      <w:lvlJc w:val="left"/>
      <w:pPr>
        <w:ind w:left="3306" w:hanging="360"/>
      </w:pPr>
    </w:lvl>
    <w:lvl w:ilvl="5" w:tplc="D2208C0A" w:tentative="1">
      <w:start w:val="1"/>
      <w:numFmt w:val="lowerRoman"/>
      <w:lvlText w:val="%6."/>
      <w:lvlJc w:val="right"/>
      <w:pPr>
        <w:ind w:left="4026" w:hanging="180"/>
      </w:pPr>
    </w:lvl>
    <w:lvl w:ilvl="6" w:tplc="FE7EEF76" w:tentative="1">
      <w:start w:val="1"/>
      <w:numFmt w:val="decimal"/>
      <w:lvlText w:val="%7."/>
      <w:lvlJc w:val="left"/>
      <w:pPr>
        <w:ind w:left="4746" w:hanging="360"/>
      </w:pPr>
    </w:lvl>
    <w:lvl w:ilvl="7" w:tplc="0538AAE8" w:tentative="1">
      <w:start w:val="1"/>
      <w:numFmt w:val="lowerLetter"/>
      <w:lvlText w:val="%8."/>
      <w:lvlJc w:val="left"/>
      <w:pPr>
        <w:ind w:left="5466" w:hanging="360"/>
      </w:pPr>
    </w:lvl>
    <w:lvl w:ilvl="8" w:tplc="32D0E6D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CFA6724"/>
    <w:multiLevelType w:val="hybridMultilevel"/>
    <w:tmpl w:val="60FAE2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8CE8449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4720612" w:tentative="1">
      <w:start w:val="1"/>
      <w:numFmt w:val="lowerLetter"/>
      <w:lvlText w:val="%2."/>
      <w:lvlJc w:val="left"/>
      <w:pPr>
        <w:ind w:left="1440" w:hanging="360"/>
      </w:pPr>
    </w:lvl>
    <w:lvl w:ilvl="2" w:tplc="518CED8A" w:tentative="1">
      <w:start w:val="1"/>
      <w:numFmt w:val="lowerRoman"/>
      <w:lvlText w:val="%3."/>
      <w:lvlJc w:val="right"/>
      <w:pPr>
        <w:ind w:left="2160" w:hanging="180"/>
      </w:pPr>
    </w:lvl>
    <w:lvl w:ilvl="3" w:tplc="62582B68" w:tentative="1">
      <w:start w:val="1"/>
      <w:numFmt w:val="decimal"/>
      <w:lvlText w:val="%4."/>
      <w:lvlJc w:val="left"/>
      <w:pPr>
        <w:ind w:left="2880" w:hanging="360"/>
      </w:pPr>
    </w:lvl>
    <w:lvl w:ilvl="4" w:tplc="9F2AAB34" w:tentative="1">
      <w:start w:val="1"/>
      <w:numFmt w:val="lowerLetter"/>
      <w:lvlText w:val="%5."/>
      <w:lvlJc w:val="left"/>
      <w:pPr>
        <w:ind w:left="3600" w:hanging="360"/>
      </w:pPr>
    </w:lvl>
    <w:lvl w:ilvl="5" w:tplc="97F287CE" w:tentative="1">
      <w:start w:val="1"/>
      <w:numFmt w:val="lowerRoman"/>
      <w:lvlText w:val="%6."/>
      <w:lvlJc w:val="right"/>
      <w:pPr>
        <w:ind w:left="4320" w:hanging="180"/>
      </w:pPr>
    </w:lvl>
    <w:lvl w:ilvl="6" w:tplc="65FE37EC" w:tentative="1">
      <w:start w:val="1"/>
      <w:numFmt w:val="decimal"/>
      <w:lvlText w:val="%7."/>
      <w:lvlJc w:val="left"/>
      <w:pPr>
        <w:ind w:left="5040" w:hanging="360"/>
      </w:pPr>
    </w:lvl>
    <w:lvl w:ilvl="7" w:tplc="A4C2385C" w:tentative="1">
      <w:start w:val="1"/>
      <w:numFmt w:val="lowerLetter"/>
      <w:lvlText w:val="%8."/>
      <w:lvlJc w:val="left"/>
      <w:pPr>
        <w:ind w:left="5760" w:hanging="360"/>
      </w:pPr>
    </w:lvl>
    <w:lvl w:ilvl="8" w:tplc="6D060C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E5A81E6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40EB560">
      <w:start w:val="1"/>
      <w:numFmt w:val="lowerLetter"/>
      <w:lvlText w:val="%2."/>
      <w:lvlJc w:val="left"/>
      <w:pPr>
        <w:ind w:left="1365" w:hanging="360"/>
      </w:pPr>
    </w:lvl>
    <w:lvl w:ilvl="2" w:tplc="C570D7C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46EFCBE" w:tentative="1">
      <w:start w:val="1"/>
      <w:numFmt w:val="decimal"/>
      <w:lvlText w:val="%4."/>
      <w:lvlJc w:val="left"/>
      <w:pPr>
        <w:ind w:left="2805" w:hanging="360"/>
      </w:pPr>
    </w:lvl>
    <w:lvl w:ilvl="4" w:tplc="8FBA7EF0" w:tentative="1">
      <w:start w:val="1"/>
      <w:numFmt w:val="lowerLetter"/>
      <w:lvlText w:val="%5."/>
      <w:lvlJc w:val="left"/>
      <w:pPr>
        <w:ind w:left="3525" w:hanging="360"/>
      </w:pPr>
    </w:lvl>
    <w:lvl w:ilvl="5" w:tplc="1B7E3A98" w:tentative="1">
      <w:start w:val="1"/>
      <w:numFmt w:val="lowerRoman"/>
      <w:lvlText w:val="%6."/>
      <w:lvlJc w:val="right"/>
      <w:pPr>
        <w:ind w:left="4245" w:hanging="180"/>
      </w:pPr>
    </w:lvl>
    <w:lvl w:ilvl="6" w:tplc="5308BC06" w:tentative="1">
      <w:start w:val="1"/>
      <w:numFmt w:val="decimal"/>
      <w:lvlText w:val="%7."/>
      <w:lvlJc w:val="left"/>
      <w:pPr>
        <w:ind w:left="4965" w:hanging="360"/>
      </w:pPr>
    </w:lvl>
    <w:lvl w:ilvl="7" w:tplc="CBB8DDBA" w:tentative="1">
      <w:start w:val="1"/>
      <w:numFmt w:val="lowerLetter"/>
      <w:lvlText w:val="%8."/>
      <w:lvlJc w:val="left"/>
      <w:pPr>
        <w:ind w:left="5685" w:hanging="360"/>
      </w:pPr>
    </w:lvl>
    <w:lvl w:ilvl="8" w:tplc="EBCCAE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6D21A0E"/>
    <w:multiLevelType w:val="hybridMultilevel"/>
    <w:tmpl w:val="60FAE2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7312E9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D48E9A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F0FD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B2B0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71C72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F84C8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B4674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AFA7A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A8200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6066A91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B6D3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6E99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9F027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2C5EE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D4A0A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0CFB2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0E03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A92C4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8E0025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DE2E9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1814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BDCDC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0D4E2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92ED2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EF2770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860A3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00C9E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D0DADA4A">
      <w:start w:val="1"/>
      <w:numFmt w:val="upperLetter"/>
      <w:lvlText w:val="%1."/>
      <w:lvlJc w:val="left"/>
      <w:pPr>
        <w:ind w:left="720" w:hanging="360"/>
      </w:pPr>
    </w:lvl>
    <w:lvl w:ilvl="1" w:tplc="CE669C24" w:tentative="1">
      <w:start w:val="1"/>
      <w:numFmt w:val="lowerLetter"/>
      <w:lvlText w:val="%2."/>
      <w:lvlJc w:val="left"/>
      <w:pPr>
        <w:ind w:left="1440" w:hanging="360"/>
      </w:pPr>
    </w:lvl>
    <w:lvl w:ilvl="2" w:tplc="78F0F350" w:tentative="1">
      <w:start w:val="1"/>
      <w:numFmt w:val="lowerRoman"/>
      <w:lvlText w:val="%3."/>
      <w:lvlJc w:val="right"/>
      <w:pPr>
        <w:ind w:left="2160" w:hanging="180"/>
      </w:pPr>
    </w:lvl>
    <w:lvl w:ilvl="3" w:tplc="073033E6" w:tentative="1">
      <w:start w:val="1"/>
      <w:numFmt w:val="decimal"/>
      <w:lvlText w:val="%4."/>
      <w:lvlJc w:val="left"/>
      <w:pPr>
        <w:ind w:left="2880" w:hanging="360"/>
      </w:pPr>
    </w:lvl>
    <w:lvl w:ilvl="4" w:tplc="87345EC6" w:tentative="1">
      <w:start w:val="1"/>
      <w:numFmt w:val="lowerLetter"/>
      <w:lvlText w:val="%5."/>
      <w:lvlJc w:val="left"/>
      <w:pPr>
        <w:ind w:left="3600" w:hanging="360"/>
      </w:pPr>
    </w:lvl>
    <w:lvl w:ilvl="5" w:tplc="2F16D55E" w:tentative="1">
      <w:start w:val="1"/>
      <w:numFmt w:val="lowerRoman"/>
      <w:lvlText w:val="%6."/>
      <w:lvlJc w:val="right"/>
      <w:pPr>
        <w:ind w:left="4320" w:hanging="180"/>
      </w:pPr>
    </w:lvl>
    <w:lvl w:ilvl="6" w:tplc="10525926" w:tentative="1">
      <w:start w:val="1"/>
      <w:numFmt w:val="decimal"/>
      <w:lvlText w:val="%7."/>
      <w:lvlJc w:val="left"/>
      <w:pPr>
        <w:ind w:left="5040" w:hanging="360"/>
      </w:pPr>
    </w:lvl>
    <w:lvl w:ilvl="7" w:tplc="97A665CA" w:tentative="1">
      <w:start w:val="1"/>
      <w:numFmt w:val="lowerLetter"/>
      <w:lvlText w:val="%8."/>
      <w:lvlJc w:val="left"/>
      <w:pPr>
        <w:ind w:left="5760" w:hanging="360"/>
      </w:pPr>
    </w:lvl>
    <w:lvl w:ilvl="8" w:tplc="4DCAAB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F796D16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41EECDC" w:tentative="1">
      <w:start w:val="1"/>
      <w:numFmt w:val="lowerLetter"/>
      <w:lvlText w:val="%2."/>
      <w:lvlJc w:val="left"/>
      <w:pPr>
        <w:ind w:left="1800" w:hanging="360"/>
      </w:pPr>
    </w:lvl>
    <w:lvl w:ilvl="2" w:tplc="66C276E6" w:tentative="1">
      <w:start w:val="1"/>
      <w:numFmt w:val="lowerRoman"/>
      <w:lvlText w:val="%3."/>
      <w:lvlJc w:val="right"/>
      <w:pPr>
        <w:ind w:left="2520" w:hanging="180"/>
      </w:pPr>
    </w:lvl>
    <w:lvl w:ilvl="3" w:tplc="D04C9346" w:tentative="1">
      <w:start w:val="1"/>
      <w:numFmt w:val="decimal"/>
      <w:lvlText w:val="%4."/>
      <w:lvlJc w:val="left"/>
      <w:pPr>
        <w:ind w:left="3240" w:hanging="360"/>
      </w:pPr>
    </w:lvl>
    <w:lvl w:ilvl="4" w:tplc="68A614A2" w:tentative="1">
      <w:start w:val="1"/>
      <w:numFmt w:val="lowerLetter"/>
      <w:lvlText w:val="%5."/>
      <w:lvlJc w:val="left"/>
      <w:pPr>
        <w:ind w:left="3960" w:hanging="360"/>
      </w:pPr>
    </w:lvl>
    <w:lvl w:ilvl="5" w:tplc="D7429340" w:tentative="1">
      <w:start w:val="1"/>
      <w:numFmt w:val="lowerRoman"/>
      <w:lvlText w:val="%6."/>
      <w:lvlJc w:val="right"/>
      <w:pPr>
        <w:ind w:left="4680" w:hanging="180"/>
      </w:pPr>
    </w:lvl>
    <w:lvl w:ilvl="6" w:tplc="666CDA12" w:tentative="1">
      <w:start w:val="1"/>
      <w:numFmt w:val="decimal"/>
      <w:lvlText w:val="%7."/>
      <w:lvlJc w:val="left"/>
      <w:pPr>
        <w:ind w:left="5400" w:hanging="360"/>
      </w:pPr>
    </w:lvl>
    <w:lvl w:ilvl="7" w:tplc="5F829BE8" w:tentative="1">
      <w:start w:val="1"/>
      <w:numFmt w:val="lowerLetter"/>
      <w:lvlText w:val="%8."/>
      <w:lvlJc w:val="left"/>
      <w:pPr>
        <w:ind w:left="6120" w:hanging="360"/>
      </w:pPr>
    </w:lvl>
    <w:lvl w:ilvl="8" w:tplc="8D3A4D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73FE60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B02A1A4" w:tentative="1">
      <w:start w:val="1"/>
      <w:numFmt w:val="lowerLetter"/>
      <w:lvlText w:val="%2."/>
      <w:lvlJc w:val="left"/>
      <w:pPr>
        <w:ind w:left="1440" w:hanging="360"/>
      </w:pPr>
    </w:lvl>
    <w:lvl w:ilvl="2" w:tplc="AE6E6192" w:tentative="1">
      <w:start w:val="1"/>
      <w:numFmt w:val="lowerRoman"/>
      <w:lvlText w:val="%3."/>
      <w:lvlJc w:val="right"/>
      <w:pPr>
        <w:ind w:left="2160" w:hanging="180"/>
      </w:pPr>
    </w:lvl>
    <w:lvl w:ilvl="3" w:tplc="A3AA2D58" w:tentative="1">
      <w:start w:val="1"/>
      <w:numFmt w:val="decimal"/>
      <w:lvlText w:val="%4."/>
      <w:lvlJc w:val="left"/>
      <w:pPr>
        <w:ind w:left="2880" w:hanging="360"/>
      </w:pPr>
    </w:lvl>
    <w:lvl w:ilvl="4" w:tplc="D1EE4150" w:tentative="1">
      <w:start w:val="1"/>
      <w:numFmt w:val="lowerLetter"/>
      <w:lvlText w:val="%5."/>
      <w:lvlJc w:val="left"/>
      <w:pPr>
        <w:ind w:left="3600" w:hanging="360"/>
      </w:pPr>
    </w:lvl>
    <w:lvl w:ilvl="5" w:tplc="E9923E26" w:tentative="1">
      <w:start w:val="1"/>
      <w:numFmt w:val="lowerRoman"/>
      <w:lvlText w:val="%6."/>
      <w:lvlJc w:val="right"/>
      <w:pPr>
        <w:ind w:left="4320" w:hanging="180"/>
      </w:pPr>
    </w:lvl>
    <w:lvl w:ilvl="6" w:tplc="8AC8BE1C" w:tentative="1">
      <w:start w:val="1"/>
      <w:numFmt w:val="decimal"/>
      <w:lvlText w:val="%7."/>
      <w:lvlJc w:val="left"/>
      <w:pPr>
        <w:ind w:left="5040" w:hanging="360"/>
      </w:pPr>
    </w:lvl>
    <w:lvl w:ilvl="7" w:tplc="C4846EC2" w:tentative="1">
      <w:start w:val="1"/>
      <w:numFmt w:val="lowerLetter"/>
      <w:lvlText w:val="%8."/>
      <w:lvlJc w:val="left"/>
      <w:pPr>
        <w:ind w:left="5760" w:hanging="360"/>
      </w:pPr>
    </w:lvl>
    <w:lvl w:ilvl="8" w:tplc="8A24E7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0DE088C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79284A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C8E79A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AAD8C0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708581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90C72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270ECC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F8CC2F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9660546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D152EE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29090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6E5F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106CD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E0C54A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0CF0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43231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2A813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046853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6742E6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850716C" w:tentative="1">
      <w:start w:val="1"/>
      <w:numFmt w:val="lowerLetter"/>
      <w:lvlText w:val="%2."/>
      <w:lvlJc w:val="left"/>
      <w:pPr>
        <w:ind w:left="1440" w:hanging="360"/>
      </w:pPr>
    </w:lvl>
    <w:lvl w:ilvl="2" w:tplc="DE2271E4" w:tentative="1">
      <w:start w:val="1"/>
      <w:numFmt w:val="lowerRoman"/>
      <w:lvlText w:val="%3."/>
      <w:lvlJc w:val="right"/>
      <w:pPr>
        <w:ind w:left="2160" w:hanging="180"/>
      </w:pPr>
    </w:lvl>
    <w:lvl w:ilvl="3" w:tplc="C4D221E2" w:tentative="1">
      <w:start w:val="1"/>
      <w:numFmt w:val="decimal"/>
      <w:lvlText w:val="%4."/>
      <w:lvlJc w:val="left"/>
      <w:pPr>
        <w:ind w:left="2880" w:hanging="360"/>
      </w:pPr>
    </w:lvl>
    <w:lvl w:ilvl="4" w:tplc="575E2072" w:tentative="1">
      <w:start w:val="1"/>
      <w:numFmt w:val="lowerLetter"/>
      <w:lvlText w:val="%5."/>
      <w:lvlJc w:val="left"/>
      <w:pPr>
        <w:ind w:left="3600" w:hanging="360"/>
      </w:pPr>
    </w:lvl>
    <w:lvl w:ilvl="5" w:tplc="F7F4170E" w:tentative="1">
      <w:start w:val="1"/>
      <w:numFmt w:val="lowerRoman"/>
      <w:lvlText w:val="%6."/>
      <w:lvlJc w:val="right"/>
      <w:pPr>
        <w:ind w:left="4320" w:hanging="180"/>
      </w:pPr>
    </w:lvl>
    <w:lvl w:ilvl="6" w:tplc="BB0428F0" w:tentative="1">
      <w:start w:val="1"/>
      <w:numFmt w:val="decimal"/>
      <w:lvlText w:val="%7."/>
      <w:lvlJc w:val="left"/>
      <w:pPr>
        <w:ind w:left="5040" w:hanging="360"/>
      </w:pPr>
    </w:lvl>
    <w:lvl w:ilvl="7" w:tplc="FC4ED340" w:tentative="1">
      <w:start w:val="1"/>
      <w:numFmt w:val="lowerLetter"/>
      <w:lvlText w:val="%8."/>
      <w:lvlJc w:val="left"/>
      <w:pPr>
        <w:ind w:left="5760" w:hanging="360"/>
      </w:pPr>
    </w:lvl>
    <w:lvl w:ilvl="8" w:tplc="DECA991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0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2677C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97B4B"/>
    <w:rsid w:val="000A1488"/>
    <w:rsid w:val="000A3C4E"/>
    <w:rsid w:val="000A4257"/>
    <w:rsid w:val="000A6F90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323A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6DDE"/>
    <w:rsid w:val="00117D92"/>
    <w:rsid w:val="001259BE"/>
    <w:rsid w:val="00134C6B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1F0D"/>
    <w:rsid w:val="0016328A"/>
    <w:rsid w:val="001634EE"/>
    <w:rsid w:val="001708DD"/>
    <w:rsid w:val="00171CFF"/>
    <w:rsid w:val="001729AA"/>
    <w:rsid w:val="00172F9A"/>
    <w:rsid w:val="00175423"/>
    <w:rsid w:val="001762D2"/>
    <w:rsid w:val="00176381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9A4"/>
    <w:rsid w:val="00197D3F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C728A"/>
    <w:rsid w:val="001D0172"/>
    <w:rsid w:val="001D175E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141B5"/>
    <w:rsid w:val="00222C09"/>
    <w:rsid w:val="0022513A"/>
    <w:rsid w:val="0023119E"/>
    <w:rsid w:val="002349C6"/>
    <w:rsid w:val="00235128"/>
    <w:rsid w:val="0023583D"/>
    <w:rsid w:val="002367AC"/>
    <w:rsid w:val="00237E50"/>
    <w:rsid w:val="00242D6E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6A1E"/>
    <w:rsid w:val="002B460C"/>
    <w:rsid w:val="002B4659"/>
    <w:rsid w:val="002B57A9"/>
    <w:rsid w:val="002B69D8"/>
    <w:rsid w:val="002B6C1E"/>
    <w:rsid w:val="002B6F7F"/>
    <w:rsid w:val="002B7D92"/>
    <w:rsid w:val="002B7FAA"/>
    <w:rsid w:val="002C0346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3055"/>
    <w:rsid w:val="002F458E"/>
    <w:rsid w:val="002F4709"/>
    <w:rsid w:val="002F4BF5"/>
    <w:rsid w:val="002F5996"/>
    <w:rsid w:val="002F6DF5"/>
    <w:rsid w:val="002F71F8"/>
    <w:rsid w:val="002F7C95"/>
    <w:rsid w:val="00302748"/>
    <w:rsid w:val="00303138"/>
    <w:rsid w:val="00307A7E"/>
    <w:rsid w:val="00307B5A"/>
    <w:rsid w:val="00311B84"/>
    <w:rsid w:val="00311E0E"/>
    <w:rsid w:val="0032022F"/>
    <w:rsid w:val="00323F2A"/>
    <w:rsid w:val="00330ACF"/>
    <w:rsid w:val="00331037"/>
    <w:rsid w:val="003317E1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1AA1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5235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DCE"/>
    <w:rsid w:val="004518EA"/>
    <w:rsid w:val="00453B40"/>
    <w:rsid w:val="0045429F"/>
    <w:rsid w:val="00454B88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200"/>
    <w:rsid w:val="004B3A43"/>
    <w:rsid w:val="004B426C"/>
    <w:rsid w:val="004B4950"/>
    <w:rsid w:val="004B6075"/>
    <w:rsid w:val="004B6DE2"/>
    <w:rsid w:val="004C0111"/>
    <w:rsid w:val="004C6CC5"/>
    <w:rsid w:val="004D0602"/>
    <w:rsid w:val="004D1BFD"/>
    <w:rsid w:val="004D36E2"/>
    <w:rsid w:val="004D5E6E"/>
    <w:rsid w:val="004E0F29"/>
    <w:rsid w:val="004E6517"/>
    <w:rsid w:val="004E7FF0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14F4"/>
    <w:rsid w:val="00542049"/>
    <w:rsid w:val="00553527"/>
    <w:rsid w:val="00554281"/>
    <w:rsid w:val="00554664"/>
    <w:rsid w:val="00561EB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3689"/>
    <w:rsid w:val="005A40DF"/>
    <w:rsid w:val="005A7E8D"/>
    <w:rsid w:val="005B03DB"/>
    <w:rsid w:val="005B03DE"/>
    <w:rsid w:val="005B06BA"/>
    <w:rsid w:val="005B0DA4"/>
    <w:rsid w:val="005B228D"/>
    <w:rsid w:val="005B27C5"/>
    <w:rsid w:val="005B4C0A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60D4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4A2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3866"/>
    <w:rsid w:val="00654DC3"/>
    <w:rsid w:val="00662492"/>
    <w:rsid w:val="00664A5F"/>
    <w:rsid w:val="00671D53"/>
    <w:rsid w:val="00671F84"/>
    <w:rsid w:val="00677390"/>
    <w:rsid w:val="006826D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6F6417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50DC"/>
    <w:rsid w:val="00726170"/>
    <w:rsid w:val="0072770E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152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447C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36970"/>
    <w:rsid w:val="00842CFA"/>
    <w:rsid w:val="008431B3"/>
    <w:rsid w:val="00843704"/>
    <w:rsid w:val="00843F47"/>
    <w:rsid w:val="0084494C"/>
    <w:rsid w:val="0085154A"/>
    <w:rsid w:val="00851929"/>
    <w:rsid w:val="00854152"/>
    <w:rsid w:val="00856A15"/>
    <w:rsid w:val="008579E3"/>
    <w:rsid w:val="00857A02"/>
    <w:rsid w:val="0086058E"/>
    <w:rsid w:val="00862D94"/>
    <w:rsid w:val="00864C21"/>
    <w:rsid w:val="008662A3"/>
    <w:rsid w:val="00870760"/>
    <w:rsid w:val="00872A2E"/>
    <w:rsid w:val="008735DB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3F55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16"/>
    <w:rsid w:val="008F25AB"/>
    <w:rsid w:val="008F302B"/>
    <w:rsid w:val="008F623F"/>
    <w:rsid w:val="008F7694"/>
    <w:rsid w:val="00901D2B"/>
    <w:rsid w:val="00902256"/>
    <w:rsid w:val="00902769"/>
    <w:rsid w:val="009063AA"/>
    <w:rsid w:val="00906560"/>
    <w:rsid w:val="00912815"/>
    <w:rsid w:val="00913B9D"/>
    <w:rsid w:val="00920A9F"/>
    <w:rsid w:val="00922216"/>
    <w:rsid w:val="00922429"/>
    <w:rsid w:val="00922BF1"/>
    <w:rsid w:val="00922CF8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67C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D7C5D"/>
    <w:rsid w:val="009E10C7"/>
    <w:rsid w:val="009E38B2"/>
    <w:rsid w:val="009E66EC"/>
    <w:rsid w:val="009E6757"/>
    <w:rsid w:val="009E781D"/>
    <w:rsid w:val="009F2C4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129B"/>
    <w:rsid w:val="00A32E55"/>
    <w:rsid w:val="00A349C1"/>
    <w:rsid w:val="00A37898"/>
    <w:rsid w:val="00A4131A"/>
    <w:rsid w:val="00A43C79"/>
    <w:rsid w:val="00A54020"/>
    <w:rsid w:val="00A56E8A"/>
    <w:rsid w:val="00A56EEC"/>
    <w:rsid w:val="00A62CA4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5065"/>
    <w:rsid w:val="00AB68CC"/>
    <w:rsid w:val="00AC25B3"/>
    <w:rsid w:val="00AC38C1"/>
    <w:rsid w:val="00AC5509"/>
    <w:rsid w:val="00AC5873"/>
    <w:rsid w:val="00AC6684"/>
    <w:rsid w:val="00AC69BE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929"/>
    <w:rsid w:val="00B05F43"/>
    <w:rsid w:val="00B06DFC"/>
    <w:rsid w:val="00B10702"/>
    <w:rsid w:val="00B10BC3"/>
    <w:rsid w:val="00B155B3"/>
    <w:rsid w:val="00B16E4B"/>
    <w:rsid w:val="00B2305B"/>
    <w:rsid w:val="00B25277"/>
    <w:rsid w:val="00B25DEC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62C8"/>
    <w:rsid w:val="00BA4525"/>
    <w:rsid w:val="00BA6E5A"/>
    <w:rsid w:val="00BA7822"/>
    <w:rsid w:val="00BC4DE8"/>
    <w:rsid w:val="00BC74CC"/>
    <w:rsid w:val="00BC7528"/>
    <w:rsid w:val="00BD158E"/>
    <w:rsid w:val="00BD6E8D"/>
    <w:rsid w:val="00BD7CF9"/>
    <w:rsid w:val="00BD7F8C"/>
    <w:rsid w:val="00BE4F5E"/>
    <w:rsid w:val="00BE5207"/>
    <w:rsid w:val="00BE58F1"/>
    <w:rsid w:val="00BE5956"/>
    <w:rsid w:val="00BF06BC"/>
    <w:rsid w:val="00BF2319"/>
    <w:rsid w:val="00BF5953"/>
    <w:rsid w:val="00BF7219"/>
    <w:rsid w:val="00BF79D6"/>
    <w:rsid w:val="00BF7A0E"/>
    <w:rsid w:val="00C07130"/>
    <w:rsid w:val="00C07EFB"/>
    <w:rsid w:val="00C10010"/>
    <w:rsid w:val="00C13EF5"/>
    <w:rsid w:val="00C16B67"/>
    <w:rsid w:val="00C17043"/>
    <w:rsid w:val="00C23333"/>
    <w:rsid w:val="00C2533E"/>
    <w:rsid w:val="00C2606E"/>
    <w:rsid w:val="00C263DA"/>
    <w:rsid w:val="00C34901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70CBE"/>
    <w:rsid w:val="00C73B6A"/>
    <w:rsid w:val="00C805E8"/>
    <w:rsid w:val="00C82629"/>
    <w:rsid w:val="00C83427"/>
    <w:rsid w:val="00C84795"/>
    <w:rsid w:val="00C85341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0CEF"/>
    <w:rsid w:val="00D51C96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CB5"/>
    <w:rsid w:val="00DA2F6D"/>
    <w:rsid w:val="00DA325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6077"/>
    <w:rsid w:val="00DD1906"/>
    <w:rsid w:val="00DE0780"/>
    <w:rsid w:val="00DE2617"/>
    <w:rsid w:val="00DE4214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67A0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5DAD"/>
    <w:rsid w:val="00E70907"/>
    <w:rsid w:val="00E70BB9"/>
    <w:rsid w:val="00E719D8"/>
    <w:rsid w:val="00E751CD"/>
    <w:rsid w:val="00E77722"/>
    <w:rsid w:val="00E84B1F"/>
    <w:rsid w:val="00E85A9A"/>
    <w:rsid w:val="00E8739D"/>
    <w:rsid w:val="00E90D46"/>
    <w:rsid w:val="00E916E2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6646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69F1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5A75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6D3C"/>
    <w:rsid w:val="00F37864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2E66"/>
    <w:rsid w:val="00F6480D"/>
    <w:rsid w:val="00F67408"/>
    <w:rsid w:val="00F7124A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0581"/>
    <w:rsid w:val="00FB1DE3"/>
    <w:rsid w:val="00FB4D8A"/>
    <w:rsid w:val="00FB6E6D"/>
    <w:rsid w:val="00FB6EEE"/>
    <w:rsid w:val="00FC03C2"/>
    <w:rsid w:val="00FC362A"/>
    <w:rsid w:val="00FC55E3"/>
    <w:rsid w:val="00FC571E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6FF37B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table" w:customStyle="1" w:styleId="TableGrid0">
    <w:name w:val="Table Grid_0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3454EB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3454EB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3454EB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3454EB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3454EB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3454EB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3454EB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3454EB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C41FE"/>
    <w:rsid w:val="002E5639"/>
    <w:rsid w:val="00344965"/>
    <w:rsid w:val="003454EB"/>
    <w:rsid w:val="003B7175"/>
    <w:rsid w:val="0044242B"/>
    <w:rsid w:val="00453088"/>
    <w:rsid w:val="004718A9"/>
    <w:rsid w:val="00563FD1"/>
    <w:rsid w:val="005803F7"/>
    <w:rsid w:val="00583D0B"/>
    <w:rsid w:val="005B6B8E"/>
    <w:rsid w:val="006D6362"/>
    <w:rsid w:val="006D78AB"/>
    <w:rsid w:val="00752930"/>
    <w:rsid w:val="00854925"/>
    <w:rsid w:val="00993A01"/>
    <w:rsid w:val="009B02AE"/>
    <w:rsid w:val="00A73A7E"/>
    <w:rsid w:val="00CD2ED7"/>
    <w:rsid w:val="00DB4D36"/>
    <w:rsid w:val="00E047FD"/>
    <w:rsid w:val="00E836AE"/>
    <w:rsid w:val="00F3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A73A7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F71E0E-2015-41E2-9631-EE7B4006E9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9</Pages>
  <Words>2334</Words>
  <Characters>16108</Characters>
  <Application>Microsoft Office Word</Application>
  <DocSecurity>0</DocSecurity>
  <Lines>134</Lines>
  <Paragraphs>36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36</cp:revision>
  <cp:lastPrinted>2015-06-19T08:32:00Z</cp:lastPrinted>
  <dcterms:created xsi:type="dcterms:W3CDTF">2022-09-21T10:20:00Z</dcterms:created>
  <dcterms:modified xsi:type="dcterms:W3CDTF">2022-11-30T17:45:00Z</dcterms:modified>
</cp:coreProperties>
</file>