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bookmark1" w:displacedByCustomXml="next"/>
    <w:sdt>
      <w:sdtPr>
        <w:rPr>
          <w:rFonts w:ascii="Times New Roman" w:eastAsiaTheme="minorHAnsi" w:hAnsi="Times New Roman"/>
          <w:color w:val="5B9BD5" w:themeColor="accent1"/>
          <w:sz w:val="24"/>
          <w:lang w:eastAsia="en-US"/>
        </w:rPr>
        <w:id w:val="-119540676"/>
        <w:docPartObj>
          <w:docPartGallery w:val="Cover Pages"/>
          <w:docPartUnique/>
        </w:docPartObj>
      </w:sdtPr>
      <w:sdtEndPr>
        <w:rPr>
          <w:rFonts w:cs="Times New Roman"/>
          <w:b/>
          <w:color w:val="auto"/>
          <w:szCs w:val="24"/>
          <w:lang w:bidi="hu-HU"/>
        </w:rPr>
      </w:sdtEndPr>
      <w:sdtContent>
        <w:p w:rsidR="00325068" w:rsidRPr="00C74444" w:rsidRDefault="00B37DE8" w:rsidP="00C74444">
          <w:pPr>
            <w:pStyle w:val="Nincstrkz"/>
            <w:pBdr>
              <w:top w:val="single" w:sz="4" w:space="1" w:color="auto"/>
              <w:bottom w:val="single" w:sz="4" w:space="1" w:color="auto"/>
            </w:pBdr>
            <w:spacing w:before="1540" w:after="240"/>
            <w:jc w:val="center"/>
            <w:rPr>
              <w:sz w:val="72"/>
              <w:szCs w:val="72"/>
            </w:rPr>
          </w:pPr>
          <w:r w:rsidRPr="00C74444">
            <w:rPr>
              <w:rFonts w:ascii="Times New Roman" w:eastAsiaTheme="minorHAnsi" w:hAnsi="Times New Roman"/>
              <w:sz w:val="72"/>
              <w:szCs w:val="72"/>
              <w:lang w:eastAsia="en-US"/>
            </w:rPr>
            <w:t>SZERVEZETI ÉS MŰKÖDÉSI SZABÁLYZAT</w:t>
          </w:r>
        </w:p>
        <w:sdt>
          <w:sdtPr>
            <w:rPr>
              <w:rFonts w:ascii="Times New Roman" w:hAnsi="Times New Roman" w:cs="Times New Roman"/>
              <w:sz w:val="28"/>
              <w:szCs w:val="28"/>
            </w:rPr>
            <w:alias w:val="Alcím"/>
            <w:tag w:val=""/>
            <w:id w:val="328029620"/>
            <w:placeholder>
              <w:docPart w:val="EA01B15497D1443098744F0501D73F67"/>
            </w:placeholder>
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<w:text/>
          </w:sdtPr>
          <w:sdtContent>
            <w:p w:rsidR="00325068" w:rsidRPr="009A380A" w:rsidRDefault="00D41906">
              <w:pPr>
                <w:pStyle w:val="Nincstrkz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>
                <w:rPr>
                  <w:rFonts w:ascii="Times New Roman" w:hAnsi="Times New Roman" w:cs="Times New Roman"/>
                  <w:sz w:val="28"/>
                  <w:szCs w:val="28"/>
                </w:rPr>
                <w:t>Budapest Főváros VII. k</w:t>
              </w:r>
              <w:r w:rsidR="005F78B6">
                <w:rPr>
                  <w:rFonts w:ascii="Times New Roman" w:hAnsi="Times New Roman" w:cs="Times New Roman"/>
                  <w:sz w:val="28"/>
                  <w:szCs w:val="28"/>
                </w:rPr>
                <w:t>erület Erzsébetvárosi Polgármesteri Hivatal</w:t>
              </w:r>
            </w:p>
          </w:sdtContent>
        </w:sdt>
        <w:p w:rsidR="00325068" w:rsidRPr="009A380A" w:rsidRDefault="00325068">
          <w:pPr>
            <w:pStyle w:val="Nincstrkz"/>
            <w:spacing w:before="480"/>
            <w:jc w:val="center"/>
            <w:rPr>
              <w:rFonts w:ascii="Times New Roman" w:hAnsi="Times New Roman" w:cs="Times New Roman"/>
              <w:color w:val="5B9BD5" w:themeColor="accent1"/>
            </w:rPr>
          </w:pPr>
          <w:r w:rsidRPr="009A380A">
            <w:rPr>
              <w:rFonts w:ascii="Times New Roman" w:hAnsi="Times New Roman" w:cs="Times New Roman"/>
              <w:noProof/>
              <w:color w:val="5B9BD5" w:themeColor="accent1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1E1272E1" wp14:editId="44CDDECE">
                    <wp:simplePos x="0" y="0"/>
                    <wp:positionH relativeFrom="margin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85000</wp14:pctPosVOffset>
                        </wp:positionV>
                      </mc:Choice>
                      <mc:Fallback>
                        <wp:positionV relativeFrom="page">
                          <wp:posOffset>9089390</wp:posOffset>
                        </wp:positionV>
                      </mc:Fallback>
                    </mc:AlternateContent>
                    <wp:extent cx="6553200" cy="557784"/>
                    <wp:effectExtent l="0" t="0" r="0" b="12700"/>
                    <wp:wrapNone/>
                    <wp:docPr id="142" name="Szövegdoboz 14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6553200" cy="55778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sdt>
                                <w:sdtPr>
                                  <w:rPr>
                                    <w:rFonts w:ascii="Times New Roman" w:hAnsi="Times New Roman" w:cs="Times New Roman"/>
                                    <w:caps/>
                                    <w:sz w:val="28"/>
                                    <w:szCs w:val="28"/>
                                  </w:rPr>
                                  <w:alias w:val="Dátum"/>
                                  <w:tag w:val=""/>
                                  <w:id w:val="938716542"/>
                                  <w:dataBinding w:prefixMappings="xmlns:ns0='http://schemas.microsoft.com/office/2006/coverPageProps' " w:xpath="/ns0:CoverPageProperties[1]/ns0:PublishDate[1]" w:storeItemID="{55AF091B-3C7A-41E3-B477-F2FDAA23CFDA}"/>
                                  <w:date>
                                    <w:dateFormat w:val="yyyy. MMMM d."/>
                                    <w:lid w:val="hu-HU"/>
                                    <w:storeMappedDataAs w:val="dateTime"/>
                                    <w:calendar w:val="gregorian"/>
                                  </w:date>
                                </w:sdtPr>
                                <w:sdtContent>
                                  <w:p w:rsidR="004156FA" w:rsidRPr="00414B3F" w:rsidRDefault="004156FA">
                                    <w:pPr>
                                      <w:pStyle w:val="Nincstrkz"/>
                                      <w:spacing w:after="4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</w:pPr>
                                    <w:r w:rsidRPr="00414B3F">
                                      <w:rPr>
                                        <w:rFonts w:ascii="Times New Roman" w:hAnsi="Times New Roman" w:cs="Times New Roman"/>
                                        <w:caps/>
                                        <w:sz w:val="28"/>
                                        <w:szCs w:val="28"/>
                                      </w:rPr>
                                      <w:t xml:space="preserve">Jóváhagyta </w:t>
                                    </w:r>
                                  </w:p>
                                </w:sdtContent>
                              </w:sdt>
                              <w:p w:rsidR="004156FA" w:rsidRPr="00441520" w:rsidRDefault="004156FA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  <w:r w:rsidRPr="00441520"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>BUDAPEST FŐ</w:t>
                                </w:r>
                                <w:r w:rsidRPr="0028105A"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 xml:space="preserve">VÁROS VII. KERÜLET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 xml:space="preserve">Erzsébetváros </w:t>
                                </w:r>
                                <w:r w:rsidRPr="0028105A"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>ÖNKORMÁNYZAT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>A</w:t>
                                </w:r>
                                <w:r w:rsidRPr="00441520"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 xml:space="preserve">                         </w:t>
                                </w:r>
                                <w:r w:rsidRPr="00441520">
                                  <w:rPr>
                                    <w:rFonts w:ascii="Times New Roman" w:hAnsi="Times New Roman" w:cs="Times New Roman"/>
                                    <w:caps/>
                                    <w:sz w:val="24"/>
                                    <w:szCs w:val="24"/>
                                  </w:rPr>
                                  <w:t>KÉPVISELŐ-TESTÜLET</w:t>
                                </w: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caps/>
                                      <w:sz w:val="24"/>
                                      <w:szCs w:val="24"/>
                                    </w:rPr>
                                    <w:alias w:val="Cég"/>
                                    <w:tag w:val=""/>
                                    <w:id w:val="605929124"/>
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caps/>
                                        <w:sz w:val="24"/>
                                        <w:szCs w:val="24"/>
                                      </w:rPr>
                                      <w:t>ének  .</w:t>
                                    </w:r>
                                    <w:r w:rsidRPr="00414B3F">
                                      <w:rPr>
                                        <w:rFonts w:ascii="Times New Roman" w:hAnsi="Times New Roman" w:cs="Times New Roman"/>
                                        <w:caps/>
                                        <w:sz w:val="24"/>
                                        <w:szCs w:val="24"/>
                                      </w:rPr>
                                      <w:t>…/2022. (XII.07.)  HATÁROZATA</w:t>
                                    </w:r>
                                  </w:sdtContent>
                                </w:sdt>
                              </w:p>
                              <w:p w:rsidR="004156FA" w:rsidRPr="009A380A" w:rsidRDefault="004156FA">
                                <w:pPr>
                                  <w:pStyle w:val="Nincstrkz"/>
                                  <w:jc w:val="center"/>
                                  <w:rPr>
                                    <w:rFonts w:ascii="Times New Roman" w:hAnsi="Times New Roman" w:cs="Times New Roman"/>
                                    <w:color w:val="5B9BD5" w:themeColor="accent1"/>
                                  </w:rPr>
                                </w:pPr>
                                <w:sdt>
                                  <w:sdtPr>
                                    <w:rPr>
                                      <w:rFonts w:ascii="Times New Roman" w:hAnsi="Times New Roman" w:cs="Times New Roman"/>
                                      <w:sz w:val="28"/>
                                      <w:szCs w:val="28"/>
                                    </w:rPr>
                                    <w:alias w:val="Cím"/>
                                    <w:tag w:val=""/>
                                    <w:id w:val="209468770"/>
                                    <w:showingPlcHdr/>
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<w:text/>
                                  </w:sdtPr>
                                  <w:sdtContent>
                                    <w:r>
                                      <w:rPr>
                                        <w:rFonts w:ascii="Times New Roman" w:hAnsi="Times New Roman" w:cs="Times New Roman"/>
                                        <w:sz w:val="28"/>
                                        <w:szCs w:val="28"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p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margin">
                      <wp14:pctWidth>100000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E1272E1" id="_x0000_t202" coordsize="21600,21600" o:spt="202" path="m,l,21600r21600,l21600,xe">
                    <v:stroke joinstyle="miter"/>
                    <v:path gradientshapeok="t" o:connecttype="rect"/>
                  </v:shapetype>
                  <v:shape id="Szövegdoboz 142" o:spid="_x0000_s1026" type="#_x0000_t202" style="position:absolute;left:0;text-align:left;margin-left:0;margin-top:0;width:516pt;height:43.9pt;z-index:251685888;visibility:visible;mso-wrap-style:square;mso-width-percent:1000;mso-height-percent:0;mso-top-percent:850;mso-wrap-distance-left:9pt;mso-wrap-distance-top:0;mso-wrap-distance-right:9pt;mso-wrap-distance-bottom:0;mso-position-horizontal:center;mso-position-horizontal-relative:margin;mso-position-vertical-relative:page;mso-width-percent:1000;mso-height-percent:0;mso-top-percent:85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" filled="f" stroked="f" strokeweight=".5pt">
                    <v:textbox style="mso-fit-shape-to-text:t" inset="0,0,0,0">
                      <w:txbxContent>
                        <w:sdt>
                          <w:sdtPr>
                            <w:rPr>
                              <w:rFonts w:ascii="Times New Roman" w:hAnsi="Times New Roman" w:cs="Times New Roman"/>
                              <w:caps/>
                              <w:sz w:val="28"/>
                              <w:szCs w:val="28"/>
                            </w:rPr>
                            <w:alias w:val="Dátum"/>
                            <w:tag w:val=""/>
                            <w:id w:val="938716542"/>
                            <w:dataBinding w:prefixMappings="xmlns:ns0='http://schemas.microsoft.com/office/2006/coverPageProps' " w:xpath="/ns0:CoverPageProperties[1]/ns0:PublishDate[1]" w:storeItemID="{55AF091B-3C7A-41E3-B477-F2FDAA23CFDA}"/>
                            <w:date>
                              <w:dateFormat w:val="yyyy. MMMM d."/>
                              <w:lid w:val="hu-HU"/>
                              <w:storeMappedDataAs w:val="dateTime"/>
                              <w:calendar w:val="gregorian"/>
                            </w:date>
                          </w:sdtPr>
                          <w:sdtContent>
                            <w:p w:rsidR="004156FA" w:rsidRPr="00414B3F" w:rsidRDefault="004156FA">
                              <w:pPr>
                                <w:pStyle w:val="Nincstrkz"/>
                                <w:spacing w:after="40"/>
                                <w:jc w:val="center"/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</w:pPr>
                              <w:r w:rsidRPr="00414B3F">
                                <w:rPr>
                                  <w:rFonts w:ascii="Times New Roman" w:hAnsi="Times New Roman" w:cs="Times New Roman"/>
                                  <w:caps/>
                                  <w:sz w:val="28"/>
                                  <w:szCs w:val="28"/>
                                </w:rPr>
                                <w:t xml:space="preserve">Jóváhagyta </w:t>
                              </w:r>
                            </w:p>
                          </w:sdtContent>
                        </w:sdt>
                        <w:p w:rsidR="004156FA" w:rsidRPr="00441520" w:rsidRDefault="004156FA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 w:rsidRPr="00441520"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>BUDAPEST FŐ</w:t>
                          </w:r>
                          <w:r w:rsidRPr="0028105A"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 xml:space="preserve">VÁROS VII. KERÜLET </w:t>
                          </w:r>
                          <w:r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 xml:space="preserve">Erzsébetváros </w:t>
                          </w:r>
                          <w:r w:rsidRPr="0028105A"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>ÖNKORMÁNYZAT</w:t>
                          </w:r>
                          <w:r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>A</w:t>
                          </w:r>
                          <w:r w:rsidRPr="00441520"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 xml:space="preserve">                         </w:t>
                          </w:r>
                          <w:r w:rsidRPr="00441520">
                            <w:rPr>
                              <w:rFonts w:ascii="Times New Roman" w:hAnsi="Times New Roman" w:cs="Times New Roman"/>
                              <w:caps/>
                              <w:sz w:val="24"/>
                              <w:szCs w:val="24"/>
                            </w:rPr>
                            <w:t>KÉPVISELŐ-TESTÜLET</w:t>
                          </w:r>
                          <w:sdt>
                            <w:sdtPr>
                              <w:rPr>
                                <w:rFonts w:ascii="Times New Roman" w:hAnsi="Times New Roman" w:cs="Times New Roman"/>
                                <w:caps/>
                                <w:sz w:val="24"/>
                                <w:szCs w:val="24"/>
                              </w:rPr>
                              <w:alias w:val="Cég"/>
                              <w:tag w:val=""/>
                              <w:id w:val="605929124"/>
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<w:text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>ének  .</w:t>
                              </w:r>
                              <w:r w:rsidRPr="00414B3F">
                                <w:rPr>
                                  <w:rFonts w:ascii="Times New Roman" w:hAnsi="Times New Roman" w:cs="Times New Roman"/>
                                  <w:caps/>
                                  <w:sz w:val="24"/>
                                  <w:szCs w:val="24"/>
                                </w:rPr>
                                <w:t>…/2022. (XII.07.)  HATÁROZATA</w:t>
                              </w:r>
                            </w:sdtContent>
                          </w:sdt>
                        </w:p>
                        <w:p w:rsidR="004156FA" w:rsidRPr="009A380A" w:rsidRDefault="004156FA">
                          <w:pPr>
                            <w:pStyle w:val="Nincstrkz"/>
                            <w:jc w:val="center"/>
                            <w:rPr>
                              <w:rFonts w:ascii="Times New Roman" w:hAnsi="Times New Roman" w:cs="Times New Roman"/>
                              <w:color w:val="5B9BD5" w:themeColor="accent1"/>
                            </w:rPr>
                          </w:pPr>
                          <w:sdt>
                            <w:sdt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alias w:val="Cím"/>
                              <w:tag w:val=""/>
                              <w:id w:val="209468770"/>
                              <w:showingPlcHdr/>
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<w:text/>
                            </w:sdtPr>
                            <w:sdtContent>
                              <w:r>
                                <w:rPr>
                                  <w:rFonts w:ascii="Times New Roman" w:hAnsi="Times New Roman" w:cs="Times New Roman"/>
                                  <w:sz w:val="28"/>
                                  <w:szCs w:val="28"/>
                                </w:rPr>
                                <w:t xml:space="preserve">     </w:t>
                              </w:r>
                            </w:sdtContent>
                          </w:sdt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:rsidR="00325068" w:rsidRDefault="00325068">
          <w:pPr>
            <w:rPr>
              <w:rFonts w:eastAsiaTheme="majorEastAsia" w:cs="Times New Roman"/>
              <w:b/>
              <w:spacing w:val="-10"/>
              <w:kern w:val="28"/>
              <w:szCs w:val="24"/>
              <w:lang w:eastAsia="hu-HU" w:bidi="hu-HU"/>
            </w:rPr>
          </w:pPr>
          <w:r>
            <w:rPr>
              <w:rFonts w:cs="Times New Roman"/>
              <w:b/>
              <w:szCs w:val="24"/>
              <w:lang w:eastAsia="hu-HU" w:bidi="hu-HU"/>
            </w:rPr>
            <w:br w:type="page"/>
          </w:r>
        </w:p>
      </w:sdtContent>
    </w:sdt>
    <w:p w:rsidR="00325068" w:rsidRPr="00FA3D66" w:rsidRDefault="00325068" w:rsidP="00325068">
      <w:pPr>
        <w:pStyle w:val="Cm"/>
        <w:jc w:val="center"/>
        <w:rPr>
          <w:rFonts w:cs="Times New Roman"/>
          <w:b/>
          <w:szCs w:val="28"/>
          <w:lang w:eastAsia="hu-HU" w:bidi="hu-HU"/>
        </w:rPr>
      </w:pPr>
      <w:r w:rsidRPr="00FA3D66">
        <w:rPr>
          <w:rFonts w:cs="Times New Roman"/>
          <w:b/>
          <w:szCs w:val="28"/>
          <w:lang w:eastAsia="hu-HU" w:bidi="hu-HU"/>
        </w:rPr>
        <w:t>Budapest Főváros VII.</w:t>
      </w:r>
      <w:r w:rsidR="00D41906">
        <w:rPr>
          <w:rFonts w:cs="Times New Roman"/>
          <w:b/>
          <w:szCs w:val="28"/>
          <w:lang w:eastAsia="hu-HU" w:bidi="hu-HU"/>
        </w:rPr>
        <w:t xml:space="preserve"> k</w:t>
      </w:r>
      <w:r w:rsidRPr="00FA3D66">
        <w:rPr>
          <w:rFonts w:cs="Times New Roman"/>
          <w:b/>
          <w:szCs w:val="28"/>
          <w:lang w:eastAsia="hu-HU" w:bidi="hu-HU"/>
        </w:rPr>
        <w:t>erület Erzsébetvárosi Polgármesteri Hivatal</w:t>
      </w:r>
      <w:bookmarkStart w:id="1" w:name="_GoBack"/>
      <w:bookmarkEnd w:id="1"/>
    </w:p>
    <w:p w:rsidR="00325068" w:rsidRPr="00FA3D66" w:rsidRDefault="00325068" w:rsidP="00325068">
      <w:pPr>
        <w:pStyle w:val="Cm"/>
        <w:jc w:val="center"/>
        <w:rPr>
          <w:rFonts w:cs="Times New Roman"/>
          <w:b/>
          <w:szCs w:val="28"/>
          <w:lang w:eastAsia="hu-HU" w:bidi="hu-HU"/>
        </w:rPr>
      </w:pPr>
      <w:r w:rsidRPr="00FA3D66">
        <w:rPr>
          <w:rFonts w:cs="Times New Roman"/>
          <w:b/>
          <w:szCs w:val="28"/>
          <w:lang w:eastAsia="hu-HU" w:bidi="hu-HU"/>
        </w:rPr>
        <w:t>Szervezeti és Működési Szabályzata</w:t>
      </w:r>
    </w:p>
    <w:p w:rsidR="00325068" w:rsidRDefault="00325068" w:rsidP="00325068">
      <w:pPr>
        <w:rPr>
          <w:rFonts w:cs="Times New Roman"/>
          <w:lang w:eastAsia="hu-HU" w:bidi="hu-HU"/>
        </w:rPr>
      </w:pPr>
    </w:p>
    <w:p w:rsidR="00325068" w:rsidRPr="00FB1F3F" w:rsidRDefault="00325068" w:rsidP="00325068">
      <w:pPr>
        <w:rPr>
          <w:rFonts w:cs="Times New Roman"/>
          <w:szCs w:val="24"/>
          <w:lang w:eastAsia="hu-HU" w:bidi="hu-HU"/>
        </w:rPr>
      </w:pPr>
      <w:r w:rsidRPr="00FB1F3F">
        <w:rPr>
          <w:rFonts w:cs="Times New Roman"/>
          <w:szCs w:val="24"/>
          <w:lang w:eastAsia="hu-HU" w:bidi="hu-HU"/>
        </w:rPr>
        <w:t>Tartalom:</w:t>
      </w:r>
    </w:p>
    <w:sdt>
      <w:sdtPr>
        <w:rPr>
          <w:szCs w:val="24"/>
        </w:rPr>
        <w:id w:val="-1982758003"/>
        <w:docPartObj>
          <w:docPartGallery w:val="Table of Contents"/>
          <w:docPartUnique/>
        </w:docPartObj>
      </w:sdtPr>
      <w:sdtEndPr>
        <w:rPr>
          <w:szCs w:val="22"/>
        </w:rPr>
      </w:sdtEndPr>
      <w:sdtContent>
        <w:p w:rsidR="00D413D8" w:rsidRDefault="00A1534C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r>
            <w:rPr>
              <w:b/>
              <w:bCs/>
              <w:szCs w:val="24"/>
            </w:rPr>
            <w:fldChar w:fldCharType="begin"/>
          </w:r>
          <w:r>
            <w:rPr>
              <w:b/>
              <w:bCs/>
              <w:szCs w:val="24"/>
            </w:rPr>
            <w:instrText xml:space="preserve"> TOC \o "1-4" \h \z \u </w:instrText>
          </w:r>
          <w:r>
            <w:rPr>
              <w:b/>
              <w:bCs/>
              <w:szCs w:val="24"/>
            </w:rPr>
            <w:fldChar w:fldCharType="separate"/>
          </w:r>
          <w:hyperlink w:anchor="_Toc120708600" w:history="1">
            <w:r w:rsidR="00D413D8" w:rsidRPr="0073701B">
              <w:rPr>
                <w:rStyle w:val="Hiperhivatkozs"/>
                <w:rFonts w:cs="Times New Roman"/>
                <w:noProof/>
                <w:lang w:eastAsia="hu-HU" w:bidi="hu-HU"/>
              </w:rPr>
              <w:t>I. A Polgármesteri Hivatal megnevezése, címe, jelzőszámai és elérhetőségei</w:t>
            </w:r>
            <w:r w:rsidR="00D413D8">
              <w:rPr>
                <w:noProof/>
                <w:webHidden/>
              </w:rPr>
              <w:tab/>
            </w:r>
            <w:r w:rsidR="00D413D8">
              <w:rPr>
                <w:noProof/>
                <w:webHidden/>
              </w:rPr>
              <w:fldChar w:fldCharType="begin"/>
            </w:r>
            <w:r w:rsidR="00D413D8">
              <w:rPr>
                <w:noProof/>
                <w:webHidden/>
              </w:rPr>
              <w:instrText xml:space="preserve"> PAGEREF _Toc120708600 \h </w:instrText>
            </w:r>
            <w:r w:rsidR="00D413D8">
              <w:rPr>
                <w:noProof/>
                <w:webHidden/>
              </w:rPr>
            </w:r>
            <w:r w:rsidR="00D413D8">
              <w:rPr>
                <w:noProof/>
                <w:webHidden/>
              </w:rPr>
              <w:fldChar w:fldCharType="separate"/>
            </w:r>
            <w:r w:rsidR="00D413D8">
              <w:rPr>
                <w:noProof/>
                <w:webHidden/>
              </w:rPr>
              <w:t>5</w:t>
            </w:r>
            <w:r w:rsidR="00D413D8"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1" w:history="1">
            <w:r w:rsidRPr="0073701B">
              <w:rPr>
                <w:rStyle w:val="Hiperhivatkozs"/>
                <w:noProof/>
              </w:rPr>
              <w:t>1. A Polgármesteri Hivatal megnevezése: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2" w:history="1">
            <w:r w:rsidRPr="0073701B">
              <w:rPr>
                <w:rStyle w:val="Hiperhivatkozs"/>
                <w:noProof/>
              </w:rPr>
              <w:t>2. A Hivatal jelzőszámai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3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3. A Hivatal elérhetőségei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4" w:history="1">
            <w:r w:rsidRPr="0073701B">
              <w:rPr>
                <w:rStyle w:val="Hiperhivatkozs"/>
                <w:rFonts w:eastAsia="Times New Roman" w:cs="Times New Roman"/>
                <w:noProof/>
                <w:lang w:eastAsia="hu-HU" w:bidi="hu-HU"/>
              </w:rPr>
              <w:t>II. A Hivatal jogállása, képviselete, tevékenysége és illetékessége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5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 xml:space="preserve">1. A Hivatal </w:t>
            </w:r>
            <w:r w:rsidRPr="0073701B">
              <w:rPr>
                <w:rStyle w:val="Hiperhivatkozs"/>
                <w:rFonts w:eastAsia="Times New Roman"/>
                <w:bCs/>
                <w:noProof/>
                <w:lang w:eastAsia="hu-HU" w:bidi="hu-HU"/>
              </w:rPr>
              <w:t>jogállása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6" w:history="1">
            <w:r w:rsidRPr="0073701B">
              <w:rPr>
                <w:rStyle w:val="Hiperhivatkozs"/>
                <w:noProof/>
              </w:rPr>
              <w:t>2. A Hivatal tevékenysége, illetékességi területe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7" w:history="1">
            <w:r w:rsidRPr="0073701B">
              <w:rPr>
                <w:rStyle w:val="Hiperhivatkozs"/>
                <w:noProof/>
              </w:rPr>
              <w:t>III. A Hivatal irányítása, vezetése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8" w:history="1">
            <w:r w:rsidRPr="0073701B">
              <w:rPr>
                <w:rStyle w:val="Hiperhivatkozs"/>
                <w:noProof/>
              </w:rPr>
              <w:t>1. A Hivatal irányítása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09" w:history="1">
            <w:r w:rsidRPr="0073701B">
              <w:rPr>
                <w:rStyle w:val="Hiperhivatkozs"/>
                <w:noProof/>
              </w:rPr>
              <w:t>A polgármester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0" w:history="1">
            <w:r w:rsidRPr="0073701B">
              <w:rPr>
                <w:rStyle w:val="Hiperhivatkozs"/>
                <w:rFonts w:eastAsia="Times New Roman" w:cs="Times New Roman"/>
                <w:noProof/>
                <w:lang w:eastAsia="hu-HU" w:bidi="hu-HU"/>
              </w:rPr>
              <w:t>2. A Hivatal vezetése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1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A jegyző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2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Az aljegyző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3" w:history="1">
            <w:r w:rsidRPr="0073701B">
              <w:rPr>
                <w:rStyle w:val="Hiperhivatkozs"/>
                <w:noProof/>
              </w:rPr>
              <w:t>3. A gazdasági vezető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4" w:history="1">
            <w:r w:rsidRPr="0073701B">
              <w:rPr>
                <w:rStyle w:val="Hiperhivatkozs"/>
                <w:noProof/>
              </w:rPr>
              <w:t>4. Az irodavezetők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5" w:history="1">
            <w:r w:rsidRPr="0073701B">
              <w:rPr>
                <w:rStyle w:val="Hiperhivatkozs"/>
                <w:noProof/>
              </w:rPr>
              <w:t>IV. A Hivatal belső szervezeti egységei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6" w:history="1">
            <w:r w:rsidRPr="0073701B">
              <w:rPr>
                <w:rStyle w:val="Hiperhivatkozs"/>
                <w:noProof/>
                <w:lang w:eastAsia="hu-HU" w:bidi="hu-HU"/>
              </w:rPr>
              <w:t>1. Általános szabályok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7" w:history="1">
            <w:r w:rsidRPr="0073701B">
              <w:rPr>
                <w:rStyle w:val="Hiperhivatkozs"/>
                <w:noProof/>
              </w:rPr>
              <w:t>2. A szervezeti egységek általános feladatai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8" w:history="1">
            <w:r w:rsidRPr="0073701B">
              <w:rPr>
                <w:rStyle w:val="Hiperhivatkozs"/>
                <w:noProof/>
              </w:rPr>
              <w:t>2.1. A képviselő-testület és a bizottságok működésével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19" w:history="1">
            <w:r w:rsidRPr="0073701B">
              <w:rPr>
                <w:rStyle w:val="Hiperhivatkozs"/>
                <w:noProof/>
              </w:rPr>
              <w:t>2.2. A képviselő-testület tagjainak munkavégzésével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0" w:history="1">
            <w:r w:rsidRPr="0073701B">
              <w:rPr>
                <w:rStyle w:val="Hiperhivatkozs"/>
                <w:noProof/>
              </w:rPr>
              <w:t>2.3. A polgármester (alpolgármesterek) munkavégzésével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1" w:history="1">
            <w:r w:rsidRPr="0073701B">
              <w:rPr>
                <w:rStyle w:val="Hiperhivatkozs"/>
                <w:noProof/>
              </w:rPr>
              <w:t>2.5. A jegyző államigazgatási feladataival kapcsolatos előírások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2" w:history="1">
            <w:r w:rsidRPr="0073701B">
              <w:rPr>
                <w:rStyle w:val="Hiperhivatkozs"/>
                <w:noProof/>
              </w:rPr>
              <w:t>2.6. A szervezeti egységek ügyintézőinek általános feladatai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3" w:history="1">
            <w:r w:rsidRPr="0073701B">
              <w:rPr>
                <w:rStyle w:val="Hiperhivatkozs"/>
                <w:noProof/>
              </w:rPr>
              <w:t>3. A Hivatal szervezeti egységei által ellátott részletes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4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3.1. Adóügyi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5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3.2. Főépítészi és Vagyongazdálkodási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6" w:history="1">
            <w:r w:rsidRPr="0073701B">
              <w:rPr>
                <w:rStyle w:val="Hiperhivatkozs"/>
                <w:i/>
                <w:noProof/>
              </w:rPr>
              <w:t>3.2.1. Polgármesteri hatáskörben ellátott főépítészi feladatok: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7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3.2.2.Társasházi pályázatokkal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8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3.2.3. Jegyzői hatáskörben ellátott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29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3.2.4. Vagyongazdálkodási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0" w:history="1">
            <w:r w:rsidRPr="0073701B">
              <w:rPr>
                <w:rStyle w:val="Hiperhivatkozs"/>
                <w:i/>
                <w:noProof/>
              </w:rPr>
              <w:t>3.2.5.Tulajdonosi jog gyakorlásával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1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3.3. Hatósági és Ügyfélszolgálati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2" w:history="1">
            <w:r w:rsidRPr="0073701B">
              <w:rPr>
                <w:rStyle w:val="Hiperhivatkozs"/>
                <w:i/>
                <w:noProof/>
              </w:rPr>
              <w:t>3.3.1. Általános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3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3.3.2. Hatósági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4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3.4. Humánszolgáltató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5" w:history="1">
            <w:r w:rsidRPr="0073701B">
              <w:rPr>
                <w:rStyle w:val="Hiperhivatkozs"/>
                <w:i/>
                <w:noProof/>
              </w:rPr>
              <w:t>3.4.1. Általános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6" w:history="1">
            <w:r w:rsidRPr="0073701B">
              <w:rPr>
                <w:rStyle w:val="Hiperhivatkozs"/>
                <w:i/>
                <w:noProof/>
              </w:rPr>
              <w:t>3.4.2. Pénzbeli támogatások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7" w:history="1">
            <w:r w:rsidRPr="0073701B">
              <w:rPr>
                <w:rStyle w:val="Hiperhivatkozs"/>
                <w:i/>
                <w:noProof/>
              </w:rPr>
              <w:t>3.4.3. Intézményirányítási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8" w:history="1">
            <w:r w:rsidRPr="0073701B">
              <w:rPr>
                <w:rStyle w:val="Hiperhivatkozs"/>
                <w:i/>
                <w:noProof/>
              </w:rPr>
              <w:t>3.4.4. Művelődés, nevelés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39" w:history="1">
            <w:r w:rsidRPr="0073701B">
              <w:rPr>
                <w:rStyle w:val="Hiperhivatkozs"/>
                <w:i/>
                <w:noProof/>
              </w:rPr>
              <w:t>3.4.5. Sport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0" w:history="1">
            <w:r w:rsidRPr="0073701B">
              <w:rPr>
                <w:rStyle w:val="Hiperhivatkozs"/>
                <w:i/>
                <w:noProof/>
              </w:rPr>
              <w:t>3.4.6. Civil szervezetek, egyházak, nemzetiségi önkormányzatok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1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3.5. Informatikai és Ügyviteli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2" w:history="1">
            <w:r w:rsidRPr="0073701B">
              <w:rPr>
                <w:rStyle w:val="Hiperhivatkozs"/>
                <w:i/>
                <w:noProof/>
              </w:rPr>
              <w:t>3.5.1. Informatikai üzemeltetés feladatkör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3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3.5.2. Ügyviteli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4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3.6. Jegyzői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5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3.6.1. Jogi területet érintő feladatok: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6" w:history="1">
            <w:r w:rsidRPr="0073701B">
              <w:rPr>
                <w:rStyle w:val="Hiperhivatkozs"/>
                <w:i/>
                <w:noProof/>
              </w:rPr>
              <w:t>3.6.2. Beszerzésekkel, közbeszerzésekkel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7" w:history="1">
            <w:r w:rsidRPr="0073701B">
              <w:rPr>
                <w:rStyle w:val="Hiperhivatkozs"/>
                <w:i/>
                <w:noProof/>
              </w:rPr>
              <w:t>3.6.3. Pályázatokkal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8" w:history="1">
            <w:r w:rsidRPr="0073701B">
              <w:rPr>
                <w:rStyle w:val="Hiperhivatkozs"/>
                <w:rFonts w:eastAsia="Times New Roman" w:cs="Times New Roman"/>
                <w:i/>
                <w:noProof/>
                <w:lang w:eastAsia="hu-HU" w:bidi="hu-HU"/>
              </w:rPr>
              <w:t xml:space="preserve">3.6.4. </w:t>
            </w:r>
            <w:r w:rsidRPr="0073701B">
              <w:rPr>
                <w:rStyle w:val="Hiperhivatkozs"/>
                <w:i/>
                <w:noProof/>
              </w:rPr>
              <w:t>A helyi nemzetiségi önkormányzatok tekintetében ellátandó feladatok: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49" w:history="1">
            <w:r w:rsidRPr="0073701B">
              <w:rPr>
                <w:rStyle w:val="Hiperhivatkozs"/>
                <w:i/>
                <w:noProof/>
              </w:rPr>
              <w:t>3.6.5. A Személyügyi Csoport gondoskodik 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0" w:history="1">
            <w:r w:rsidRPr="0073701B">
              <w:rPr>
                <w:rStyle w:val="Hiperhivatkozs"/>
                <w:rFonts w:eastAsia="Times New Roman" w:cs="Times New Roman"/>
                <w:i/>
                <w:noProof/>
                <w:lang w:eastAsia="hu-HU" w:bidi="hu-HU"/>
              </w:rPr>
              <w:t xml:space="preserve">3.6.6. 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 xml:space="preserve">Az </w:t>
            </w:r>
            <w:r w:rsidRPr="0073701B">
              <w:rPr>
                <w:rStyle w:val="Hiperhivatkozs"/>
                <w:rFonts w:eastAsia="Times New Roman"/>
                <w:bCs/>
                <w:i/>
                <w:noProof/>
                <w:lang w:eastAsia="hu-HU" w:bidi="hu-HU"/>
              </w:rPr>
              <w:t>Anyakönyvi Csoport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 xml:space="preserve"> gondoskodik 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1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3.7. Kabinet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2" w:history="1"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3.7.1. Általános feladatellátása keretében, a Polgármester közvetlen irányítása és vezetése alapján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3" w:history="1">
            <w:r w:rsidRPr="0073701B">
              <w:rPr>
                <w:rStyle w:val="Hiperhivatkozs"/>
                <w:i/>
                <w:noProof/>
              </w:rPr>
              <w:t>3.7.2. Speciális feladatellátása során előkészíti, részt vesz, illetve koordinálja az alábbiakat: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4" w:history="1">
            <w:r w:rsidRPr="0073701B">
              <w:rPr>
                <w:rStyle w:val="Hiperhivatkozs"/>
                <w:i/>
                <w:noProof/>
              </w:rPr>
              <w:t>3.7.3. Kommunikációs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5" w:history="1">
            <w:r w:rsidRPr="0073701B">
              <w:rPr>
                <w:rStyle w:val="Hiperhivatkozs"/>
                <w:rFonts w:eastAsia="Times New Roman"/>
                <w:b/>
                <w:bCs/>
                <w:noProof/>
                <w:lang w:eastAsia="hu-HU" w:bidi="hu-HU"/>
              </w:rPr>
              <w:t>3.8. Klímavédelmi és Fenntarthatósági Kabinet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6" w:history="1">
            <w:r w:rsidRPr="0073701B">
              <w:rPr>
                <w:rStyle w:val="Hiperhivatkozs"/>
                <w:i/>
                <w:noProof/>
              </w:rPr>
              <w:t>3.8.1. Klímaváltozással kapcsolatos átfogó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7" w:history="1">
            <w:r w:rsidRPr="0073701B">
              <w:rPr>
                <w:rStyle w:val="Hiperhivatkozs"/>
                <w:i/>
                <w:noProof/>
              </w:rPr>
              <w:t>3.8.2. Kerékpárhasználattal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8" w:history="1">
            <w:r w:rsidRPr="0073701B">
              <w:rPr>
                <w:rStyle w:val="Hiperhivatkozs"/>
                <w:i/>
                <w:noProof/>
              </w:rPr>
              <w:t>3.8.3. Zöldterületekkel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59" w:history="1">
            <w:r w:rsidRPr="0073701B">
              <w:rPr>
                <w:rStyle w:val="Hiperhivatkozs"/>
                <w:i/>
                <w:noProof/>
              </w:rPr>
              <w:t>3.8.4. Energiagazdálkodással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0" w:history="1">
            <w:r w:rsidRPr="0073701B">
              <w:rPr>
                <w:rStyle w:val="Hiperhivatkozs"/>
                <w:i/>
                <w:noProof/>
              </w:rPr>
              <w:t>3.8.5. Pályázatokkal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1" w:history="1">
            <w:r w:rsidRPr="0073701B">
              <w:rPr>
                <w:rStyle w:val="Hiperhivatkozs"/>
                <w:b/>
                <w:bCs/>
                <w:noProof/>
              </w:rPr>
              <w:t>3.9. Pénzügyi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2" w:history="1">
            <w:r w:rsidRPr="0073701B">
              <w:rPr>
                <w:rStyle w:val="Hiperhivatkozs"/>
                <w:i/>
                <w:noProof/>
              </w:rPr>
              <w:t xml:space="preserve">3.9.1. Költségvetési csoport gondoskodik 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3" w:history="1">
            <w:r w:rsidRPr="0073701B">
              <w:rPr>
                <w:rStyle w:val="Hiperhivatkozs"/>
                <w:i/>
                <w:noProof/>
              </w:rPr>
              <w:t xml:space="preserve">3.9.2. Pénzügyi csoport gondoskodik 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4" w:history="1">
            <w:r w:rsidRPr="0073701B">
              <w:rPr>
                <w:rStyle w:val="Hiperhivatkozs"/>
                <w:i/>
                <w:noProof/>
              </w:rPr>
              <w:t xml:space="preserve">3.9.3. Számviteli csoport gondoskodik 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5" w:history="1">
            <w:r w:rsidRPr="0073701B">
              <w:rPr>
                <w:rStyle w:val="Hiperhivatkozs"/>
                <w:i/>
                <w:noProof/>
              </w:rPr>
              <w:t xml:space="preserve">3.9.4. Intézmény-gazdálkodási csoport gondoskodik </w:t>
            </w:r>
            <w:r w:rsidRPr="0073701B">
              <w:rPr>
                <w:rStyle w:val="Hiperhivatkozs"/>
                <w:rFonts w:eastAsia="Times New Roman"/>
                <w:i/>
                <w:noProof/>
                <w:lang w:eastAsia="hu-HU" w:bidi="hu-HU"/>
              </w:rPr>
              <w:t>az alábbi feladatok ellátásáról: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3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6" w:history="1">
            <w:r w:rsidRPr="0073701B">
              <w:rPr>
                <w:rStyle w:val="Hiperhivatkozs"/>
                <w:b/>
                <w:bCs/>
                <w:noProof/>
              </w:rPr>
              <w:t>3.10. Városüzemeltetési Iroda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7" w:history="1">
            <w:r w:rsidRPr="0073701B">
              <w:rPr>
                <w:rStyle w:val="Hiperhivatkozs"/>
                <w:i/>
                <w:noProof/>
              </w:rPr>
              <w:t>3.10.1. Általános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8" w:history="1">
            <w:r w:rsidRPr="0073701B">
              <w:rPr>
                <w:rStyle w:val="Hiperhivatkozs"/>
                <w:i/>
                <w:noProof/>
              </w:rPr>
              <w:t>3.10.2. Tulajdonosi jogok gyakorlásával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69" w:history="1">
            <w:r w:rsidRPr="0073701B">
              <w:rPr>
                <w:rStyle w:val="Hiperhivatkozs"/>
                <w:i/>
                <w:noProof/>
              </w:rPr>
              <w:t>3.10.3. Általános környezetvédelemmel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_Toc120708669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0" w:history="1">
            <w:r w:rsidRPr="0073701B">
              <w:rPr>
                <w:rStyle w:val="Hiperhivatkozs"/>
                <w:i/>
                <w:noProof/>
              </w:rPr>
              <w:t>3.10.4. Növényvédelemmel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1" w:history="1">
            <w:r w:rsidRPr="0073701B">
              <w:rPr>
                <w:rStyle w:val="Hiperhivatkozs"/>
                <w:i/>
                <w:noProof/>
              </w:rPr>
              <w:t>3.10.5. Üzemeltetési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2" w:history="1">
            <w:r w:rsidRPr="0073701B">
              <w:rPr>
                <w:rStyle w:val="Hiperhivatkozs"/>
                <w:i/>
                <w:noProof/>
              </w:rPr>
              <w:t>3.10.6. Portaszolgálat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3" w:history="1">
            <w:r w:rsidRPr="0073701B">
              <w:rPr>
                <w:rStyle w:val="Hiperhivatkozs"/>
                <w:i/>
                <w:noProof/>
              </w:rPr>
              <w:t>3.10.7. Pályázattal kapcsolatos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4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4" w:history="1">
            <w:r w:rsidRPr="0073701B">
              <w:rPr>
                <w:rStyle w:val="Hiperhivatkozs"/>
                <w:i/>
                <w:noProof/>
              </w:rPr>
              <w:t>3.10.8. Közútkezelői feladatok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39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5" w:history="1">
            <w:r w:rsidRPr="0073701B">
              <w:rPr>
                <w:rStyle w:val="Hiperhivatkozs"/>
                <w:noProof/>
              </w:rPr>
              <w:t>3.11. A Hivatal gazdasági szervezete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40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6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V. Munkáltatói jogok gyakorlása, hivatalon belüli kapcsolattartás rendje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7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1. Polgármester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8" w:history="1">
            <w:r w:rsidRPr="0073701B">
              <w:rPr>
                <w:rStyle w:val="Hiperhivatkozs"/>
                <w:rFonts w:eastAsia="Times New Roman" w:cs="Times New Roman"/>
                <w:noProof/>
                <w:lang w:eastAsia="hu-HU" w:bidi="hu-HU"/>
              </w:rPr>
              <w:t xml:space="preserve">2. </w:t>
            </w:r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Jegyző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79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3. Irodavezetők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0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4. A szervezeti egységek közötti kapcsolattartás rendje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1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5. A Hivatal és a külső szervek kapcsolata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2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6. A bélyegzők leírása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1"/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3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VI. Egyéb rendelkezések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4" w:history="1">
            <w:r w:rsidRPr="0073701B">
              <w:rPr>
                <w:rStyle w:val="Hiperhivatkozs"/>
                <w:noProof/>
                <w:lang w:eastAsia="hu-HU" w:bidi="hu-HU"/>
              </w:rPr>
              <w:t>1. A Hivatal működésére vonatkozó egyéb rendelkezések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413D8" w:rsidRDefault="00D413D8">
          <w:pPr>
            <w:pStyle w:val="TJ2"/>
            <w:tabs>
              <w:tab w:val="right" w:leader="dot" w:pos="9239"/>
            </w:tabs>
            <w:rPr>
              <w:rFonts w:asciiTheme="minorHAnsi" w:eastAsiaTheme="minorEastAsia" w:hAnsiTheme="minorHAnsi"/>
              <w:noProof/>
              <w:sz w:val="22"/>
              <w:lang w:eastAsia="hu-HU"/>
            </w:rPr>
          </w:pPr>
          <w:hyperlink w:anchor="_Toc120708685" w:history="1">
            <w:r w:rsidRPr="0073701B">
              <w:rPr>
                <w:rStyle w:val="Hiperhivatkozs"/>
                <w:rFonts w:eastAsia="Times New Roman"/>
                <w:noProof/>
                <w:lang w:eastAsia="hu-HU" w:bidi="hu-HU"/>
              </w:rPr>
              <w:t>A PH-SZMSZ mellékleteinek jegyzéke: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_Toc120708685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FB1F3F" w:rsidRDefault="00A1534C" w:rsidP="00B75A47">
          <w:pPr>
            <w:pStyle w:val="TJ1"/>
          </w:pPr>
          <w:r>
            <w:rPr>
              <w:szCs w:val="24"/>
            </w:rPr>
            <w:fldChar w:fldCharType="end"/>
          </w:r>
        </w:p>
      </w:sdtContent>
    </w:sdt>
    <w:p w:rsidR="00FB1F3F" w:rsidRPr="00325068" w:rsidRDefault="00FB1F3F" w:rsidP="00325068">
      <w:pPr>
        <w:rPr>
          <w:rFonts w:cs="Times New Roman"/>
          <w:lang w:eastAsia="hu-HU" w:bidi="hu-HU"/>
        </w:rPr>
      </w:pPr>
    </w:p>
    <w:p w:rsidR="00FB1F3F" w:rsidRPr="00470840" w:rsidRDefault="00325068" w:rsidP="00FB1F3F">
      <w:pPr>
        <w:rPr>
          <w:rFonts w:eastAsiaTheme="majorEastAsia" w:cs="Times New Roman"/>
          <w:b/>
          <w:spacing w:val="-10"/>
          <w:kern w:val="28"/>
          <w:szCs w:val="24"/>
          <w:lang w:eastAsia="hu-HU" w:bidi="hu-HU"/>
        </w:rPr>
      </w:pPr>
      <w:r>
        <w:rPr>
          <w:rFonts w:cs="Times New Roman"/>
          <w:b/>
          <w:szCs w:val="24"/>
          <w:lang w:eastAsia="hu-HU" w:bidi="hu-HU"/>
        </w:rPr>
        <w:br w:type="page"/>
      </w:r>
    </w:p>
    <w:p w:rsidR="00822C2D" w:rsidRPr="00AA0595" w:rsidRDefault="00822C2D" w:rsidP="00D519BE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Budapest Főváros VII. Kerület Erzsébetvárosi Polgármesteri Hivatal</w:t>
      </w:r>
    </w:p>
    <w:p w:rsidR="00822C2D" w:rsidRPr="00AA0595" w:rsidRDefault="00822C2D" w:rsidP="00116B4A">
      <w:pPr>
        <w:pStyle w:val="Cm"/>
        <w:jc w:val="center"/>
        <w:rPr>
          <w:rFonts w:cs="Times New Roman"/>
          <w:b/>
          <w:sz w:val="24"/>
          <w:szCs w:val="24"/>
          <w:lang w:eastAsia="hu-HU" w:bidi="hu-HU"/>
        </w:rPr>
      </w:pPr>
      <w:r w:rsidRPr="00AA0595">
        <w:rPr>
          <w:rFonts w:cs="Times New Roman"/>
          <w:b/>
          <w:sz w:val="24"/>
          <w:szCs w:val="24"/>
          <w:lang w:eastAsia="hu-HU" w:bidi="hu-HU"/>
        </w:rPr>
        <w:t>Szervezeti és Működési Szabályzata</w:t>
      </w:r>
    </w:p>
    <w:p w:rsidR="00822C2D" w:rsidRPr="00AA0595" w:rsidRDefault="00822C2D" w:rsidP="00677C1A">
      <w:pPr>
        <w:jc w:val="both"/>
        <w:rPr>
          <w:rFonts w:cs="Times New Roman"/>
          <w:szCs w:val="24"/>
          <w:lang w:eastAsia="hu-HU" w:bidi="hu-HU"/>
        </w:rPr>
      </w:pPr>
    </w:p>
    <w:p w:rsidR="00C17F78" w:rsidRPr="00AA0595" w:rsidRDefault="00822C2D" w:rsidP="00C17F78">
      <w:pPr>
        <w:jc w:val="both"/>
        <w:rPr>
          <w:rFonts w:cs="Times New Roman"/>
          <w:szCs w:val="24"/>
          <w:lang w:eastAsia="hu-HU" w:bidi="hu-HU"/>
        </w:rPr>
      </w:pPr>
      <w:r w:rsidRPr="00AA0595">
        <w:rPr>
          <w:rFonts w:cs="Times New Roman"/>
          <w:szCs w:val="24"/>
          <w:lang w:eastAsia="hu-HU" w:bidi="hu-HU"/>
        </w:rPr>
        <w:t>Az államháztartásról szóló 2011. évi CXCV. törvény (a továbbiakban: Áht.) 9. § b) pontjában – figyelemmel az Áht. 10. § (5) bekezdésére, valamint az államháztartásról szóló törvény végrehajtásáról sz</w:t>
      </w:r>
      <w:r w:rsidR="00BA660A" w:rsidRPr="00AA0595">
        <w:rPr>
          <w:rFonts w:cs="Times New Roman"/>
          <w:szCs w:val="24"/>
          <w:lang w:eastAsia="hu-HU" w:bidi="hu-HU"/>
        </w:rPr>
        <w:t xml:space="preserve">óló 368/2011. (XII. 31.) Korm. </w:t>
      </w:r>
      <w:r w:rsidRPr="00AA0595">
        <w:rPr>
          <w:rFonts w:cs="Times New Roman"/>
          <w:szCs w:val="24"/>
          <w:lang w:eastAsia="hu-HU" w:bidi="hu-HU"/>
        </w:rPr>
        <w:t>rendelet 13. § (1) bekezdésében foglaltakra –</w:t>
      </w:r>
      <w:r w:rsidR="00CF3A3E">
        <w:rPr>
          <w:rFonts w:cs="Times New Roman"/>
          <w:szCs w:val="24"/>
          <w:lang w:eastAsia="hu-HU" w:bidi="hu-HU"/>
        </w:rPr>
        <w:t xml:space="preserve">, valamint a </w:t>
      </w:r>
      <w:r w:rsidR="00CF3A3E" w:rsidRPr="00B94423">
        <w:t>Magyarország helyi önkormányzatairól szóló 2011. évi CLXXXIX. törvén</w:t>
      </w:r>
      <w:r w:rsidR="00CF3A3E">
        <w:t>y 67. § (1) d) pontjában</w:t>
      </w:r>
      <w:r w:rsidR="00CF3A3E">
        <w:rPr>
          <w:rFonts w:cs="Times New Roman"/>
          <w:szCs w:val="24"/>
          <w:lang w:eastAsia="hu-HU" w:bidi="hu-HU"/>
        </w:rPr>
        <w:t xml:space="preserve"> rögzített</w:t>
      </w:r>
      <w:r w:rsidR="00CF3A3E" w:rsidRPr="00AA0595">
        <w:rPr>
          <w:rFonts w:cs="Times New Roman"/>
          <w:szCs w:val="24"/>
          <w:lang w:eastAsia="hu-HU" w:bidi="hu-HU"/>
        </w:rPr>
        <w:t xml:space="preserve"> felhatalmazás alapján </w:t>
      </w:r>
      <w:r w:rsidRPr="00AA0595">
        <w:rPr>
          <w:rFonts w:cs="Times New Roman"/>
          <w:szCs w:val="24"/>
          <w:lang w:eastAsia="hu-HU" w:bidi="hu-HU"/>
        </w:rPr>
        <w:t>Budapest Főváros VII. Kerület Erzsébetvárosi Polgármesteri Hivatal Szervezeti és Működési Szabályzatát (a továbbiakban: SZMSZ) a Képviselő-testület a</w:t>
      </w:r>
      <w:r w:rsidR="00A35480">
        <w:rPr>
          <w:rFonts w:cs="Times New Roman"/>
          <w:szCs w:val="24"/>
          <w:lang w:eastAsia="hu-HU" w:bidi="hu-HU"/>
        </w:rPr>
        <w:t xml:space="preserve"> </w:t>
      </w:r>
      <w:r w:rsidR="0028105A">
        <w:rPr>
          <w:rFonts w:cs="Times New Roman"/>
          <w:szCs w:val="24"/>
          <w:lang w:eastAsia="hu-HU" w:bidi="hu-HU"/>
        </w:rPr>
        <w:t>…</w:t>
      </w:r>
      <w:r w:rsidR="00A35480">
        <w:rPr>
          <w:rFonts w:cs="Times New Roman"/>
          <w:szCs w:val="24"/>
          <w:lang w:eastAsia="hu-HU" w:bidi="hu-HU"/>
        </w:rPr>
        <w:t>/202</w:t>
      </w:r>
      <w:r w:rsidR="0028105A">
        <w:rPr>
          <w:rFonts w:cs="Times New Roman"/>
          <w:szCs w:val="24"/>
          <w:lang w:eastAsia="hu-HU" w:bidi="hu-HU"/>
        </w:rPr>
        <w:t>2</w:t>
      </w:r>
      <w:r w:rsidR="00A35480">
        <w:rPr>
          <w:rFonts w:cs="Times New Roman"/>
          <w:szCs w:val="24"/>
          <w:lang w:eastAsia="hu-HU" w:bidi="hu-HU"/>
        </w:rPr>
        <w:t>. (</w:t>
      </w:r>
      <w:r w:rsidR="00A91D9C">
        <w:rPr>
          <w:rFonts w:cs="Times New Roman"/>
          <w:szCs w:val="24"/>
          <w:lang w:eastAsia="hu-HU" w:bidi="hu-HU"/>
        </w:rPr>
        <w:t>X</w:t>
      </w:r>
      <w:r w:rsidR="0028105A">
        <w:rPr>
          <w:rFonts w:cs="Times New Roman"/>
          <w:szCs w:val="24"/>
          <w:lang w:eastAsia="hu-HU" w:bidi="hu-HU"/>
        </w:rPr>
        <w:t>II</w:t>
      </w:r>
      <w:r w:rsidR="00A91D9C">
        <w:rPr>
          <w:rFonts w:cs="Times New Roman"/>
          <w:szCs w:val="24"/>
          <w:lang w:eastAsia="hu-HU" w:bidi="hu-HU"/>
        </w:rPr>
        <w:t>.</w:t>
      </w:r>
      <w:r w:rsidR="0028105A">
        <w:rPr>
          <w:rFonts w:cs="Times New Roman"/>
          <w:szCs w:val="24"/>
          <w:lang w:eastAsia="hu-HU" w:bidi="hu-HU"/>
        </w:rPr>
        <w:t>07</w:t>
      </w:r>
      <w:r w:rsidR="00A91D9C">
        <w:rPr>
          <w:rFonts w:cs="Times New Roman"/>
          <w:szCs w:val="24"/>
          <w:lang w:eastAsia="hu-HU" w:bidi="hu-HU"/>
        </w:rPr>
        <w:t>.</w:t>
      </w:r>
      <w:r w:rsidR="00A35480">
        <w:rPr>
          <w:rFonts w:cs="Times New Roman"/>
          <w:szCs w:val="24"/>
          <w:lang w:eastAsia="hu-HU" w:bidi="hu-HU"/>
        </w:rPr>
        <w:t>) határozata szerint, az</w:t>
      </w:r>
      <w:r w:rsidR="00C17F78" w:rsidRPr="00AA0595">
        <w:rPr>
          <w:rFonts w:cs="Times New Roman"/>
          <w:szCs w:val="24"/>
          <w:lang w:eastAsia="hu-HU" w:bidi="hu-HU"/>
        </w:rPr>
        <w:t xml:space="preserve"> alábbiak</w:t>
      </w:r>
      <w:r w:rsidR="00A35480">
        <w:rPr>
          <w:rFonts w:cs="Times New Roman"/>
          <w:szCs w:val="24"/>
          <w:lang w:eastAsia="hu-HU" w:bidi="hu-HU"/>
        </w:rPr>
        <w:t>ban</w:t>
      </w:r>
      <w:r w:rsidR="00C17F78" w:rsidRPr="00AA0595">
        <w:rPr>
          <w:rFonts w:cs="Times New Roman"/>
          <w:szCs w:val="24"/>
          <w:lang w:eastAsia="hu-HU" w:bidi="hu-HU"/>
        </w:rPr>
        <w:t xml:space="preserve"> hagyja jóvá.</w:t>
      </w:r>
    </w:p>
    <w:p w:rsidR="005F12A1" w:rsidRDefault="005F12A1">
      <w:pPr>
        <w:rPr>
          <w:rFonts w:cs="Times New Roman"/>
          <w:szCs w:val="24"/>
          <w:lang w:eastAsia="hu-HU" w:bidi="hu-HU"/>
        </w:rPr>
      </w:pPr>
      <w:r>
        <w:rPr>
          <w:rFonts w:cs="Times New Roman"/>
          <w:szCs w:val="24"/>
          <w:lang w:eastAsia="hu-HU" w:bidi="hu-HU"/>
        </w:rPr>
        <w:br w:type="page"/>
      </w:r>
    </w:p>
    <w:p w:rsidR="005F12A1" w:rsidRPr="00AA0595" w:rsidRDefault="005F12A1" w:rsidP="00C17F78">
      <w:pPr>
        <w:jc w:val="both"/>
        <w:rPr>
          <w:rFonts w:cs="Times New Roman"/>
          <w:szCs w:val="24"/>
          <w:lang w:eastAsia="hu-HU" w:bidi="hu-HU"/>
        </w:rPr>
      </w:pPr>
    </w:p>
    <w:p w:rsidR="00822C2D" w:rsidRPr="00A35480" w:rsidRDefault="00C17F78" w:rsidP="00116B4A">
      <w:pPr>
        <w:pStyle w:val="Cmsor1"/>
        <w:jc w:val="center"/>
        <w:rPr>
          <w:rFonts w:cs="Times New Roman"/>
          <w:szCs w:val="28"/>
          <w:lang w:eastAsia="hu-HU" w:bidi="hu-HU"/>
        </w:rPr>
      </w:pPr>
      <w:bookmarkStart w:id="2" w:name="_Toc120708600"/>
      <w:r w:rsidRPr="00A35480">
        <w:rPr>
          <w:rFonts w:cs="Times New Roman"/>
          <w:szCs w:val="28"/>
          <w:lang w:eastAsia="hu-HU" w:bidi="hu-HU"/>
        </w:rPr>
        <w:t xml:space="preserve">I. </w:t>
      </w:r>
      <w:r w:rsidR="00822C2D" w:rsidRPr="00A35480">
        <w:rPr>
          <w:rFonts w:cs="Times New Roman"/>
          <w:szCs w:val="28"/>
          <w:lang w:eastAsia="hu-HU" w:bidi="hu-HU"/>
        </w:rPr>
        <w:t xml:space="preserve">A Polgármesteri Hivatal megnevezése, címe, </w:t>
      </w:r>
      <w:r w:rsidR="002A7DB3" w:rsidRPr="00A35480">
        <w:rPr>
          <w:rFonts w:cs="Times New Roman"/>
          <w:szCs w:val="28"/>
          <w:lang w:eastAsia="hu-HU" w:bidi="hu-HU"/>
        </w:rPr>
        <w:t>jelzőszámai és elérhetőségei</w:t>
      </w:r>
      <w:bookmarkEnd w:id="2"/>
    </w:p>
    <w:bookmarkEnd w:id="0"/>
    <w:p w:rsidR="00677C1A" w:rsidRPr="00AA0595" w:rsidRDefault="00677C1A" w:rsidP="00677C1A">
      <w:pPr>
        <w:widowControl w:val="0"/>
        <w:tabs>
          <w:tab w:val="left" w:pos="541"/>
        </w:tabs>
        <w:jc w:val="both"/>
        <w:rPr>
          <w:rFonts w:cs="Times New Roman"/>
          <w:b/>
          <w:bCs/>
          <w:szCs w:val="24"/>
          <w:lang w:eastAsia="hu-HU" w:bidi="hu-HU"/>
        </w:rPr>
      </w:pPr>
    </w:p>
    <w:p w:rsidR="00325068" w:rsidRPr="00FA3D66" w:rsidRDefault="00325068" w:rsidP="00FA3D66">
      <w:pPr>
        <w:pStyle w:val="Cmsor2"/>
      </w:pPr>
      <w:bookmarkStart w:id="3" w:name="_Toc120708601"/>
      <w:r w:rsidRPr="00FA3D66">
        <w:t xml:space="preserve">1. </w:t>
      </w:r>
      <w:r w:rsidR="00677C1A" w:rsidRPr="00FA3D66">
        <w:t>A Polgármesteri Hivatal megnevezése</w:t>
      </w:r>
      <w:r w:rsidRPr="00FA3D66">
        <w:t>:</w:t>
      </w:r>
      <w:bookmarkEnd w:id="3"/>
    </w:p>
    <w:p w:rsidR="00AD1C23" w:rsidRDefault="00AD1C23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77C1A" w:rsidRPr="00AA0595" w:rsidRDefault="001C3D16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Budapest Főváros VII. Kerület Erzsébetvárosi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Polgármesteri Hivatal</w:t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>, rövidített megnevezése: Erzsébetvárosi Polgármesteri Hivatal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(a továbbiakban: Hivatal)</w:t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AD1C23" w:rsidRDefault="00AD1C23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77C1A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1.1.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A Hivatal címe: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1073 Budapest, Erzsébet krt. 6.</w:t>
      </w:r>
    </w:p>
    <w:p w:rsidR="00677C1A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1.2.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A Hivatal levelezési címe: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>1984 Budapest, Postafiók 3.</w:t>
      </w:r>
    </w:p>
    <w:p w:rsidR="00CD25BB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1.3. A Hivatal e-mail címe: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u w:val="single"/>
          <w:lang w:val="en-US" w:bidi="en-US"/>
        </w:rPr>
        <w:t>info@erzsebetvar</w:t>
      </w:r>
      <w:r w:rsidRPr="00AA0595">
        <w:rPr>
          <w:rFonts w:eastAsia="Times New Roman" w:cs="Times New Roman"/>
          <w:color w:val="000000"/>
          <w:szCs w:val="24"/>
          <w:lang w:val="en-US" w:bidi="en-US"/>
        </w:rPr>
        <w:t>o</w:t>
      </w:r>
      <w:r w:rsidRPr="00AA0595">
        <w:rPr>
          <w:rFonts w:eastAsia="Times New Roman" w:cs="Times New Roman"/>
          <w:color w:val="000000"/>
          <w:szCs w:val="24"/>
          <w:u w:val="single"/>
          <w:lang w:val="en-US" w:bidi="en-US"/>
        </w:rPr>
        <w:t>s.hu</w:t>
      </w:r>
    </w:p>
    <w:p w:rsidR="00677C1A" w:rsidRPr="001D065D" w:rsidRDefault="00CD25BB" w:rsidP="00677C1A">
      <w:pPr>
        <w:widowControl w:val="0"/>
        <w:jc w:val="both"/>
        <w:rPr>
          <w:rFonts w:eastAsia="Times New Roman" w:cs="Times New Roman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1.4.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Hivatal honlapja: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9F3762" w:rsidRPr="001D065D">
        <w:rPr>
          <w:rStyle w:val="Hiperhivatkozs"/>
          <w:rFonts w:eastAsia="Times New Roman" w:cs="Times New Roman"/>
          <w:color w:val="auto"/>
          <w:szCs w:val="24"/>
          <w:lang w:eastAsia="hu-HU" w:bidi="hu-HU"/>
        </w:rPr>
        <w:t>www.erzsebetvaros.hu</w:t>
      </w:r>
    </w:p>
    <w:p w:rsidR="00677C1A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1.5.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Hivatal székhelye: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1073 Budapest, Erzsébet krt. 6.</w:t>
      </w:r>
    </w:p>
    <w:p w:rsidR="00AD1C23" w:rsidRDefault="00AD1C23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77C1A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1.6.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A Hivatal telephelyei: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tabs>
          <w:tab w:val="left" w:pos="70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1076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Budapest, Garay u. 5. hrsz.: 32965</w:t>
      </w:r>
    </w:p>
    <w:p w:rsidR="00677C1A" w:rsidRPr="00AA0595" w:rsidRDefault="00677C1A" w:rsidP="00FD55AE">
      <w:pPr>
        <w:pStyle w:val="Listaszerbekezds"/>
        <w:widowControl w:val="0"/>
        <w:numPr>
          <w:ilvl w:val="0"/>
          <w:numId w:val="1"/>
        </w:numPr>
        <w:tabs>
          <w:tab w:val="left" w:pos="70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1077 Budapest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, Rózsa u. 8. (33792/0/A/2,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33792/0/A/3. hrsz.)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1074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Budapest, Dohány utca 45. fszt. 3.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1074 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>Budapest, Dohány utca 45. fszt. 12.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1074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Budapest, Dohány utca 45.1. em. 14.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1074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Budapest, Dohány utca 45.1. em. 16.</w:t>
      </w:r>
    </w:p>
    <w:p w:rsidR="00677C1A" w:rsidRPr="00AA0595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1074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Budapest, Dohány utca 45.1. em. 23.</w:t>
      </w:r>
    </w:p>
    <w:p w:rsidR="00677C1A" w:rsidRDefault="00CD25BB" w:rsidP="00FD55AE">
      <w:pPr>
        <w:pStyle w:val="Listaszerbekezds"/>
        <w:widowControl w:val="0"/>
        <w:numPr>
          <w:ilvl w:val="0"/>
          <w:numId w:val="1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1074</w:t>
      </w:r>
      <w:r w:rsidR="00677C1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Budapest, Dohány utca 45.1. em. 26.</w:t>
      </w:r>
    </w:p>
    <w:p w:rsidR="00AD1C23" w:rsidRPr="00AA0595" w:rsidRDefault="00AD1C23" w:rsidP="00441520">
      <w:pPr>
        <w:pStyle w:val="Listaszerbekezds"/>
        <w:widowControl w:val="0"/>
        <w:ind w:left="106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77C1A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1.7. A Hivatal irányító szerve:</w:t>
      </w:r>
      <w:r w:rsidR="00AD1C23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Budapest Főváros VII. Kerület Erzsébetváros Önkormányzata</w:t>
      </w:r>
    </w:p>
    <w:p w:rsidR="00CD25BB" w:rsidRPr="00AA0595" w:rsidRDefault="00CD25BB" w:rsidP="00677C1A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CD25BB" w:rsidRPr="00325068" w:rsidRDefault="00325068" w:rsidP="00325068">
      <w:pPr>
        <w:pStyle w:val="Cmsor2"/>
      </w:pPr>
      <w:bookmarkStart w:id="4" w:name="_Toc120708602"/>
      <w:r w:rsidRPr="00325068">
        <w:t xml:space="preserve">2. </w:t>
      </w:r>
      <w:r w:rsidR="00A6358F" w:rsidRPr="00325068">
        <w:t>A Hivatal jelzőszámai</w:t>
      </w:r>
      <w:bookmarkEnd w:id="4"/>
    </w:p>
    <w:p w:rsidR="00CD25BB" w:rsidRPr="00AA0595" w:rsidRDefault="00CD25BB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2.1. Adószám: </w:t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15507008-2-42 </w:t>
      </w:r>
    </w:p>
    <w:p w:rsidR="00CD25BB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2.2.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KSH stat. számjel: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 w:rsidRPr="007D3B3D">
        <w:rPr>
          <w:rFonts w:eastAsia="Times New Roman" w:cs="Times New Roman"/>
          <w:color w:val="000000"/>
          <w:szCs w:val="24"/>
          <w:lang w:eastAsia="hu-HU" w:bidi="hu-HU"/>
        </w:rPr>
        <w:t>15507008-8411-325-01</w:t>
      </w:r>
    </w:p>
    <w:p w:rsidR="00CD25BB" w:rsidRPr="00AA0595" w:rsidRDefault="00626766" w:rsidP="00CD25BB">
      <w:pPr>
        <w:widowControl w:val="0"/>
        <w:tabs>
          <w:tab w:val="left" w:pos="60"/>
        </w:tabs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2.3.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PIR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(törzskönyvi azonosító szám)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>: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507004</w:t>
      </w:r>
    </w:p>
    <w:p w:rsidR="00CD25BB" w:rsidRPr="00AA0595" w:rsidRDefault="00626766" w:rsidP="00CD25BB">
      <w:pPr>
        <w:widowControl w:val="0"/>
        <w:tabs>
          <w:tab w:val="left" w:pos="60"/>
        </w:tabs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2.4.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TB azonosító: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222-255-6 </w:t>
      </w:r>
    </w:p>
    <w:p w:rsidR="00CD25BB" w:rsidRPr="00AA0595" w:rsidRDefault="00626766" w:rsidP="00CD25BB">
      <w:pPr>
        <w:widowControl w:val="0"/>
        <w:tabs>
          <w:tab w:val="left" w:pos="60"/>
        </w:tabs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2.4.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Szakágazat: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841105 </w:t>
      </w:r>
    </w:p>
    <w:p w:rsidR="00CD25BB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2.5.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Megye kód: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  <w:t>01</w:t>
      </w:r>
    </w:p>
    <w:p w:rsidR="00CD25BB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2.6.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Településtípus: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27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(s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>zektorszám: 1251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)</w:t>
      </w:r>
    </w:p>
    <w:p w:rsidR="00626766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2.8. 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Számlavezető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pénzintézet: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B27843">
        <w:rPr>
          <w:rFonts w:eastAsia="Times New Roman" w:cs="Times New Roman"/>
          <w:color w:val="000000"/>
          <w:szCs w:val="24"/>
          <w:lang w:eastAsia="hu-HU" w:bidi="hu-HU"/>
        </w:rPr>
        <w:t xml:space="preserve">K&amp;H Bank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Nyrt</w:t>
      </w:r>
    </w:p>
    <w:p w:rsidR="00CD25BB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2.9. P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énzforgalmi jelzőszám: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B27843">
        <w:rPr>
          <w:rFonts w:eastAsia="Times New Roman" w:cs="Times New Roman"/>
          <w:color w:val="000000"/>
          <w:szCs w:val="24"/>
          <w:lang w:eastAsia="hu-HU" w:bidi="hu-HU"/>
        </w:rPr>
        <w:t xml:space="preserve">10403239-00033068-00000004 </w:t>
      </w:r>
    </w:p>
    <w:p w:rsidR="00CD25BB" w:rsidRPr="00AA0595" w:rsidRDefault="00626766" w:rsidP="00CD25BB">
      <w:pPr>
        <w:widowControl w:val="0"/>
        <w:ind w:left="60" w:right="96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2.9.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Államháztartási egyedi azonosító</w:t>
      </w:r>
      <w:r w:rsidR="00CD25B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 w:rsidRPr="007D3B3D">
        <w:rPr>
          <w:rFonts w:eastAsia="Times New Roman" w:cs="Times New Roman"/>
          <w:color w:val="000000"/>
          <w:szCs w:val="24"/>
          <w:lang w:eastAsia="hu-HU" w:bidi="hu-HU"/>
        </w:rPr>
        <w:t>729095</w:t>
      </w:r>
    </w:p>
    <w:p w:rsidR="0086029C" w:rsidRPr="00AA0595" w:rsidRDefault="0086029C" w:rsidP="00626766">
      <w:pPr>
        <w:keepNext/>
        <w:keepLines/>
        <w:widowControl w:val="0"/>
        <w:tabs>
          <w:tab w:val="left" w:pos="611"/>
        </w:tabs>
        <w:jc w:val="both"/>
        <w:outlineLvl w:val="1"/>
        <w:rPr>
          <w:rFonts w:eastAsia="Times New Roman" w:cs="Times New Roman"/>
          <w:color w:val="000000"/>
          <w:szCs w:val="24"/>
          <w:lang w:eastAsia="hu-HU" w:bidi="hu-HU"/>
        </w:rPr>
      </w:pPr>
      <w:bookmarkStart w:id="5" w:name="bookmark7"/>
    </w:p>
    <w:p w:rsidR="001C3D16" w:rsidRPr="00AA0595" w:rsidRDefault="00325068" w:rsidP="00325068">
      <w:pPr>
        <w:pStyle w:val="Cmsor2"/>
        <w:rPr>
          <w:rFonts w:eastAsia="Times New Roman"/>
          <w:lang w:eastAsia="hu-HU" w:bidi="hu-HU"/>
        </w:rPr>
      </w:pPr>
      <w:bookmarkStart w:id="6" w:name="_Toc120708603"/>
      <w:r>
        <w:rPr>
          <w:rFonts w:eastAsia="Times New Roman"/>
          <w:lang w:eastAsia="hu-HU" w:bidi="hu-HU"/>
        </w:rPr>
        <w:t xml:space="preserve">3. </w:t>
      </w:r>
      <w:r w:rsidR="00EB2FD4">
        <w:rPr>
          <w:rFonts w:eastAsia="Times New Roman"/>
          <w:lang w:eastAsia="hu-HU" w:bidi="hu-HU"/>
        </w:rPr>
        <w:t xml:space="preserve">A </w:t>
      </w:r>
      <w:r w:rsidR="00626766" w:rsidRPr="00AA0595">
        <w:rPr>
          <w:rFonts w:eastAsia="Times New Roman"/>
          <w:lang w:eastAsia="hu-HU" w:bidi="hu-HU"/>
        </w:rPr>
        <w:t>Hivatal e</w:t>
      </w:r>
      <w:r w:rsidR="001C3D16" w:rsidRPr="00AA0595">
        <w:rPr>
          <w:rFonts w:eastAsia="Times New Roman"/>
          <w:lang w:eastAsia="hu-HU" w:bidi="hu-HU"/>
        </w:rPr>
        <w:t>lérhetőség</w:t>
      </w:r>
      <w:bookmarkEnd w:id="5"/>
      <w:r w:rsidR="00A6358F" w:rsidRPr="00AA0595">
        <w:rPr>
          <w:rFonts w:eastAsia="Times New Roman"/>
          <w:lang w:eastAsia="hu-HU" w:bidi="hu-HU"/>
        </w:rPr>
        <w:t>ei</w:t>
      </w:r>
      <w:bookmarkEnd w:id="6"/>
    </w:p>
    <w:p w:rsidR="00AD1C23" w:rsidRDefault="00AD1C23" w:rsidP="002A7DB3">
      <w:pPr>
        <w:widowControl w:val="0"/>
        <w:tabs>
          <w:tab w:val="left" w:pos="147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AA0595" w:rsidRDefault="002A7DB3" w:rsidP="002A7DB3">
      <w:pPr>
        <w:widowControl w:val="0"/>
        <w:tabs>
          <w:tab w:val="left" w:pos="147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3.1. Telefon: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  <w:t>központi szám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: </w:t>
      </w:r>
      <w:r w:rsidR="00626766" w:rsidRPr="00AA0595">
        <w:rPr>
          <w:rFonts w:eastAsia="Times New Roman" w:cs="Times New Roman"/>
          <w:color w:val="000000"/>
          <w:szCs w:val="24"/>
          <w:lang w:eastAsia="hu-HU" w:bidi="hu-HU"/>
        </w:rPr>
        <w:t>1/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462-3100</w:t>
      </w:r>
    </w:p>
    <w:p w:rsidR="002A7DB3" w:rsidRPr="00AA0595" w:rsidRDefault="002A7DB3" w:rsidP="002A7DB3">
      <w:pPr>
        <w:widowControl w:val="0"/>
        <w:tabs>
          <w:tab w:val="left" w:pos="1473"/>
        </w:tabs>
        <w:ind w:left="75" w:right="96" w:firstLine="137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7D3B3D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zöld szám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(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ingyenesen hív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ható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: 06-80-204-531</w:t>
      </w:r>
    </w:p>
    <w:p w:rsidR="00A6358F" w:rsidRDefault="007D3B3D" w:rsidP="007D3B3D">
      <w:pPr>
        <w:widowControl w:val="0"/>
        <w:tabs>
          <w:tab w:val="left" w:pos="1473"/>
        </w:tabs>
        <w:ind w:right="81"/>
        <w:jc w:val="both"/>
      </w:pPr>
      <w:bookmarkStart w:id="7" w:name="bookmark10"/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0A691C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 Hivatali kapu:</w:t>
      </w:r>
      <w:r>
        <w:rPr>
          <w:rFonts w:eastAsia="Times New Roman" w:cs="Times New Roman"/>
          <w:color w:val="000000"/>
          <w:szCs w:val="24"/>
          <w:lang w:eastAsia="hu-HU" w:bidi="hu-HU"/>
        </w:rPr>
        <w:tab/>
        <w:t>Rövid név:</w:t>
      </w:r>
      <w:r>
        <w:t>BPVIIPH; KRID: 500127390</w:t>
      </w:r>
    </w:p>
    <w:p w:rsidR="005F12A1" w:rsidRDefault="005F12A1" w:rsidP="007D3B3D">
      <w:pPr>
        <w:widowControl w:val="0"/>
        <w:tabs>
          <w:tab w:val="left" w:pos="1473"/>
        </w:tabs>
        <w:ind w:right="81"/>
        <w:jc w:val="both"/>
      </w:pPr>
    </w:p>
    <w:p w:rsidR="00AD1C23" w:rsidRDefault="00AD1C23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AD1C23" w:rsidRDefault="00AD1C23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AD1C23" w:rsidRDefault="00AD1C23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AD1C23" w:rsidRDefault="00AD1C23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AD1C23" w:rsidRDefault="00AD1C23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5F12A1" w:rsidRPr="00AA0595" w:rsidRDefault="005F12A1" w:rsidP="00441520">
      <w:pPr>
        <w:rPr>
          <w:rFonts w:eastAsia="Times New Roman" w:cs="Times New Roman"/>
          <w:color w:val="000000"/>
          <w:szCs w:val="24"/>
          <w:lang w:eastAsia="hu-HU" w:bidi="hu-HU"/>
        </w:rPr>
      </w:pPr>
    </w:p>
    <w:p w:rsidR="002A7DB3" w:rsidRPr="00A35480" w:rsidRDefault="00C17F78" w:rsidP="00116B4A">
      <w:pPr>
        <w:pStyle w:val="Cmsor1"/>
        <w:jc w:val="center"/>
        <w:rPr>
          <w:rFonts w:eastAsia="Times New Roman" w:cs="Times New Roman"/>
          <w:szCs w:val="28"/>
          <w:lang w:eastAsia="hu-HU" w:bidi="hu-HU"/>
        </w:rPr>
      </w:pPr>
      <w:bookmarkStart w:id="8" w:name="_Toc120708604"/>
      <w:r w:rsidRPr="00A35480">
        <w:rPr>
          <w:rFonts w:eastAsia="Times New Roman" w:cs="Times New Roman"/>
          <w:szCs w:val="28"/>
          <w:lang w:eastAsia="hu-HU" w:bidi="hu-HU"/>
        </w:rPr>
        <w:t xml:space="preserve">II. </w:t>
      </w:r>
      <w:r w:rsidR="002A7DB3" w:rsidRPr="00A35480">
        <w:rPr>
          <w:rFonts w:eastAsia="Times New Roman" w:cs="Times New Roman"/>
          <w:szCs w:val="28"/>
          <w:lang w:eastAsia="hu-HU" w:bidi="hu-HU"/>
        </w:rPr>
        <w:t>A Hivatal jogállása, képviselete</w:t>
      </w:r>
      <w:bookmarkStart w:id="9" w:name="bookmark11"/>
      <w:bookmarkEnd w:id="7"/>
      <w:r w:rsidR="00B21622" w:rsidRPr="00A35480">
        <w:rPr>
          <w:rFonts w:eastAsia="Times New Roman" w:cs="Times New Roman"/>
          <w:szCs w:val="28"/>
          <w:lang w:eastAsia="hu-HU" w:bidi="hu-HU"/>
        </w:rPr>
        <w:t>, tevékenysége</w:t>
      </w:r>
      <w:r w:rsidR="00A35480">
        <w:rPr>
          <w:rFonts w:eastAsia="Times New Roman" w:cs="Times New Roman"/>
          <w:szCs w:val="28"/>
          <w:lang w:eastAsia="hu-HU" w:bidi="hu-HU"/>
        </w:rPr>
        <w:t xml:space="preserve"> és</w:t>
      </w:r>
      <w:r w:rsidRPr="00A35480">
        <w:rPr>
          <w:rFonts w:eastAsia="Times New Roman" w:cs="Times New Roman"/>
          <w:szCs w:val="28"/>
          <w:lang w:eastAsia="hu-HU" w:bidi="hu-HU"/>
        </w:rPr>
        <w:t xml:space="preserve"> illetékessége</w:t>
      </w:r>
      <w:bookmarkEnd w:id="8"/>
    </w:p>
    <w:p w:rsidR="00502C1D" w:rsidRDefault="00502C1D" w:rsidP="002A7DB3">
      <w:pPr>
        <w:keepNext/>
        <w:keepLines/>
        <w:widowControl w:val="0"/>
        <w:tabs>
          <w:tab w:val="left" w:pos="606"/>
        </w:tabs>
        <w:outlineLvl w:val="1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28105A" w:rsidRPr="00AA0595" w:rsidRDefault="0028105A" w:rsidP="002A7DB3">
      <w:pPr>
        <w:keepNext/>
        <w:keepLines/>
        <w:widowControl w:val="0"/>
        <w:tabs>
          <w:tab w:val="left" w:pos="606"/>
        </w:tabs>
        <w:outlineLvl w:val="1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A6358F" w:rsidRPr="00AA0595" w:rsidRDefault="00BA660A" w:rsidP="00325068">
      <w:pPr>
        <w:pStyle w:val="Cmsor2"/>
        <w:rPr>
          <w:rFonts w:eastAsia="Times New Roman"/>
          <w:bCs/>
          <w:lang w:eastAsia="hu-HU" w:bidi="hu-HU"/>
        </w:rPr>
      </w:pPr>
      <w:bookmarkStart w:id="10" w:name="_Toc120708605"/>
      <w:r w:rsidRPr="00AA0595">
        <w:rPr>
          <w:rFonts w:eastAsia="Times New Roman"/>
          <w:lang w:eastAsia="hu-HU" w:bidi="hu-HU"/>
        </w:rPr>
        <w:t xml:space="preserve">1. </w:t>
      </w:r>
      <w:r w:rsidR="002A7DB3" w:rsidRPr="00AA0595">
        <w:rPr>
          <w:rFonts w:eastAsia="Times New Roman"/>
          <w:lang w:eastAsia="hu-HU" w:bidi="hu-HU"/>
        </w:rPr>
        <w:t xml:space="preserve">A Hivatal </w:t>
      </w:r>
      <w:r w:rsidR="002A7DB3" w:rsidRPr="00AA0595">
        <w:rPr>
          <w:rFonts w:eastAsia="Times New Roman"/>
          <w:bCs/>
          <w:lang w:eastAsia="hu-HU" w:bidi="hu-HU"/>
        </w:rPr>
        <w:t>j</w:t>
      </w:r>
      <w:r w:rsidR="001C3D16" w:rsidRPr="00AA0595">
        <w:rPr>
          <w:rFonts w:eastAsia="Times New Roman"/>
          <w:bCs/>
          <w:lang w:eastAsia="hu-HU" w:bidi="hu-HU"/>
        </w:rPr>
        <w:t>ogállása</w:t>
      </w:r>
      <w:bookmarkEnd w:id="9"/>
      <w:bookmarkEnd w:id="10"/>
    </w:p>
    <w:p w:rsidR="00FA3D66" w:rsidRDefault="00FA3D66" w:rsidP="00B21622">
      <w:pPr>
        <w:pStyle w:val="Default"/>
        <w:jc w:val="both"/>
        <w:rPr>
          <w:rFonts w:eastAsia="Times New Roman"/>
          <w:lang w:eastAsia="hu-HU" w:bidi="hu-HU"/>
        </w:rPr>
      </w:pPr>
    </w:p>
    <w:p w:rsidR="00B21622" w:rsidRPr="00AA0595" w:rsidRDefault="00B21622" w:rsidP="00B21622">
      <w:pPr>
        <w:pStyle w:val="Default"/>
        <w:jc w:val="both"/>
      </w:pPr>
      <w:r w:rsidRPr="00AA0595">
        <w:rPr>
          <w:rFonts w:eastAsia="Times New Roman"/>
          <w:lang w:eastAsia="hu-HU" w:bidi="hu-HU"/>
        </w:rPr>
        <w:t xml:space="preserve">1.1. </w:t>
      </w:r>
      <w:r w:rsidR="001C3D16" w:rsidRPr="00AA0595">
        <w:rPr>
          <w:rFonts w:eastAsia="Times New Roman"/>
          <w:lang w:eastAsia="hu-HU" w:bidi="hu-HU"/>
        </w:rPr>
        <w:t xml:space="preserve">A Hivatal </w:t>
      </w:r>
      <w:r w:rsidR="00D41906">
        <w:rPr>
          <w:rFonts w:eastAsia="Times New Roman"/>
          <w:lang w:eastAsia="hu-HU" w:bidi="hu-HU"/>
        </w:rPr>
        <w:t>Budapest Főváros VII. k</w:t>
      </w:r>
      <w:r w:rsidR="002A7DB3" w:rsidRPr="00AA0595">
        <w:rPr>
          <w:rFonts w:eastAsia="Times New Roman"/>
          <w:lang w:eastAsia="hu-HU" w:bidi="hu-HU"/>
        </w:rPr>
        <w:t>erület Erzsébetváros Önkormányzata Képviselő-testületének szerve, amelyet a Képviselő-testület</w:t>
      </w:r>
      <w:r w:rsidR="002A7DB3" w:rsidRPr="00AA0595">
        <w:t xml:space="preserve"> a helyi önkormányzatokról szóló 1990. évi LXV. törvény 38. § (1) bekezdése szerint hozott létre. </w:t>
      </w:r>
      <w:r w:rsidRPr="00AA0595">
        <w:t>A Hivatal Alapító Okiratát a Képviselő-testület</w:t>
      </w:r>
      <w:r w:rsidR="007D3B3D">
        <w:t xml:space="preserve"> 121/2003. (III.23.) </w:t>
      </w:r>
      <w:r w:rsidRPr="00AA0595">
        <w:t>határozatával fogadta el. A Hivatal Alapító Okirata a Magyar Államkincstár által vezetett közhiteles törzskönyvi nyilvántartásban a</w:t>
      </w:r>
      <w:r w:rsidR="007D3B3D" w:rsidRPr="007D3B3D">
        <w:t xml:space="preserve"> 735404</w:t>
      </w:r>
      <w:r w:rsidRPr="00AA0595">
        <w:t xml:space="preserve"> törzskönyvi nyilvántartási számon szerep</w:t>
      </w:r>
      <w:r w:rsidR="007D3B3D">
        <w:t xml:space="preserve">el. Az Alapító Okirat az SZMSZ </w:t>
      </w:r>
      <w:r w:rsidR="00414B3F">
        <w:t>7</w:t>
      </w:r>
      <w:r w:rsidRPr="00AA0595">
        <w:t xml:space="preserve">. számú </w:t>
      </w:r>
      <w:r w:rsidR="0071153C" w:rsidRPr="000062AC">
        <w:t>melléklete</w:t>
      </w:r>
      <w:r w:rsidRPr="000062AC">
        <w:t>.</w:t>
      </w:r>
    </w:p>
    <w:p w:rsidR="00FA3D66" w:rsidRDefault="00FA3D66" w:rsidP="00B21622">
      <w:pPr>
        <w:pStyle w:val="Default"/>
        <w:jc w:val="both"/>
      </w:pPr>
    </w:p>
    <w:p w:rsidR="00B21622" w:rsidRPr="00AA0595" w:rsidRDefault="00B21622" w:rsidP="00B21622">
      <w:pPr>
        <w:pStyle w:val="Default"/>
        <w:jc w:val="both"/>
      </w:pPr>
      <w:r w:rsidRPr="00AA0595">
        <w:t xml:space="preserve">1.2. A Hivatal költségvetési szerv. </w:t>
      </w:r>
    </w:p>
    <w:p w:rsidR="00FA3D66" w:rsidRDefault="00FA3D66" w:rsidP="00B21622">
      <w:pPr>
        <w:pStyle w:val="Default"/>
        <w:jc w:val="both"/>
      </w:pPr>
    </w:p>
    <w:p w:rsidR="00B21622" w:rsidRPr="00AA0595" w:rsidRDefault="00B21622" w:rsidP="00B21622">
      <w:pPr>
        <w:pStyle w:val="Default"/>
        <w:jc w:val="both"/>
      </w:pPr>
      <w:r w:rsidRPr="00AA0595">
        <w:t xml:space="preserve">1.3. A Hivatal </w:t>
      </w:r>
      <w:r w:rsidR="00C23F66">
        <w:t xml:space="preserve">önálló </w:t>
      </w:r>
      <w:r w:rsidRPr="00AA0595">
        <w:t xml:space="preserve">jogi személy, általános képviseletét a jegyző látja el, </w:t>
      </w:r>
      <w:r w:rsidR="008F6DDA" w:rsidRPr="00AA0595">
        <w:rPr>
          <w:rFonts w:eastAsia="Times New Roman"/>
          <w:lang w:eastAsia="hu-HU" w:bidi="hu-HU"/>
        </w:rPr>
        <w:t>képviseleti jogköre gyakorlásá</w:t>
      </w:r>
      <w:r w:rsidR="00945F43">
        <w:rPr>
          <w:rFonts w:eastAsia="Times New Roman"/>
          <w:lang w:eastAsia="hu-HU" w:bidi="hu-HU"/>
        </w:rPr>
        <w:t>t</w:t>
      </w:r>
      <w:r w:rsidR="008F6DDA" w:rsidRPr="00AA0595">
        <w:rPr>
          <w:rFonts w:eastAsia="Times New Roman"/>
          <w:lang w:eastAsia="hu-HU" w:bidi="hu-HU"/>
        </w:rPr>
        <w:t xml:space="preserve"> esetenként, illetve meghatározott ügyekben, átruházhatja. A Hivatal </w:t>
      </w:r>
      <w:r w:rsidRPr="00AA0595">
        <w:t>előirá</w:t>
      </w:r>
      <w:r w:rsidR="008F6DDA" w:rsidRPr="00AA0595">
        <w:t>nyzatai felett</w:t>
      </w:r>
      <w:r w:rsidRPr="00AA0595">
        <w:t xml:space="preserve"> teljes jogkörrel rendelkezik.</w:t>
      </w:r>
    </w:p>
    <w:p w:rsidR="00FA3D66" w:rsidRDefault="00FA3D66" w:rsidP="00B21622">
      <w:pPr>
        <w:widowControl w:val="0"/>
        <w:jc w:val="both"/>
        <w:rPr>
          <w:rFonts w:cs="Times New Roman"/>
          <w:color w:val="000000"/>
          <w:szCs w:val="24"/>
        </w:rPr>
      </w:pPr>
    </w:p>
    <w:p w:rsidR="00B21622" w:rsidRPr="00AA0595" w:rsidRDefault="00B21622" w:rsidP="00B21622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cs="Times New Roman"/>
          <w:color w:val="000000"/>
          <w:szCs w:val="24"/>
        </w:rPr>
        <w:t xml:space="preserve">1.4.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Hivatal irányító szerve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:</w:t>
      </w:r>
      <w:r w:rsidR="00D41906">
        <w:rPr>
          <w:rFonts w:eastAsia="Times New Roman" w:cs="Times New Roman"/>
          <w:color w:val="000000"/>
          <w:szCs w:val="24"/>
          <w:lang w:eastAsia="hu-HU" w:bidi="hu-HU"/>
        </w:rPr>
        <w:t xml:space="preserve"> Budapest Főváros VII. 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erület Erzsébetváros Önkormányzatának Képviselő-testülete (székhelye: 1073 Budapest, Erzsébet krt.6.).</w:t>
      </w:r>
      <w:bookmarkStart w:id="11" w:name="bookmark14"/>
    </w:p>
    <w:p w:rsidR="00B21622" w:rsidRDefault="00B21622" w:rsidP="00B21622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28105A" w:rsidRPr="00AA0595" w:rsidRDefault="0028105A" w:rsidP="00B21622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6358F" w:rsidRDefault="00BA660A" w:rsidP="00325068">
      <w:pPr>
        <w:pStyle w:val="Cmsor2"/>
      </w:pPr>
      <w:bookmarkStart w:id="12" w:name="_Toc120708606"/>
      <w:r w:rsidRPr="00325068">
        <w:t xml:space="preserve">2. </w:t>
      </w:r>
      <w:r w:rsidR="00B21622" w:rsidRPr="00325068">
        <w:t>A Hivatal tevékenysége</w:t>
      </w:r>
      <w:r w:rsidR="008F6DDA" w:rsidRPr="00325068">
        <w:t>, illetékességi területe</w:t>
      </w:r>
      <w:bookmarkEnd w:id="12"/>
    </w:p>
    <w:p w:rsidR="00FA3D66" w:rsidRPr="00FA3D66" w:rsidRDefault="00FA3D66" w:rsidP="00FA3D66"/>
    <w:p w:rsidR="00BA660A" w:rsidRPr="00AA0595" w:rsidRDefault="00B21622" w:rsidP="00B21622">
      <w:pPr>
        <w:pStyle w:val="Default"/>
        <w:spacing w:after="27"/>
        <w:jc w:val="both"/>
      </w:pPr>
      <w:r w:rsidRPr="00AA0595">
        <w:t xml:space="preserve">2.1. </w:t>
      </w:r>
      <w:r w:rsidRPr="00B94423">
        <w:t xml:space="preserve">A </w:t>
      </w:r>
      <w:r w:rsidR="00502C1D" w:rsidRPr="00B94423">
        <w:t xml:space="preserve">Magyarország helyi önkormányzatairól szóló 2011. évi CLXXXIX. törvény </w:t>
      </w:r>
      <w:r w:rsidR="00945F43">
        <w:t>(</w:t>
      </w:r>
      <w:r w:rsidR="000A691C">
        <w:t xml:space="preserve">a </w:t>
      </w:r>
      <w:r w:rsidR="00945F43">
        <w:t>továbbiakba</w:t>
      </w:r>
      <w:r w:rsidR="000A691C">
        <w:t>n</w:t>
      </w:r>
      <w:r w:rsidR="00945F43">
        <w:t xml:space="preserve"> Mötv.) </w:t>
      </w:r>
      <w:r w:rsidR="00502C1D" w:rsidRPr="00B94423">
        <w:t>84. § (1) bekezdé</w:t>
      </w:r>
      <w:r w:rsidR="00D57B88" w:rsidRPr="00B94423">
        <w:t>s</w:t>
      </w:r>
      <w:r w:rsidR="00D8771B" w:rsidRPr="00B94423">
        <w:t xml:space="preserve">e értelmében a helyi önkormányzat képviselő-testülete Polgármesteri Hivatalt hoz létre </w:t>
      </w:r>
      <w:r w:rsidR="00B94423" w:rsidRPr="00B94423">
        <w:t>a meghatározott</w:t>
      </w:r>
      <w:r w:rsidR="00D8771B" w:rsidRPr="00B94423">
        <w:t xml:space="preserve"> </w:t>
      </w:r>
      <w:r w:rsidR="00B94423" w:rsidRPr="00B94423">
        <w:t>feladatok ellátására</w:t>
      </w:r>
      <w:r w:rsidR="00D8771B" w:rsidRPr="00B94423">
        <w:t>.</w:t>
      </w:r>
      <w:r w:rsidR="00502C1D" w:rsidRPr="00B94423">
        <w:t xml:space="preserve"> </w:t>
      </w:r>
      <w:r w:rsidR="00D8771B" w:rsidRPr="00B94423">
        <w:t>J</w:t>
      </w:r>
      <w:r w:rsidR="00BA660A" w:rsidRPr="00B94423">
        <w:t xml:space="preserve">elen szabályzat tartalmazza </w:t>
      </w:r>
      <w:r w:rsidRPr="00B94423">
        <w:t>a kormányzati funkció szerint besorolt alaptevékenységek</w:t>
      </w:r>
      <w:r w:rsidR="00BA660A" w:rsidRPr="00B94423">
        <w:t>et</w:t>
      </w:r>
      <w:r w:rsidRPr="00B94423">
        <w:t>, valamint az alaptevékenységet meghatározó jogszabályok jegyzékét</w:t>
      </w:r>
      <w:r w:rsidR="00BA660A" w:rsidRPr="00B94423">
        <w:t>.</w:t>
      </w:r>
      <w:r w:rsidRPr="00AA0595">
        <w:t xml:space="preserve"> </w:t>
      </w:r>
    </w:p>
    <w:p w:rsidR="00B21622" w:rsidRPr="00AA0595" w:rsidRDefault="00B21622" w:rsidP="00B21622">
      <w:pPr>
        <w:pStyle w:val="Default"/>
        <w:spacing w:after="27"/>
        <w:jc w:val="both"/>
      </w:pPr>
      <w:r w:rsidRPr="00AA0595">
        <w:t xml:space="preserve">2.2. Az Alapító Okiratban meghatározott tevékenységek, feladatok forrásait, a költségvetés végrehajtásával kapcsolatos sajátos előírásokat, feltételeket </w:t>
      </w:r>
      <w:r w:rsidR="008F6DDA" w:rsidRPr="00AA0595">
        <w:rPr>
          <w:rFonts w:eastAsia="Times New Roman"/>
          <w:lang w:eastAsia="hu-HU" w:bidi="hu-HU"/>
        </w:rPr>
        <w:t xml:space="preserve">Budapest Főváros VII. Kerület Erzsébetváros </w:t>
      </w:r>
      <w:r w:rsidRPr="00AA0595">
        <w:t>Önkormányzatának</w:t>
      </w:r>
      <w:r w:rsidR="00BA306B">
        <w:t xml:space="preserve"> (</w:t>
      </w:r>
      <w:r w:rsidR="00BA306B" w:rsidRPr="00E54563">
        <w:t>a továbbiakban: Önkormányzat</w:t>
      </w:r>
      <w:r w:rsidR="00BA306B">
        <w:t>)</w:t>
      </w:r>
      <w:r w:rsidRPr="00AA0595">
        <w:t xml:space="preserve"> mindenkor hatályos költségvetési rendelete tartalmazza. </w:t>
      </w:r>
    </w:p>
    <w:p w:rsidR="00B21622" w:rsidRPr="00AA0595" w:rsidRDefault="008F6DDA" w:rsidP="00B21622">
      <w:pPr>
        <w:pStyle w:val="Default"/>
        <w:spacing w:after="27"/>
        <w:jc w:val="both"/>
      </w:pPr>
      <w:r w:rsidRPr="00AA0595">
        <w:t>2.3.</w:t>
      </w:r>
      <w:r w:rsidR="00B21622" w:rsidRPr="00AA0595">
        <w:t xml:space="preserve"> A </w:t>
      </w:r>
      <w:r w:rsidRPr="00AA0595">
        <w:t>Hivatal vagyonával</w:t>
      </w:r>
      <w:r w:rsidR="00B21622" w:rsidRPr="00AA0595">
        <w:t xml:space="preserve"> való gazdálkodás vonatkozásában </w:t>
      </w:r>
      <w:r w:rsidR="00B21622" w:rsidRPr="00AA0595">
        <w:rPr>
          <w:rFonts w:eastAsia="Times New Roman"/>
          <w:lang w:eastAsia="hu-HU" w:bidi="hu-HU"/>
        </w:rPr>
        <w:t xml:space="preserve">Budapest Főváros VII. Kerület Erzsébetváros </w:t>
      </w:r>
      <w:r w:rsidR="00B21622" w:rsidRPr="000062AC">
        <w:t xml:space="preserve">Önkormányzata </w:t>
      </w:r>
      <w:r w:rsidR="0065186B" w:rsidRPr="000062AC">
        <w:t>által elfogadott</w:t>
      </w:r>
      <w:r w:rsidR="00091F00" w:rsidRPr="000062AC">
        <w:t xml:space="preserve"> rendelete</w:t>
      </w:r>
      <w:r w:rsidR="0065186B" w:rsidRPr="000062AC">
        <w:t>k</w:t>
      </w:r>
      <w:r w:rsidR="00B21622" w:rsidRPr="00AA0595">
        <w:t xml:space="preserve"> szerint kell eljárni. </w:t>
      </w:r>
    </w:p>
    <w:p w:rsidR="00B21622" w:rsidRPr="00AA0595" w:rsidRDefault="008F6DDA" w:rsidP="00B21622">
      <w:pPr>
        <w:pStyle w:val="Default"/>
        <w:spacing w:after="27"/>
        <w:jc w:val="both"/>
      </w:pPr>
      <w:r w:rsidRPr="00AA0595">
        <w:t>2.4. A H</w:t>
      </w:r>
      <w:r w:rsidR="00B21622" w:rsidRPr="00AA0595">
        <w:t>ivatal vagyonkezelésébe, illetve tulajdonosi jogkörébe</w:t>
      </w:r>
      <w:r w:rsidR="002F7AE0" w:rsidRPr="00AA0595">
        <w:t xml:space="preserve"> gazdálkodó szerv nem tartozik.</w:t>
      </w:r>
    </w:p>
    <w:p w:rsidR="00B21622" w:rsidRPr="00AA0595" w:rsidRDefault="008F6DDA" w:rsidP="00B21622">
      <w:pPr>
        <w:pStyle w:val="Default"/>
        <w:jc w:val="both"/>
      </w:pPr>
      <w:r w:rsidRPr="00AA0595">
        <w:t>2.5. A Hivatal részére k</w:t>
      </w:r>
      <w:r w:rsidR="00B21622" w:rsidRPr="00AA0595">
        <w:t xml:space="preserve">ülső szervezet </w:t>
      </w:r>
      <w:r w:rsidR="007D3B3D">
        <w:t xml:space="preserve">(nem önkormányzati alapítású költségvetési szerv) </w:t>
      </w:r>
      <w:r w:rsidR="00B21622" w:rsidRPr="00AA0595">
        <w:t>nem lát</w:t>
      </w:r>
      <w:r w:rsidRPr="00AA0595">
        <w:t xml:space="preserve">hat el </w:t>
      </w:r>
      <w:r w:rsidR="00B21622" w:rsidRPr="00AA0595">
        <w:t xml:space="preserve">gazdálkodási feladatokat. </w:t>
      </w:r>
      <w:r w:rsidRPr="00AA0595">
        <w:t>A Hivatal a</w:t>
      </w:r>
      <w:r w:rsidR="00091F00">
        <w:t xml:space="preserve"> IV. 3.1</w:t>
      </w:r>
      <w:r w:rsidR="00106501">
        <w:t>1</w:t>
      </w:r>
      <w:r w:rsidR="00091F00">
        <w:t>.4. pontban felsoroltak</w:t>
      </w:r>
      <w:r w:rsidRPr="00AA0595">
        <w:t xml:space="preserve"> részére lát el gazdálkodási feladatokat.</w:t>
      </w:r>
    </w:p>
    <w:p w:rsidR="00502C1D" w:rsidRPr="00AA0595" w:rsidRDefault="008F6DDA" w:rsidP="00502C1D">
      <w:pPr>
        <w:pStyle w:val="Default"/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 xml:space="preserve">2.6. Budapest Főváros VII. </w:t>
      </w:r>
      <w:r w:rsidRPr="000062AC">
        <w:rPr>
          <w:rFonts w:eastAsia="Times New Roman"/>
          <w:lang w:eastAsia="hu-HU" w:bidi="hu-HU"/>
        </w:rPr>
        <w:t xml:space="preserve">Kerület </w:t>
      </w:r>
      <w:r w:rsidR="0065186B" w:rsidRPr="000062AC">
        <w:rPr>
          <w:rFonts w:eastAsia="Times New Roman"/>
          <w:lang w:eastAsia="hu-HU" w:bidi="hu-HU"/>
        </w:rPr>
        <w:t>illetékességi területe</w:t>
      </w:r>
      <w:r w:rsidR="0065186B">
        <w:rPr>
          <w:rFonts w:eastAsia="Times New Roman"/>
          <w:lang w:eastAsia="hu-HU" w:bidi="hu-HU"/>
        </w:rPr>
        <w:t xml:space="preserve"> </w:t>
      </w:r>
      <w:r w:rsidRPr="00AA0595">
        <w:rPr>
          <w:rFonts w:eastAsia="Times New Roman"/>
          <w:lang w:eastAsia="hu-HU" w:bidi="hu-HU"/>
        </w:rPr>
        <w:t>Erzsébetváros közigazgatási területe. Illetékessége kiterjedhet továbbá a jogszabályon, illetve szerződéses jogviszonyon alapuló - más közigazgatási területen ellátandó - feladatokra.</w:t>
      </w:r>
      <w:bookmarkStart w:id="13" w:name="bookmark20"/>
      <w:bookmarkEnd w:id="11"/>
    </w:p>
    <w:p w:rsidR="0067074C" w:rsidRDefault="0067074C" w:rsidP="00005FB8">
      <w:pPr>
        <w:pStyle w:val="Default"/>
        <w:jc w:val="both"/>
        <w:rPr>
          <w:rFonts w:eastAsia="Times New Roman"/>
          <w:lang w:eastAsia="hu-HU" w:bidi="hu-HU"/>
        </w:rPr>
      </w:pPr>
    </w:p>
    <w:p w:rsidR="00005FB8" w:rsidRPr="00AA0595" w:rsidRDefault="00502C1D" w:rsidP="00005FB8">
      <w:pPr>
        <w:pStyle w:val="Default"/>
        <w:jc w:val="both"/>
        <w:rPr>
          <w:rFonts w:eastAsia="Times New Roman"/>
          <w:bCs/>
          <w:lang w:eastAsia="hu-HU" w:bidi="hu-HU"/>
        </w:rPr>
      </w:pPr>
      <w:r w:rsidRPr="00AA0595">
        <w:rPr>
          <w:rFonts w:eastAsia="Times New Roman"/>
          <w:lang w:eastAsia="hu-HU" w:bidi="hu-HU"/>
        </w:rPr>
        <w:t xml:space="preserve">2.7. </w:t>
      </w:r>
      <w:r w:rsidR="001C3D16" w:rsidRPr="00AA0595">
        <w:rPr>
          <w:rFonts w:eastAsia="Times New Roman"/>
          <w:bCs/>
          <w:lang w:eastAsia="hu-HU" w:bidi="hu-HU"/>
        </w:rPr>
        <w:t xml:space="preserve">A Hivatal </w:t>
      </w:r>
      <w:r w:rsidR="00005FB8" w:rsidRPr="00AA0595">
        <w:rPr>
          <w:rFonts w:eastAsia="Times New Roman"/>
          <w:bCs/>
          <w:lang w:eastAsia="hu-HU" w:bidi="hu-HU"/>
        </w:rPr>
        <w:t>főtevékenysége: TEÁOR: 8411 Általános közigazgatás</w:t>
      </w:r>
    </w:p>
    <w:p w:rsidR="0067074C" w:rsidRDefault="0067074C" w:rsidP="00502C1D">
      <w:pPr>
        <w:pStyle w:val="Default"/>
        <w:jc w:val="both"/>
        <w:rPr>
          <w:rFonts w:eastAsia="Times New Roman"/>
          <w:bCs/>
          <w:lang w:eastAsia="hu-HU" w:bidi="hu-HU"/>
        </w:rPr>
      </w:pPr>
    </w:p>
    <w:p w:rsidR="00502C1D" w:rsidRPr="00AA0595" w:rsidRDefault="00005FB8" w:rsidP="00502C1D">
      <w:pPr>
        <w:pStyle w:val="Default"/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bCs/>
          <w:lang w:eastAsia="hu-HU" w:bidi="hu-HU"/>
        </w:rPr>
        <w:t xml:space="preserve">2.8. A Hivatal </w:t>
      </w:r>
      <w:r w:rsidR="001C3D16" w:rsidRPr="00AA0595">
        <w:rPr>
          <w:rFonts w:eastAsia="Times New Roman"/>
          <w:bCs/>
          <w:lang w:eastAsia="hu-HU" w:bidi="hu-HU"/>
        </w:rPr>
        <w:t xml:space="preserve">közfeladatának, alaptevékenységének </w:t>
      </w:r>
      <w:r w:rsidR="00F2236C" w:rsidRPr="00AA0595">
        <w:rPr>
          <w:rFonts w:eastAsia="Times New Roman"/>
          <w:bCs/>
          <w:lang w:eastAsia="hu-HU" w:bidi="hu-HU"/>
        </w:rPr>
        <w:t>államháztartási (gazdaságstatisztikai célú) szakágazati besorolása</w:t>
      </w:r>
      <w:r w:rsidR="001C3D16" w:rsidRPr="00AA0595">
        <w:rPr>
          <w:rFonts w:eastAsia="Times New Roman"/>
          <w:bCs/>
          <w:lang w:eastAsia="hu-HU" w:bidi="hu-HU"/>
        </w:rPr>
        <w:t>:</w:t>
      </w:r>
      <w:bookmarkEnd w:id="13"/>
      <w:r w:rsidR="00F2236C" w:rsidRPr="00AA0595">
        <w:rPr>
          <w:rFonts w:eastAsia="Times New Roman"/>
          <w:b/>
          <w:bCs/>
          <w:lang w:eastAsia="hu-HU" w:bidi="hu-HU"/>
        </w:rPr>
        <w:t xml:space="preserve"> </w:t>
      </w:r>
      <w:r w:rsidR="00F2236C" w:rsidRPr="00AA0595">
        <w:rPr>
          <w:rFonts w:eastAsia="Times New Roman"/>
          <w:b/>
          <w:bCs/>
          <w:lang w:eastAsia="hu-HU" w:bidi="hu-HU"/>
        </w:rPr>
        <w:tab/>
      </w:r>
      <w:r w:rsidR="001C3D16" w:rsidRPr="00AA0595">
        <w:rPr>
          <w:rFonts w:eastAsia="Times New Roman"/>
          <w:lang w:eastAsia="hu-HU" w:bidi="hu-HU"/>
        </w:rPr>
        <w:t xml:space="preserve">Szakágazat: 841105 </w:t>
      </w:r>
    </w:p>
    <w:p w:rsidR="0067074C" w:rsidRPr="00AA0595" w:rsidRDefault="00D57B88" w:rsidP="00502C1D">
      <w:pPr>
        <w:pStyle w:val="Default"/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ab/>
      </w:r>
      <w:r w:rsidRPr="00AA0595">
        <w:rPr>
          <w:rFonts w:eastAsia="Times New Roman"/>
          <w:lang w:eastAsia="hu-HU" w:bidi="hu-HU"/>
        </w:rPr>
        <w:tab/>
      </w:r>
      <w:r w:rsidRPr="00AA0595">
        <w:rPr>
          <w:rFonts w:eastAsia="Times New Roman"/>
          <w:lang w:eastAsia="hu-HU" w:bidi="hu-HU"/>
        </w:rPr>
        <w:tab/>
      </w:r>
      <w:r w:rsidR="00F2236C" w:rsidRPr="00AA0595">
        <w:rPr>
          <w:rFonts w:eastAsia="Times New Roman"/>
          <w:lang w:eastAsia="hu-HU" w:bidi="hu-HU"/>
        </w:rPr>
        <w:tab/>
      </w:r>
      <w:r w:rsidRPr="00AA0595">
        <w:rPr>
          <w:rFonts w:eastAsia="Times New Roman"/>
          <w:lang w:eastAsia="hu-HU" w:bidi="hu-HU"/>
        </w:rPr>
        <w:t>Helyi önkormányzatok, és társulások igazgatási tevékenysége</w:t>
      </w:r>
    </w:p>
    <w:p w:rsidR="0028105A" w:rsidRDefault="0028105A" w:rsidP="00005FB8">
      <w:pPr>
        <w:pStyle w:val="Default"/>
        <w:jc w:val="both"/>
        <w:rPr>
          <w:rFonts w:eastAsia="Times New Roman"/>
          <w:lang w:eastAsia="hu-HU" w:bidi="hu-HU"/>
        </w:rPr>
      </w:pPr>
    </w:p>
    <w:p w:rsidR="00AD1C23" w:rsidRDefault="00AD1C23" w:rsidP="00005FB8">
      <w:pPr>
        <w:pStyle w:val="Default"/>
        <w:jc w:val="both"/>
        <w:rPr>
          <w:rFonts w:eastAsia="Times New Roman"/>
          <w:lang w:eastAsia="hu-HU" w:bidi="hu-HU"/>
        </w:rPr>
      </w:pPr>
    </w:p>
    <w:p w:rsidR="00005FB8" w:rsidRPr="00AA0595" w:rsidRDefault="00005FB8" w:rsidP="00005FB8">
      <w:pPr>
        <w:pStyle w:val="Default"/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 xml:space="preserve">2.9. </w:t>
      </w:r>
      <w:r w:rsidR="00AF1E84" w:rsidRPr="00AA0595">
        <w:rPr>
          <w:rFonts w:eastAsia="Times New Roman"/>
          <w:lang w:eastAsia="hu-HU" w:bidi="hu-HU"/>
        </w:rPr>
        <w:t xml:space="preserve">A Hivatal </w:t>
      </w:r>
      <w:r w:rsidR="00F2236C" w:rsidRPr="00AA0595">
        <w:rPr>
          <w:rFonts w:eastAsia="Times New Roman"/>
          <w:lang w:eastAsia="hu-HU" w:bidi="hu-HU"/>
        </w:rPr>
        <w:t>s</w:t>
      </w:r>
      <w:r w:rsidRPr="00AA0595">
        <w:rPr>
          <w:rFonts w:eastAsia="Times New Roman"/>
          <w:lang w:eastAsia="hu-HU" w:bidi="hu-HU"/>
        </w:rPr>
        <w:t>zakmai alaptevékenység kormányzati funkció szerinti megjelölése: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011130 Önkormányzatok és önkormányzati hivatalok jogalkotó és általános igazgatási tevékenysége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011140 Országos és helyi nemzetiségi önkormányzatok igazgatási tevékenysége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011220 Adó-, vám- és jövedéki igazgatás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013210 Átfogó tervezési és statisztikai szolgáltatások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016010 Országgyűlési, önkormányzati és európai parlamenti képviselőválasztáshoz kapcsolódó tevékenységek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016020 Országos és helyi népszavazással kapcsolatos tevékenységek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016030 Állampolgársági ügyek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022010 Polgári honvédelem ágazati feladatai, a lakosság felkészítése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031010 Közbiztonság, közrend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031030 Közterület rendjének fenntartása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031050 Egyéb rendészeti, bűnüldözési tevékenységek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031060 Bűnmegelőzés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042110 Mezőgazdaság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042180 Állat-egészségügy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061010 Lakáspolitika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076010 Egészségügy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082010 Kultúra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098010 Oktatás igazgatása</w:t>
      </w:r>
    </w:p>
    <w:p w:rsidR="00005FB8" w:rsidRPr="00AA0595" w:rsidRDefault="00005FB8" w:rsidP="00FB1FC0">
      <w:pPr>
        <w:pStyle w:val="Default"/>
        <w:numPr>
          <w:ilvl w:val="0"/>
          <w:numId w:val="2"/>
        </w:numPr>
        <w:jc w:val="both"/>
        <w:rPr>
          <w:rFonts w:eastAsia="Times New Roman"/>
          <w:lang w:eastAsia="hu-HU" w:bidi="hu-HU"/>
        </w:rPr>
      </w:pPr>
      <w:r w:rsidRPr="00AA0595">
        <w:rPr>
          <w:rFonts w:eastAsia="Times New Roman"/>
          <w:lang w:eastAsia="hu-HU" w:bidi="hu-HU"/>
        </w:rPr>
        <w:t>109010 Szociális szolgáltatások igazgatása</w:t>
      </w:r>
    </w:p>
    <w:p w:rsidR="00C23F66" w:rsidRDefault="00C23F66">
      <w:pPr>
        <w:rPr>
          <w:rFonts w:eastAsia="Times New Roman"/>
          <w:lang w:eastAsia="hu-HU" w:bidi="hu-HU"/>
        </w:rPr>
      </w:pPr>
    </w:p>
    <w:p w:rsidR="005F12A1" w:rsidRDefault="00C23F66" w:rsidP="00441520">
      <w:p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/>
          <w:lang w:eastAsia="hu-HU" w:bidi="hu-HU"/>
        </w:rPr>
        <w:t xml:space="preserve">2.10. A hivatal elhelyezését és </w:t>
      </w:r>
      <w:r w:rsidR="0028105A">
        <w:rPr>
          <w:rFonts w:eastAsia="Times New Roman"/>
          <w:lang w:eastAsia="hu-HU" w:bidi="hu-HU"/>
        </w:rPr>
        <w:t xml:space="preserve">a </w:t>
      </w:r>
      <w:r>
        <w:rPr>
          <w:rFonts w:eastAsia="Times New Roman"/>
          <w:lang w:eastAsia="hu-HU" w:bidi="hu-HU"/>
        </w:rPr>
        <w:t>feladatellátást szolgáló ing</w:t>
      </w:r>
      <w:r w:rsidR="008944FD">
        <w:rPr>
          <w:rFonts w:eastAsia="Times New Roman"/>
          <w:lang w:eastAsia="hu-HU" w:bidi="hu-HU"/>
        </w:rPr>
        <w:t>a</w:t>
      </w:r>
      <w:r>
        <w:rPr>
          <w:rFonts w:eastAsia="Times New Roman"/>
          <w:lang w:eastAsia="hu-HU" w:bidi="hu-HU"/>
        </w:rPr>
        <w:t xml:space="preserve">tlanvagyon </w:t>
      </w:r>
      <w:r w:rsidR="008944FD">
        <w:rPr>
          <w:rFonts w:eastAsia="Times New Roman"/>
          <w:lang w:eastAsia="hu-HU" w:bidi="hu-HU"/>
        </w:rPr>
        <w:t xml:space="preserve">az </w:t>
      </w:r>
      <w:r w:rsidR="0028105A">
        <w:rPr>
          <w:rFonts w:eastAsia="Times New Roman"/>
          <w:lang w:eastAsia="hu-HU" w:bidi="hu-HU"/>
        </w:rPr>
        <w:t xml:space="preserve">1.5. és </w:t>
      </w:r>
      <w:r w:rsidR="008944FD">
        <w:rPr>
          <w:rFonts w:eastAsia="Times New Roman"/>
          <w:lang w:eastAsia="hu-HU" w:bidi="hu-HU"/>
        </w:rPr>
        <w:t xml:space="preserve">1.6 pontban felsorolt </w:t>
      </w:r>
      <w:r w:rsidR="0028105A">
        <w:rPr>
          <w:rFonts w:eastAsia="Times New Roman"/>
          <w:lang w:eastAsia="hu-HU" w:bidi="hu-HU"/>
        </w:rPr>
        <w:t xml:space="preserve">székhelyet és </w:t>
      </w:r>
      <w:r w:rsidR="008944FD">
        <w:rPr>
          <w:rFonts w:eastAsia="Times New Roman"/>
          <w:lang w:eastAsia="hu-HU" w:bidi="hu-HU"/>
        </w:rPr>
        <w:t>t</w:t>
      </w:r>
      <w:r w:rsidR="00E55B2A">
        <w:rPr>
          <w:rFonts w:eastAsia="Times New Roman"/>
          <w:lang w:eastAsia="hu-HU" w:bidi="hu-HU"/>
        </w:rPr>
        <w:t>elephelyeket biztosító önkormányzati tulajdonú ingatlanok.</w:t>
      </w:r>
    </w:p>
    <w:p w:rsidR="00A6358F" w:rsidRDefault="00A6358F" w:rsidP="0028105A">
      <w:pPr>
        <w:pStyle w:val="Default"/>
        <w:jc w:val="both"/>
        <w:rPr>
          <w:rFonts w:eastAsia="Times New Roman"/>
          <w:lang w:eastAsia="hu-HU" w:bidi="hu-HU"/>
        </w:rPr>
      </w:pPr>
    </w:p>
    <w:p w:rsidR="00FE741B" w:rsidRPr="00AA0595" w:rsidRDefault="00FE741B" w:rsidP="00D57B88">
      <w:pPr>
        <w:pStyle w:val="Default"/>
        <w:jc w:val="both"/>
        <w:rPr>
          <w:rFonts w:eastAsia="Times New Roman"/>
          <w:lang w:eastAsia="hu-HU" w:bidi="hu-HU"/>
        </w:rPr>
      </w:pPr>
    </w:p>
    <w:p w:rsidR="00D57B88" w:rsidRPr="00FA3D66" w:rsidRDefault="00C17F78" w:rsidP="00FA3D66">
      <w:pPr>
        <w:pStyle w:val="Cmsor1"/>
        <w:jc w:val="center"/>
      </w:pPr>
      <w:bookmarkStart w:id="14" w:name="_Toc120708607"/>
      <w:r w:rsidRPr="00FA3D66">
        <w:t xml:space="preserve">III. </w:t>
      </w:r>
      <w:r w:rsidR="00D57B88" w:rsidRPr="00FA3D66">
        <w:t>A Hivatal irányítása, vezetése</w:t>
      </w:r>
      <w:bookmarkEnd w:id="14"/>
    </w:p>
    <w:p w:rsidR="008A295A" w:rsidRPr="008A295A" w:rsidRDefault="008A295A" w:rsidP="008A295A">
      <w:pPr>
        <w:rPr>
          <w:lang w:eastAsia="hu-HU" w:bidi="hu-HU"/>
        </w:rPr>
      </w:pPr>
    </w:p>
    <w:p w:rsidR="00C17F78" w:rsidRDefault="008A295A" w:rsidP="00FA3D66">
      <w:pPr>
        <w:pStyle w:val="Cmsor2"/>
      </w:pPr>
      <w:bookmarkStart w:id="15" w:name="_Toc120708608"/>
      <w:r w:rsidRPr="00FA3D66">
        <w:t xml:space="preserve">1. </w:t>
      </w:r>
      <w:r w:rsidR="0086029C" w:rsidRPr="00FA3D66">
        <w:t>A Hivatal irányítása</w:t>
      </w:r>
      <w:bookmarkEnd w:id="15"/>
    </w:p>
    <w:p w:rsidR="00CB2BF7" w:rsidRPr="00CB2BF7" w:rsidRDefault="00CB2BF7" w:rsidP="00441520"/>
    <w:p w:rsidR="00A35480" w:rsidRPr="00441520" w:rsidRDefault="00D57B88" w:rsidP="00441520">
      <w:pPr>
        <w:pStyle w:val="Cmsor3"/>
        <w:rPr>
          <w:b/>
        </w:rPr>
      </w:pPr>
      <w:bookmarkStart w:id="16" w:name="_Toc120708609"/>
      <w:r w:rsidRPr="00441520">
        <w:t>A polgármester</w:t>
      </w:r>
      <w:bookmarkEnd w:id="16"/>
      <w:r w:rsidRPr="00441520">
        <w:t xml:space="preserve"> </w:t>
      </w:r>
    </w:p>
    <w:p w:rsidR="00D57B88" w:rsidRPr="00AA0595" w:rsidRDefault="00A35480" w:rsidP="00D57B88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1.1. </w:t>
      </w:r>
      <w:r w:rsidR="007F5003">
        <w:rPr>
          <w:rFonts w:eastAsia="Times New Roman"/>
          <w:lang w:eastAsia="hu-HU" w:bidi="hu-HU"/>
        </w:rPr>
        <w:t>A</w:t>
      </w:r>
      <w:r w:rsidR="00D57B88" w:rsidRPr="00AA0595">
        <w:rPr>
          <w:rFonts w:eastAsia="Times New Roman"/>
          <w:lang w:eastAsia="hu-HU" w:bidi="hu-HU"/>
        </w:rPr>
        <w:t xml:space="preserve"> képviselő-testület döntései szerint és saját hat</w:t>
      </w:r>
      <w:r w:rsidR="009904D8" w:rsidRPr="00AA0595">
        <w:rPr>
          <w:rFonts w:eastAsia="Times New Roman"/>
          <w:lang w:eastAsia="hu-HU" w:bidi="hu-HU"/>
        </w:rPr>
        <w:t xml:space="preserve">áskörében irányítja a hivatalt. </w:t>
      </w:r>
      <w:r w:rsidR="00D57B88" w:rsidRPr="00AA0595">
        <w:rPr>
          <w:rFonts w:eastAsia="Times New Roman"/>
          <w:lang w:eastAsia="hu-HU" w:bidi="hu-HU"/>
        </w:rPr>
        <w:t>A polgármester önkormányzati, valamint az államigazgatási feladat- és hatásköreit a Hiva</w:t>
      </w:r>
      <w:r>
        <w:rPr>
          <w:rFonts w:eastAsia="Times New Roman"/>
          <w:lang w:eastAsia="hu-HU" w:bidi="hu-HU"/>
        </w:rPr>
        <w:t xml:space="preserve">tal közreműködésével látja el. 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1.2</w:t>
      </w:r>
      <w:r w:rsidR="000622CC" w:rsidRPr="00AA0595">
        <w:rPr>
          <w:rFonts w:eastAsia="Times New Roman"/>
          <w:lang w:eastAsia="hu-HU" w:bidi="hu-HU"/>
        </w:rPr>
        <w:t xml:space="preserve">. </w:t>
      </w:r>
      <w:r w:rsidR="007F5003">
        <w:rPr>
          <w:rFonts w:eastAsia="Times New Roman"/>
          <w:lang w:eastAsia="hu-HU" w:bidi="hu-HU"/>
        </w:rPr>
        <w:t>A</w:t>
      </w:r>
      <w:r w:rsidR="00D57B88" w:rsidRPr="00AA0595">
        <w:rPr>
          <w:rFonts w:eastAsia="Times New Roman"/>
          <w:lang w:eastAsia="hu-HU" w:bidi="hu-HU"/>
        </w:rPr>
        <w:t xml:space="preserve"> jegyző javaslatainak figyelembevételével meghatározza a hivatal feladatait az </w:t>
      </w:r>
      <w:r w:rsidR="00BA306B">
        <w:rPr>
          <w:rFonts w:eastAsia="Times New Roman"/>
          <w:lang w:eastAsia="hu-HU" w:bidi="hu-HU"/>
        </w:rPr>
        <w:t>Ö</w:t>
      </w:r>
      <w:r w:rsidR="00D57B88" w:rsidRPr="00AA0595">
        <w:rPr>
          <w:rFonts w:eastAsia="Times New Roman"/>
          <w:lang w:eastAsia="hu-HU" w:bidi="hu-HU"/>
        </w:rPr>
        <w:t>nkormányzat munkájának a szervezésében, a d</w:t>
      </w:r>
      <w:r w:rsidR="000622CC" w:rsidRPr="00AA0595">
        <w:rPr>
          <w:rFonts w:eastAsia="Times New Roman"/>
          <w:lang w:eastAsia="hu-HU" w:bidi="hu-HU"/>
        </w:rPr>
        <w:t>öntések előkészítésében és végre</w:t>
      </w:r>
      <w:r w:rsidR="007F5003">
        <w:rPr>
          <w:rFonts w:eastAsia="Times New Roman"/>
          <w:lang w:eastAsia="hu-HU" w:bidi="hu-HU"/>
        </w:rPr>
        <w:t>hajtásában.</w:t>
      </w:r>
      <w:r w:rsidR="00D57B88" w:rsidRPr="00AA0595">
        <w:rPr>
          <w:rFonts w:eastAsia="Times New Roman"/>
          <w:lang w:eastAsia="hu-HU" w:bidi="hu-HU"/>
        </w:rPr>
        <w:t xml:space="preserve"> 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1.3</w:t>
      </w:r>
      <w:r w:rsidR="000622CC" w:rsidRPr="00AA0595">
        <w:rPr>
          <w:rFonts w:eastAsia="Times New Roman"/>
          <w:lang w:eastAsia="hu-HU" w:bidi="hu-HU"/>
        </w:rPr>
        <w:t xml:space="preserve">. </w:t>
      </w:r>
      <w:r w:rsidR="007F5003">
        <w:rPr>
          <w:rFonts w:eastAsia="Times New Roman"/>
          <w:lang w:eastAsia="hu-HU" w:bidi="hu-HU"/>
        </w:rPr>
        <w:t>D</w:t>
      </w:r>
      <w:r w:rsidR="00D57B88" w:rsidRPr="00AA0595">
        <w:rPr>
          <w:rFonts w:eastAsia="Times New Roman"/>
          <w:lang w:eastAsia="hu-HU" w:bidi="hu-HU"/>
        </w:rPr>
        <w:t xml:space="preserve">önt a jogszabály által hatáskörébe utalt államigazgatási ügyekben, hatósági hatáskörökben, </w:t>
      </w:r>
      <w:r w:rsidR="009F351B">
        <w:rPr>
          <w:rFonts w:eastAsia="Times New Roman"/>
          <w:lang w:eastAsia="hu-HU" w:bidi="hu-HU"/>
        </w:rPr>
        <w:t>ezen</w:t>
      </w:r>
      <w:r w:rsidR="009F351B" w:rsidRPr="00AA0595">
        <w:rPr>
          <w:rFonts w:eastAsia="Times New Roman"/>
          <w:lang w:eastAsia="hu-HU" w:bidi="hu-HU"/>
        </w:rPr>
        <w:t xml:space="preserve"> </w:t>
      </w:r>
      <w:r w:rsidR="009F351B">
        <w:rPr>
          <w:rFonts w:eastAsia="Times New Roman"/>
          <w:lang w:eastAsia="hu-HU" w:bidi="hu-HU"/>
        </w:rPr>
        <w:t>jogköreinek</w:t>
      </w:r>
      <w:r w:rsidR="009F351B" w:rsidRPr="00AA0595">
        <w:rPr>
          <w:rFonts w:eastAsia="Times New Roman"/>
          <w:lang w:eastAsia="hu-HU" w:bidi="hu-HU"/>
        </w:rPr>
        <w:t xml:space="preserve"> </w:t>
      </w:r>
      <w:r w:rsidR="009F351B">
        <w:rPr>
          <w:rFonts w:eastAsia="Times New Roman"/>
          <w:lang w:eastAsia="hu-HU" w:bidi="hu-HU"/>
        </w:rPr>
        <w:t>ellátását</w:t>
      </w:r>
      <w:r w:rsidR="00D57B88" w:rsidRPr="00AA0595">
        <w:rPr>
          <w:rFonts w:eastAsia="Times New Roman"/>
          <w:lang w:eastAsia="hu-HU" w:bidi="hu-HU"/>
        </w:rPr>
        <w:t xml:space="preserve"> átruházhatja az alpolgármesterre, a jeg</w:t>
      </w:r>
      <w:r w:rsidR="007F5003">
        <w:rPr>
          <w:rFonts w:eastAsia="Times New Roman"/>
          <w:lang w:eastAsia="hu-HU" w:bidi="hu-HU"/>
        </w:rPr>
        <w:t>yzőre, a hivatal ügyintézőjére.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1.4</w:t>
      </w:r>
      <w:r w:rsidR="000622CC" w:rsidRPr="00AA0595">
        <w:rPr>
          <w:rFonts w:eastAsia="Times New Roman"/>
          <w:lang w:eastAsia="hu-HU" w:bidi="hu-HU"/>
        </w:rPr>
        <w:t xml:space="preserve">. </w:t>
      </w:r>
      <w:r w:rsidR="007F5003">
        <w:rPr>
          <w:rFonts w:eastAsia="Times New Roman"/>
          <w:lang w:eastAsia="hu-HU" w:bidi="hu-HU"/>
        </w:rPr>
        <w:t>A</w:t>
      </w:r>
      <w:r w:rsidR="00D57B88" w:rsidRPr="00AA0595">
        <w:rPr>
          <w:rFonts w:eastAsia="Times New Roman"/>
          <w:lang w:eastAsia="hu-HU" w:bidi="hu-HU"/>
        </w:rPr>
        <w:t xml:space="preserve"> jegyző javaslatára előterjesztést nyújt be a képviselő-testületnek a hivatal belső szervezeti tagozódásának, létszámának, munkarendjének, valamint ügyfélfogadási rendjének meghatározására</w:t>
      </w:r>
      <w:r w:rsidR="007F5003">
        <w:rPr>
          <w:rFonts w:eastAsia="Times New Roman"/>
          <w:lang w:eastAsia="hu-HU" w:bidi="hu-HU"/>
        </w:rPr>
        <w:t>.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1.5.</w:t>
      </w:r>
      <w:r w:rsidR="000622CC" w:rsidRPr="00AA0595">
        <w:rPr>
          <w:rFonts w:eastAsia="Times New Roman"/>
          <w:lang w:eastAsia="hu-HU" w:bidi="hu-HU"/>
        </w:rPr>
        <w:t xml:space="preserve"> </w:t>
      </w:r>
      <w:r w:rsidR="007F5003">
        <w:rPr>
          <w:rFonts w:eastAsia="Times New Roman"/>
          <w:lang w:eastAsia="hu-HU" w:bidi="hu-HU"/>
        </w:rPr>
        <w:t>A</w:t>
      </w:r>
      <w:r w:rsidR="00D57B88" w:rsidRPr="00AA0595">
        <w:rPr>
          <w:rFonts w:eastAsia="Times New Roman"/>
          <w:lang w:eastAsia="hu-HU" w:bidi="hu-HU"/>
        </w:rPr>
        <w:t xml:space="preserve"> hatáskörébe tartozó ügyekben sza</w:t>
      </w:r>
      <w:r w:rsidR="007F5003">
        <w:rPr>
          <w:rFonts w:eastAsia="Times New Roman"/>
          <w:lang w:eastAsia="hu-HU" w:bidi="hu-HU"/>
        </w:rPr>
        <w:t>bályozza a kiadmányozás rendjét.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1.6</w:t>
      </w:r>
      <w:r w:rsidR="000622CC" w:rsidRPr="00AA0595">
        <w:rPr>
          <w:rFonts w:eastAsia="Times New Roman"/>
          <w:lang w:eastAsia="hu-HU" w:bidi="hu-HU"/>
        </w:rPr>
        <w:t xml:space="preserve">. </w:t>
      </w:r>
      <w:r w:rsidR="007F5003">
        <w:rPr>
          <w:rFonts w:eastAsia="Times New Roman"/>
          <w:lang w:eastAsia="hu-HU" w:bidi="hu-HU"/>
        </w:rPr>
        <w:t>G</w:t>
      </w:r>
      <w:r w:rsidR="00D57B88" w:rsidRPr="00AA0595">
        <w:rPr>
          <w:rFonts w:eastAsia="Times New Roman"/>
          <w:lang w:eastAsia="hu-HU" w:bidi="hu-HU"/>
        </w:rPr>
        <w:t xml:space="preserve">yakorolja a munkáltatói jogokat a jegyző és </w:t>
      </w:r>
      <w:r w:rsidR="0028105A">
        <w:rPr>
          <w:rFonts w:eastAsia="Times New Roman"/>
          <w:lang w:eastAsia="hu-HU" w:bidi="hu-HU"/>
        </w:rPr>
        <w:t>-</w:t>
      </w:r>
      <w:r w:rsidR="00D57B88" w:rsidRPr="00AA0595">
        <w:rPr>
          <w:rFonts w:eastAsia="Times New Roman"/>
          <w:lang w:eastAsia="hu-HU" w:bidi="hu-HU"/>
        </w:rPr>
        <w:t xml:space="preserve"> az egyéb munkáltatói jogok kivétel</w:t>
      </w:r>
      <w:r w:rsidR="007F5003">
        <w:rPr>
          <w:rFonts w:eastAsia="Times New Roman"/>
          <w:lang w:eastAsia="hu-HU" w:bidi="hu-HU"/>
        </w:rPr>
        <w:t>ével - az aljegyző tekintetében.</w:t>
      </w:r>
    </w:p>
    <w:p w:rsidR="00D57B88" w:rsidRPr="00AA0595" w:rsidRDefault="00A35480" w:rsidP="000622CC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1.7</w:t>
      </w:r>
      <w:r w:rsidR="000622CC" w:rsidRPr="00AA0595">
        <w:rPr>
          <w:rFonts w:eastAsia="Times New Roman"/>
          <w:lang w:eastAsia="hu-HU" w:bidi="hu-HU"/>
        </w:rPr>
        <w:t xml:space="preserve">. </w:t>
      </w:r>
      <w:r w:rsidR="007F5003">
        <w:rPr>
          <w:rFonts w:eastAsia="Times New Roman"/>
          <w:lang w:eastAsia="hu-HU" w:bidi="hu-HU"/>
        </w:rPr>
        <w:t>G</w:t>
      </w:r>
      <w:r w:rsidR="00D57B88" w:rsidRPr="00AA0595">
        <w:rPr>
          <w:rFonts w:eastAsia="Times New Roman"/>
          <w:lang w:eastAsia="hu-HU" w:bidi="hu-HU"/>
        </w:rPr>
        <w:t>yakorolja az egyéb munkáltatói jogokat az alpolgármesterek</w:t>
      </w:r>
      <w:r w:rsidR="00847809">
        <w:rPr>
          <w:rFonts w:eastAsia="Times New Roman"/>
          <w:lang w:eastAsia="hu-HU" w:bidi="hu-HU"/>
        </w:rPr>
        <w:t xml:space="preserve">, </w:t>
      </w:r>
      <w:r w:rsidR="0028105A">
        <w:rPr>
          <w:rFonts w:eastAsia="Times New Roman"/>
          <w:lang w:eastAsia="hu-HU" w:bidi="hu-HU"/>
        </w:rPr>
        <w:t xml:space="preserve">a </w:t>
      </w:r>
      <w:r w:rsidR="00847809">
        <w:rPr>
          <w:rFonts w:eastAsia="Times New Roman"/>
          <w:lang w:eastAsia="hu-HU" w:bidi="hu-HU"/>
        </w:rPr>
        <w:t>Kabinetvezető, a Főépítész,</w:t>
      </w:r>
      <w:r w:rsidR="00D57B88" w:rsidRPr="00AA0595">
        <w:rPr>
          <w:rFonts w:eastAsia="Times New Roman"/>
          <w:lang w:eastAsia="hu-HU" w:bidi="hu-HU"/>
        </w:rPr>
        <w:t xml:space="preserve"> az önkormányzati intézmények vezetői,</w:t>
      </w:r>
      <w:r w:rsidR="00847809">
        <w:rPr>
          <w:rFonts w:eastAsia="Times New Roman"/>
          <w:lang w:eastAsia="hu-HU" w:bidi="hu-HU"/>
        </w:rPr>
        <w:t xml:space="preserve"> valamint</w:t>
      </w:r>
      <w:r w:rsidR="00D57B88" w:rsidRPr="00AA0595">
        <w:rPr>
          <w:rFonts w:eastAsia="Times New Roman"/>
          <w:lang w:eastAsia="hu-HU" w:bidi="hu-HU"/>
        </w:rPr>
        <w:t xml:space="preserve"> az </w:t>
      </w:r>
      <w:r w:rsidR="00BA306B">
        <w:rPr>
          <w:rFonts w:eastAsia="Times New Roman"/>
          <w:lang w:eastAsia="hu-HU" w:bidi="hu-HU"/>
        </w:rPr>
        <w:t>Ö</w:t>
      </w:r>
      <w:r w:rsidR="00D57B88" w:rsidRPr="00AA0595">
        <w:rPr>
          <w:rFonts w:eastAsia="Times New Roman"/>
          <w:lang w:eastAsia="hu-HU" w:bidi="hu-HU"/>
        </w:rPr>
        <w:t>nkormányzat gazdasági társaságainak vezetői</w:t>
      </w:r>
      <w:r w:rsidR="00847809">
        <w:rPr>
          <w:rFonts w:eastAsia="Times New Roman"/>
          <w:lang w:eastAsia="hu-HU" w:bidi="hu-HU"/>
        </w:rPr>
        <w:t xml:space="preserve"> </w:t>
      </w:r>
      <w:r w:rsidR="00D57B88" w:rsidRPr="00AA0595">
        <w:rPr>
          <w:rFonts w:eastAsia="Times New Roman"/>
          <w:lang w:eastAsia="hu-HU" w:bidi="hu-HU"/>
        </w:rPr>
        <w:t>tekintetében.</w:t>
      </w:r>
      <w:r w:rsidR="00847809">
        <w:rPr>
          <w:rFonts w:eastAsia="Times New Roman"/>
          <w:lang w:eastAsia="hu-HU" w:bidi="hu-HU"/>
        </w:rPr>
        <w:t xml:space="preserve"> Az egyéb munkakörben foglalkoztatott önkormányzati tanácsadó felett gyakorolja a munkáltatói jogokat. Az egyéb munkakörök felsorolását az SZMSZ. 6. sz. melléklete tartalmazza. </w:t>
      </w:r>
    </w:p>
    <w:p w:rsidR="00D57B88" w:rsidRPr="007F5003" w:rsidRDefault="00A35480" w:rsidP="00D57B88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1.8</w:t>
      </w:r>
      <w:r w:rsidR="00D57B88" w:rsidRPr="007F5003">
        <w:rPr>
          <w:rFonts w:eastAsia="Times New Roman"/>
          <w:lang w:eastAsia="hu-HU" w:bidi="hu-HU"/>
        </w:rPr>
        <w:t>. A polgármester a feladatok végrehajtása, a megfelelő információcsere biztosítása érdek</w:t>
      </w:r>
      <w:r w:rsidR="009904D8" w:rsidRPr="007F5003">
        <w:rPr>
          <w:rFonts w:eastAsia="Times New Roman"/>
          <w:lang w:eastAsia="hu-HU" w:bidi="hu-HU"/>
        </w:rPr>
        <w:t>ében vezetői értekezletet tart.</w:t>
      </w:r>
    </w:p>
    <w:p w:rsidR="00D57B88" w:rsidRPr="00AA0595" w:rsidRDefault="00A35480" w:rsidP="00D57B88">
      <w:pPr>
        <w:pStyle w:val="Default"/>
        <w:jc w:val="both"/>
        <w:rPr>
          <w:rFonts w:eastAsia="Times New Roman"/>
          <w:lang w:eastAsia="hu-HU" w:bidi="hu-HU"/>
        </w:rPr>
      </w:pPr>
      <w:r w:rsidRPr="007F5003">
        <w:rPr>
          <w:rFonts w:eastAsia="Times New Roman"/>
          <w:lang w:eastAsia="hu-HU" w:bidi="hu-HU"/>
        </w:rPr>
        <w:t>1.9</w:t>
      </w:r>
      <w:r w:rsidR="009904D8" w:rsidRPr="007F5003">
        <w:rPr>
          <w:rFonts w:eastAsia="Times New Roman"/>
          <w:lang w:eastAsia="hu-HU" w:bidi="hu-HU"/>
        </w:rPr>
        <w:t>.</w:t>
      </w:r>
      <w:r w:rsidR="00D57B88" w:rsidRPr="007F5003">
        <w:rPr>
          <w:rFonts w:eastAsia="Times New Roman"/>
          <w:lang w:eastAsia="hu-HU" w:bidi="hu-HU"/>
        </w:rPr>
        <w:t xml:space="preserve"> A</w:t>
      </w:r>
      <w:r w:rsidR="00050262" w:rsidRPr="007F5003">
        <w:rPr>
          <w:rFonts w:eastAsia="Times New Roman"/>
          <w:lang w:eastAsia="hu-HU" w:bidi="hu-HU"/>
        </w:rPr>
        <w:t xml:space="preserve"> </w:t>
      </w:r>
      <w:r w:rsidR="00D57B88" w:rsidRPr="007F5003">
        <w:rPr>
          <w:rFonts w:eastAsia="Times New Roman"/>
          <w:lang w:eastAsia="hu-HU" w:bidi="hu-HU"/>
        </w:rPr>
        <w:t>vezetői értekezleten</w:t>
      </w:r>
      <w:r w:rsidR="00D57B88" w:rsidRPr="00AA0595">
        <w:rPr>
          <w:rFonts w:eastAsia="Times New Roman"/>
          <w:lang w:eastAsia="hu-HU" w:bidi="hu-HU"/>
        </w:rPr>
        <w:t xml:space="preserve"> a polgármester, a</w:t>
      </w:r>
      <w:r w:rsidR="009F351B">
        <w:rPr>
          <w:rFonts w:eastAsia="Times New Roman"/>
          <w:lang w:eastAsia="hu-HU" w:bidi="hu-HU"/>
        </w:rPr>
        <w:t>z alpolgármesterek</w:t>
      </w:r>
      <w:r w:rsidR="00D57B88" w:rsidRPr="00AA0595">
        <w:rPr>
          <w:rFonts w:eastAsia="Times New Roman"/>
          <w:lang w:eastAsia="hu-HU" w:bidi="hu-HU"/>
        </w:rPr>
        <w:t xml:space="preserve">, a jegyző, az aljegyző, </w:t>
      </w:r>
      <w:r w:rsidR="009F351B">
        <w:rPr>
          <w:rFonts w:eastAsia="Times New Roman"/>
          <w:lang w:eastAsia="hu-HU" w:bidi="hu-HU"/>
        </w:rPr>
        <w:t xml:space="preserve">a kabinetvezető </w:t>
      </w:r>
      <w:r w:rsidR="00D57B88" w:rsidRPr="00AA0595">
        <w:rPr>
          <w:rFonts w:eastAsia="Times New Roman"/>
          <w:lang w:eastAsia="hu-HU" w:bidi="hu-HU"/>
        </w:rPr>
        <w:t xml:space="preserve">és a polgármester által meghívottak vesznek részt. </w:t>
      </w:r>
    </w:p>
    <w:p w:rsidR="00D57B88" w:rsidRPr="00AA0595" w:rsidRDefault="00A35480" w:rsidP="00D57B88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1.10.</w:t>
      </w:r>
      <w:r w:rsidR="009904D8" w:rsidRPr="00AA0595">
        <w:rPr>
          <w:rFonts w:eastAsia="Times New Roman"/>
          <w:lang w:eastAsia="hu-HU" w:bidi="hu-HU"/>
        </w:rPr>
        <w:t xml:space="preserve"> </w:t>
      </w:r>
      <w:r w:rsidR="00D57B88" w:rsidRPr="00AA0595">
        <w:rPr>
          <w:rFonts w:eastAsia="Times New Roman"/>
          <w:lang w:eastAsia="hu-HU" w:bidi="hu-HU"/>
        </w:rPr>
        <w:t>A polgármester helyettesítésére, munkájának segítésére megválasztott alpolgármesterek a polgármester irányításával látják el feladataikat</w:t>
      </w:r>
      <w:r w:rsidR="009904D8" w:rsidRPr="00AA0595">
        <w:rPr>
          <w:rFonts w:eastAsia="Times New Roman"/>
          <w:lang w:eastAsia="hu-HU" w:bidi="hu-HU"/>
        </w:rPr>
        <w:t>, külön intézkedés szerint.</w:t>
      </w:r>
    </w:p>
    <w:p w:rsidR="00D57B88" w:rsidRPr="00AA0595" w:rsidRDefault="00A35480" w:rsidP="00D57B88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1.11.</w:t>
      </w:r>
      <w:r w:rsidR="009904D8" w:rsidRPr="00AA0595">
        <w:rPr>
          <w:rFonts w:eastAsia="Times New Roman"/>
          <w:lang w:eastAsia="hu-HU" w:bidi="hu-HU"/>
        </w:rPr>
        <w:t xml:space="preserve"> </w:t>
      </w:r>
      <w:r w:rsidR="00D57B88" w:rsidRPr="00AA0595">
        <w:rPr>
          <w:rFonts w:eastAsia="Times New Roman"/>
          <w:lang w:eastAsia="hu-HU" w:bidi="hu-HU"/>
        </w:rPr>
        <w:t>Az alpolgármesterek a polgármester által meghatározott feladatkör</w:t>
      </w:r>
      <w:r w:rsidR="009904D8" w:rsidRPr="00AA0595">
        <w:rPr>
          <w:rFonts w:eastAsia="Times New Roman"/>
          <w:lang w:eastAsia="hu-HU" w:bidi="hu-HU"/>
        </w:rPr>
        <w:t>ök</w:t>
      </w:r>
      <w:r w:rsidR="00D57B88" w:rsidRPr="00AA0595">
        <w:rPr>
          <w:rFonts w:eastAsia="Times New Roman"/>
          <w:lang w:eastAsia="hu-HU" w:bidi="hu-HU"/>
        </w:rPr>
        <w:t xml:space="preserve">ben, </w:t>
      </w:r>
      <w:r w:rsidR="009904D8" w:rsidRPr="00AA0595">
        <w:rPr>
          <w:rFonts w:eastAsia="Times New Roman"/>
          <w:lang w:eastAsia="hu-HU" w:bidi="hu-HU"/>
        </w:rPr>
        <w:t xml:space="preserve">külön intézkedéseket tesznek, - a jegyző útján igényelhetik az érintett irodák, közreműködését - a feladatkörükbe tartozó ügyek előkészítése és végrehajtása során és </w:t>
      </w:r>
      <w:r w:rsidR="009F351B">
        <w:rPr>
          <w:rFonts w:eastAsia="Times New Roman"/>
          <w:lang w:eastAsia="hu-HU" w:bidi="hu-HU"/>
        </w:rPr>
        <w:t xml:space="preserve">a polgármesternek </w:t>
      </w:r>
      <w:r w:rsidR="009904D8" w:rsidRPr="00AA0595">
        <w:rPr>
          <w:rFonts w:eastAsia="Times New Roman"/>
          <w:lang w:eastAsia="hu-HU" w:bidi="hu-HU"/>
        </w:rPr>
        <w:t>beszámolnak a megtett intézkedésekről.</w:t>
      </w:r>
    </w:p>
    <w:p w:rsidR="009B2543" w:rsidRPr="00AA0595" w:rsidRDefault="009B2543" w:rsidP="00D57B88">
      <w:pPr>
        <w:pStyle w:val="Default"/>
        <w:jc w:val="both"/>
        <w:rPr>
          <w:rFonts w:eastAsia="Times New Roman"/>
          <w:lang w:eastAsia="hu-HU" w:bidi="hu-HU"/>
        </w:rPr>
      </w:pPr>
    </w:p>
    <w:p w:rsidR="009B2543" w:rsidRDefault="009B2543" w:rsidP="00116B4A">
      <w:pPr>
        <w:pStyle w:val="Cmsor2"/>
        <w:rPr>
          <w:rFonts w:eastAsia="Times New Roman" w:cs="Times New Roman"/>
          <w:szCs w:val="24"/>
          <w:lang w:eastAsia="hu-HU" w:bidi="hu-HU"/>
        </w:rPr>
      </w:pPr>
      <w:bookmarkStart w:id="17" w:name="_Toc120708610"/>
      <w:r w:rsidRPr="00AA0595">
        <w:rPr>
          <w:rFonts w:eastAsia="Times New Roman" w:cs="Times New Roman"/>
          <w:szCs w:val="24"/>
          <w:lang w:eastAsia="hu-HU" w:bidi="hu-HU"/>
        </w:rPr>
        <w:t xml:space="preserve">2. </w:t>
      </w:r>
      <w:r w:rsidR="0086029C" w:rsidRPr="00AA0595">
        <w:rPr>
          <w:rFonts w:eastAsia="Times New Roman" w:cs="Times New Roman"/>
          <w:szCs w:val="24"/>
          <w:lang w:eastAsia="hu-HU" w:bidi="hu-HU"/>
        </w:rPr>
        <w:t>A Hivatal vezetése</w:t>
      </w:r>
      <w:bookmarkEnd w:id="17"/>
    </w:p>
    <w:p w:rsidR="00CB2BF7" w:rsidRPr="00441520" w:rsidRDefault="00CB2BF7" w:rsidP="00441520">
      <w:pPr>
        <w:rPr>
          <w:lang w:eastAsia="hu-HU" w:bidi="hu-HU"/>
        </w:rPr>
      </w:pPr>
    </w:p>
    <w:p w:rsidR="008270B2" w:rsidRDefault="009904D8" w:rsidP="00441520">
      <w:pPr>
        <w:pStyle w:val="Cmsor3"/>
        <w:rPr>
          <w:rFonts w:eastAsia="Times New Roman"/>
          <w:lang w:eastAsia="hu-HU" w:bidi="hu-HU"/>
        </w:rPr>
      </w:pPr>
      <w:bookmarkStart w:id="18" w:name="_Toc120708611"/>
      <w:r w:rsidRPr="00441520">
        <w:rPr>
          <w:rFonts w:eastAsia="Times New Roman"/>
          <w:lang w:eastAsia="hu-HU" w:bidi="hu-HU"/>
        </w:rPr>
        <w:t>A jegyző</w:t>
      </w:r>
      <w:bookmarkEnd w:id="18"/>
    </w:p>
    <w:p w:rsidR="00CB2BF7" w:rsidRDefault="008270B2" w:rsidP="00550AF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A jegyző</w:t>
      </w:r>
      <w:r w:rsidR="009904D8" w:rsidRPr="00441520">
        <w:rPr>
          <w:rFonts w:eastAsia="Times New Roman"/>
          <w:lang w:eastAsia="hu-HU" w:bidi="hu-HU"/>
        </w:rPr>
        <w:t xml:space="preserve"> </w:t>
      </w:r>
      <w:r w:rsidR="009904D8" w:rsidRPr="00550AF0">
        <w:rPr>
          <w:rFonts w:eastAsia="Times New Roman"/>
          <w:lang w:eastAsia="hu-HU" w:bidi="hu-HU"/>
        </w:rPr>
        <w:t>vezeti a Hivatalt,</w:t>
      </w:r>
      <w:r w:rsidR="00D57B88" w:rsidRPr="00550AF0">
        <w:rPr>
          <w:rFonts w:eastAsia="Times New Roman"/>
          <w:lang w:eastAsia="hu-HU" w:bidi="hu-HU"/>
        </w:rPr>
        <w:t xml:space="preserve"> </w:t>
      </w:r>
      <w:r w:rsidR="009904D8" w:rsidRPr="00550AF0">
        <w:rPr>
          <w:rFonts w:eastAsia="Times New Roman"/>
          <w:lang w:eastAsia="hu-HU" w:bidi="hu-HU"/>
        </w:rPr>
        <w:t>ezen belül</w:t>
      </w:r>
      <w:r w:rsidR="00BA660A" w:rsidRPr="00550AF0">
        <w:rPr>
          <w:rFonts w:eastAsia="Times New Roman"/>
          <w:lang w:eastAsia="hu-HU" w:bidi="hu-HU"/>
        </w:rPr>
        <w:t>,</w:t>
      </w:r>
      <w:r w:rsidR="009904D8" w:rsidRPr="00550AF0">
        <w:rPr>
          <w:rFonts w:eastAsia="Times New Roman"/>
          <w:lang w:eastAsia="hu-HU" w:bidi="hu-HU"/>
        </w:rPr>
        <w:t xml:space="preserve"> de nem kizárólagosan</w:t>
      </w:r>
    </w:p>
    <w:p w:rsidR="00A35480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2.1. </w:t>
      </w:r>
      <w:r w:rsidR="009904D8" w:rsidRPr="00AA0595">
        <w:rPr>
          <w:rFonts w:eastAsia="Times New Roman"/>
          <w:lang w:eastAsia="hu-HU" w:bidi="hu-HU"/>
        </w:rPr>
        <w:t>G</w:t>
      </w:r>
      <w:r w:rsidR="00D57B88" w:rsidRPr="00AA0595">
        <w:rPr>
          <w:rFonts w:eastAsia="Times New Roman"/>
          <w:lang w:eastAsia="hu-HU" w:bidi="hu-HU"/>
        </w:rPr>
        <w:t xml:space="preserve">ondoskodik az </w:t>
      </w:r>
      <w:r w:rsidR="00BA306B">
        <w:rPr>
          <w:rFonts w:eastAsia="Times New Roman"/>
          <w:lang w:eastAsia="hu-HU" w:bidi="hu-HU"/>
        </w:rPr>
        <w:t>Ö</w:t>
      </w:r>
      <w:r w:rsidR="00D57B88" w:rsidRPr="00AA0595">
        <w:rPr>
          <w:rFonts w:eastAsia="Times New Roman"/>
          <w:lang w:eastAsia="hu-HU" w:bidi="hu-HU"/>
        </w:rPr>
        <w:t xml:space="preserve">nkormányzat működésével kapcsolatos </w:t>
      </w:r>
      <w:r w:rsidR="009F351B">
        <w:rPr>
          <w:rFonts w:eastAsia="Times New Roman"/>
          <w:lang w:eastAsia="hu-HU" w:bidi="hu-HU"/>
        </w:rPr>
        <w:t xml:space="preserve">operatív </w:t>
      </w:r>
      <w:r w:rsidR="00D57B88" w:rsidRPr="00AA0595">
        <w:rPr>
          <w:rFonts w:eastAsia="Times New Roman"/>
          <w:lang w:eastAsia="hu-HU" w:bidi="hu-HU"/>
        </w:rPr>
        <w:t xml:space="preserve">feladatok ellátásáról, rendszeres kapcsolatot tart a </w:t>
      </w:r>
      <w:r w:rsidR="009904D8" w:rsidRPr="00AA0595">
        <w:rPr>
          <w:rFonts w:eastAsia="Times New Roman"/>
          <w:lang w:eastAsia="hu-HU" w:bidi="hu-HU"/>
        </w:rPr>
        <w:t>képviselő-testület és a képviselő-tes</w:t>
      </w:r>
      <w:r>
        <w:rPr>
          <w:rFonts w:eastAsia="Times New Roman"/>
          <w:lang w:eastAsia="hu-HU" w:bidi="hu-HU"/>
        </w:rPr>
        <w:t>tület bizottságainak tagjaival.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2.2. </w:t>
      </w:r>
      <w:r w:rsidR="00D57B88" w:rsidRPr="00AA0595">
        <w:rPr>
          <w:rFonts w:eastAsia="Times New Roman"/>
          <w:lang w:eastAsia="hu-HU" w:bidi="hu-HU"/>
        </w:rPr>
        <w:t xml:space="preserve">Közreműködik a bizottság, a bizottság elnöke, a polgármester, az alpolgármesterek és a tanácsnokok </w:t>
      </w:r>
      <w:r w:rsidR="009904D8" w:rsidRPr="00AA0595">
        <w:rPr>
          <w:rFonts w:eastAsia="Times New Roman"/>
          <w:lang w:eastAsia="hu-HU" w:bidi="hu-HU"/>
        </w:rPr>
        <w:t xml:space="preserve">képviselő-testületei </w:t>
      </w:r>
      <w:r w:rsidR="00D57B88" w:rsidRPr="00AA0595">
        <w:rPr>
          <w:rFonts w:eastAsia="Times New Roman"/>
          <w:lang w:eastAsia="hu-HU" w:bidi="hu-HU"/>
        </w:rPr>
        <w:t>előt</w:t>
      </w:r>
      <w:r w:rsidR="009904D8" w:rsidRPr="00AA0595">
        <w:rPr>
          <w:rFonts w:eastAsia="Times New Roman"/>
          <w:lang w:eastAsia="hu-HU" w:bidi="hu-HU"/>
        </w:rPr>
        <w:t>erjesztéseinek előkészítésében.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2.3. </w:t>
      </w:r>
      <w:r w:rsidR="00D57B88" w:rsidRPr="00AA0595">
        <w:rPr>
          <w:rFonts w:eastAsia="Times New Roman"/>
          <w:lang w:eastAsia="hu-HU" w:bidi="hu-HU"/>
        </w:rPr>
        <w:t xml:space="preserve">Az aljegyző, </w:t>
      </w:r>
      <w:r w:rsidR="009904D8" w:rsidRPr="00AA0595">
        <w:rPr>
          <w:rFonts w:eastAsia="Times New Roman"/>
          <w:lang w:eastAsia="hu-HU" w:bidi="hu-HU"/>
        </w:rPr>
        <w:t xml:space="preserve">és </w:t>
      </w:r>
      <w:r w:rsidR="00D57B88" w:rsidRPr="00AA0595">
        <w:rPr>
          <w:rFonts w:eastAsia="Times New Roman"/>
          <w:lang w:eastAsia="hu-HU" w:bidi="hu-HU"/>
        </w:rPr>
        <w:t xml:space="preserve">az irodavezetők bevonásával folyamatosan figyelemmel kíséri és ellenőrzi a </w:t>
      </w:r>
      <w:r w:rsidR="009904D8" w:rsidRPr="00AA0595">
        <w:rPr>
          <w:rFonts w:eastAsia="Times New Roman"/>
          <w:lang w:eastAsia="hu-HU" w:bidi="hu-HU"/>
        </w:rPr>
        <w:t xml:space="preserve">képviselő-testület </w:t>
      </w:r>
      <w:r w:rsidR="00D57B88" w:rsidRPr="00AA0595">
        <w:rPr>
          <w:rFonts w:eastAsia="Times New Roman"/>
          <w:lang w:eastAsia="hu-HU" w:bidi="hu-HU"/>
        </w:rPr>
        <w:t>elé kerülő előterjesztések, határozat-</w:t>
      </w:r>
      <w:r w:rsidR="009904D8" w:rsidRPr="00AA0595">
        <w:rPr>
          <w:rFonts w:eastAsia="Times New Roman"/>
          <w:lang w:eastAsia="hu-HU" w:bidi="hu-HU"/>
        </w:rPr>
        <w:t>, és rendelet</w:t>
      </w:r>
      <w:r w:rsidR="00D57B88" w:rsidRPr="00AA0595">
        <w:rPr>
          <w:rFonts w:eastAsia="Times New Roman"/>
          <w:lang w:eastAsia="hu-HU" w:bidi="hu-HU"/>
        </w:rPr>
        <w:t xml:space="preserve">tervezetek törvényességét. 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2.4. </w:t>
      </w:r>
      <w:r w:rsidR="00D57B88" w:rsidRPr="00AA0595">
        <w:rPr>
          <w:rFonts w:eastAsia="Times New Roman"/>
          <w:lang w:eastAsia="hu-HU" w:bidi="hu-HU"/>
        </w:rPr>
        <w:t>Figyelemmel kíséri és segíti a települési nemzetiségi önkormányzatok mű</w:t>
      </w:r>
      <w:r w:rsidR="009904D8" w:rsidRPr="00AA0595">
        <w:rPr>
          <w:rFonts w:eastAsia="Times New Roman"/>
          <w:lang w:eastAsia="hu-HU" w:bidi="hu-HU"/>
        </w:rPr>
        <w:t>ködését.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2.5. </w:t>
      </w:r>
      <w:r w:rsidR="00D57B88" w:rsidRPr="00AA0595">
        <w:rPr>
          <w:rFonts w:eastAsia="Times New Roman"/>
          <w:lang w:eastAsia="hu-HU" w:bidi="hu-HU"/>
        </w:rPr>
        <w:t xml:space="preserve">Biztosítja a lakosság tájékoztatását a </w:t>
      </w:r>
      <w:r w:rsidR="009904D8" w:rsidRPr="00AA0595">
        <w:rPr>
          <w:rFonts w:eastAsia="Times New Roman"/>
          <w:lang w:eastAsia="hu-HU" w:bidi="hu-HU"/>
        </w:rPr>
        <w:t>képviselő-testület</w:t>
      </w:r>
      <w:r w:rsidR="00D57B88" w:rsidRPr="00AA0595">
        <w:rPr>
          <w:rFonts w:eastAsia="Times New Roman"/>
          <w:lang w:eastAsia="hu-HU" w:bidi="hu-HU"/>
        </w:rPr>
        <w:t xml:space="preserve"> működéséről, közérdekű döntéseiről, valamint a hivatal aktuális, az állampolgárok sz</w:t>
      </w:r>
      <w:r w:rsidR="009904D8" w:rsidRPr="00AA0595">
        <w:rPr>
          <w:rFonts w:eastAsia="Times New Roman"/>
          <w:lang w:eastAsia="hu-HU" w:bidi="hu-HU"/>
        </w:rPr>
        <w:t>éles körét érintő feladatairól.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2.6. </w:t>
      </w:r>
      <w:r w:rsidR="009B2543" w:rsidRPr="00AA0595">
        <w:rPr>
          <w:rFonts w:eastAsia="Times New Roman"/>
          <w:lang w:eastAsia="hu-HU" w:bidi="hu-HU"/>
        </w:rPr>
        <w:t>Beszámol a H</w:t>
      </w:r>
      <w:r w:rsidR="00D57B88" w:rsidRPr="00AA0595">
        <w:rPr>
          <w:rFonts w:eastAsia="Times New Roman"/>
          <w:lang w:eastAsia="hu-HU" w:bidi="hu-HU"/>
        </w:rPr>
        <w:t xml:space="preserve">ivatal tevékenységéről szükség szerint a polgármesternek, évente a </w:t>
      </w:r>
      <w:r w:rsidR="009904D8" w:rsidRPr="00AA0595">
        <w:rPr>
          <w:rFonts w:eastAsia="Times New Roman"/>
          <w:lang w:eastAsia="hu-HU" w:bidi="hu-HU"/>
        </w:rPr>
        <w:t>képviselő-testületnek</w:t>
      </w:r>
      <w:r w:rsidR="00D57B88" w:rsidRPr="00AA0595">
        <w:rPr>
          <w:rFonts w:eastAsia="Times New Roman"/>
          <w:lang w:eastAsia="hu-HU" w:bidi="hu-HU"/>
        </w:rPr>
        <w:t xml:space="preserve">. 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2.7. </w:t>
      </w:r>
      <w:r w:rsidR="00D57B88" w:rsidRPr="00AA0595">
        <w:rPr>
          <w:rFonts w:eastAsia="Times New Roman"/>
          <w:lang w:eastAsia="hu-HU" w:bidi="hu-HU"/>
        </w:rPr>
        <w:t xml:space="preserve">Döntésre előkészíti a polgármester hatáskörébe tartozó államigazgatási ügyeket. 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2.8. </w:t>
      </w:r>
      <w:r w:rsidR="009B2543" w:rsidRPr="00AA0595">
        <w:rPr>
          <w:rFonts w:eastAsia="Times New Roman"/>
          <w:lang w:eastAsia="hu-HU" w:bidi="hu-HU"/>
        </w:rPr>
        <w:t>Gondoskodik a H</w:t>
      </w:r>
      <w:r w:rsidR="00D57B88" w:rsidRPr="00AA0595">
        <w:rPr>
          <w:rFonts w:eastAsia="Times New Roman"/>
          <w:lang w:eastAsia="hu-HU" w:bidi="hu-HU"/>
        </w:rPr>
        <w:t xml:space="preserve">ivatal működésének személyi és tárgyi feltételeiről a költségvetés által meghatározott keretek között. Meghatározza az egyes szervezeti egységek elhelyezését, az ellátott feladatok és a létszám figyelembevételével. 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2.9. </w:t>
      </w:r>
      <w:r w:rsidR="00D57B88" w:rsidRPr="00AA0595">
        <w:rPr>
          <w:rFonts w:eastAsia="Times New Roman"/>
          <w:lang w:eastAsia="hu-HU" w:bidi="hu-HU"/>
        </w:rPr>
        <w:t xml:space="preserve">Gyakorolja az egyéb munkáltatói jogokat az aljegyző tekintetében, gyakorolja a munkáltatói jogokat </w:t>
      </w:r>
      <w:r w:rsidR="00203CDB">
        <w:rPr>
          <w:rFonts w:eastAsia="Times New Roman"/>
          <w:lang w:eastAsia="hu-HU" w:bidi="hu-HU"/>
        </w:rPr>
        <w:t xml:space="preserve">– jelen szabályzatban foglalt eltérésekkel </w:t>
      </w:r>
      <w:r w:rsidR="00F70069">
        <w:rPr>
          <w:rFonts w:eastAsia="Times New Roman"/>
          <w:lang w:eastAsia="hu-HU" w:bidi="hu-HU"/>
        </w:rPr>
        <w:t>–</w:t>
      </w:r>
      <w:r w:rsidR="00203CDB">
        <w:rPr>
          <w:rFonts w:eastAsia="Times New Roman"/>
          <w:lang w:eastAsia="hu-HU" w:bidi="hu-HU"/>
        </w:rPr>
        <w:t xml:space="preserve"> </w:t>
      </w:r>
      <w:r w:rsidR="00F70069" w:rsidRPr="000062AC">
        <w:rPr>
          <w:rFonts w:eastAsia="Times New Roman"/>
          <w:lang w:eastAsia="hu-HU" w:bidi="hu-HU"/>
        </w:rPr>
        <w:t>a Hivatalban foglalkoztatott teljes és részmunkaidős, határozatlan és határozott időre kinevezett</w:t>
      </w:r>
      <w:r w:rsidR="00D57B88" w:rsidRPr="000062AC">
        <w:rPr>
          <w:rFonts w:eastAsia="Times New Roman"/>
          <w:lang w:eastAsia="hu-HU" w:bidi="hu-HU"/>
        </w:rPr>
        <w:t xml:space="preserve"> köztisztviselői, </w:t>
      </w:r>
      <w:r w:rsidR="00F70069" w:rsidRPr="000062AC">
        <w:rPr>
          <w:rFonts w:eastAsia="Times New Roman"/>
          <w:lang w:eastAsia="hu-HU" w:bidi="hu-HU"/>
        </w:rPr>
        <w:t xml:space="preserve">közszolgálati ügykezelői, a Hivatallal munkaviszonyban álló munkavállalói </w:t>
      </w:r>
      <w:r w:rsidR="00CA7B9A" w:rsidRPr="000062AC">
        <w:rPr>
          <w:rFonts w:eastAsia="Times New Roman"/>
          <w:lang w:eastAsia="hu-HU" w:bidi="hu-HU"/>
        </w:rPr>
        <w:t>(a továbbiakban</w:t>
      </w:r>
      <w:r w:rsidR="00786559" w:rsidRPr="000062AC">
        <w:rPr>
          <w:rFonts w:eastAsia="Times New Roman"/>
          <w:lang w:eastAsia="hu-HU" w:bidi="hu-HU"/>
        </w:rPr>
        <w:t xml:space="preserve"> együtt</w:t>
      </w:r>
      <w:r w:rsidR="00CA7B9A" w:rsidRPr="000062AC">
        <w:rPr>
          <w:rFonts w:eastAsia="Times New Roman"/>
          <w:lang w:eastAsia="hu-HU" w:bidi="hu-HU"/>
        </w:rPr>
        <w:t>:</w:t>
      </w:r>
      <w:r w:rsidR="00D57B88" w:rsidRPr="000062AC">
        <w:rPr>
          <w:rFonts w:eastAsia="Times New Roman"/>
          <w:lang w:eastAsia="hu-HU" w:bidi="hu-HU"/>
        </w:rPr>
        <w:t xml:space="preserve"> munka</w:t>
      </w:r>
      <w:r w:rsidR="00F70069" w:rsidRPr="000062AC">
        <w:rPr>
          <w:rFonts w:eastAsia="Times New Roman"/>
          <w:lang w:eastAsia="hu-HU" w:bidi="hu-HU"/>
        </w:rPr>
        <w:t>társ</w:t>
      </w:r>
      <w:r w:rsidR="00CA7B9A" w:rsidRPr="000062AC">
        <w:rPr>
          <w:rFonts w:eastAsia="Times New Roman"/>
          <w:lang w:eastAsia="hu-HU" w:bidi="hu-HU"/>
        </w:rPr>
        <w:t>)</w:t>
      </w:r>
      <w:r w:rsidR="00D57B88" w:rsidRPr="00AA0595">
        <w:rPr>
          <w:rFonts w:eastAsia="Times New Roman"/>
          <w:lang w:eastAsia="hu-HU" w:bidi="hu-HU"/>
        </w:rPr>
        <w:t xml:space="preserve"> </w:t>
      </w:r>
      <w:r w:rsidR="00D57B88" w:rsidRPr="00CF3A3E">
        <w:rPr>
          <w:rFonts w:eastAsia="Times New Roman"/>
          <w:lang w:eastAsia="hu-HU" w:bidi="hu-HU"/>
        </w:rPr>
        <w:t xml:space="preserve">tekintetében azzal, hogy a kinevezéshez, a munkaviszony létesítéséhez, bérezéshez, a vezetői </w:t>
      </w:r>
      <w:r w:rsidR="007F5003" w:rsidRPr="00CF3A3E">
        <w:rPr>
          <w:rFonts w:eastAsia="Times New Roman"/>
          <w:lang w:eastAsia="hu-HU" w:bidi="hu-HU"/>
        </w:rPr>
        <w:t>kinevezéshez</w:t>
      </w:r>
      <w:r w:rsidR="00D57B88" w:rsidRPr="00CF3A3E">
        <w:rPr>
          <w:rFonts w:eastAsia="Times New Roman"/>
          <w:lang w:eastAsia="hu-HU" w:bidi="hu-HU"/>
        </w:rPr>
        <w:t xml:space="preserve"> és annak visszavonásához, a felmentéshez, jutalmazáshoz – a polgármester által meghatározott körben – a polgármester egyetértése szükséges. </w:t>
      </w:r>
    </w:p>
    <w:p w:rsidR="00D57B88" w:rsidRPr="00AA0595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2.10. </w:t>
      </w:r>
      <w:r w:rsidR="00D57B88" w:rsidRPr="00AA0595">
        <w:rPr>
          <w:rFonts w:eastAsia="Times New Roman"/>
          <w:lang w:eastAsia="hu-HU" w:bidi="hu-HU"/>
        </w:rPr>
        <w:t xml:space="preserve">Jogszabályban megállapított hatósági ügyekben hatósági jogkört gyakorol. </w:t>
      </w:r>
    </w:p>
    <w:p w:rsidR="00D57B88" w:rsidRDefault="00A35480" w:rsidP="00A35480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 xml:space="preserve">2.11. </w:t>
      </w:r>
      <w:r w:rsidR="00B75C28">
        <w:rPr>
          <w:rFonts w:eastAsia="Times New Roman"/>
          <w:lang w:eastAsia="hu-HU" w:bidi="hu-HU"/>
        </w:rPr>
        <w:t>Irodav</w:t>
      </w:r>
      <w:r w:rsidR="00D57B88" w:rsidRPr="00AA0595">
        <w:rPr>
          <w:rFonts w:eastAsia="Times New Roman"/>
          <w:lang w:eastAsia="hu-HU" w:bidi="hu-HU"/>
        </w:rPr>
        <w:t xml:space="preserve">ezetői </w:t>
      </w:r>
      <w:r w:rsidR="009B2543" w:rsidRPr="00AA0595">
        <w:rPr>
          <w:rFonts w:eastAsia="Times New Roman"/>
          <w:lang w:eastAsia="hu-HU" w:bidi="hu-HU"/>
        </w:rPr>
        <w:t>értekezleteken kiadja</w:t>
      </w:r>
      <w:r w:rsidR="00D57B88" w:rsidRPr="00AA0595">
        <w:rPr>
          <w:rFonts w:eastAsia="Times New Roman"/>
          <w:lang w:eastAsia="hu-HU" w:bidi="hu-HU"/>
        </w:rPr>
        <w:t xml:space="preserve"> </w:t>
      </w:r>
      <w:r w:rsidR="009B2543" w:rsidRPr="00AA0595">
        <w:rPr>
          <w:rFonts w:eastAsia="Times New Roman"/>
          <w:lang w:eastAsia="hu-HU" w:bidi="hu-HU"/>
        </w:rPr>
        <w:t>és számon kéri a H</w:t>
      </w:r>
      <w:r w:rsidR="00D57B88" w:rsidRPr="00AA0595">
        <w:rPr>
          <w:rFonts w:eastAsia="Times New Roman"/>
          <w:lang w:eastAsia="hu-HU" w:bidi="hu-HU"/>
        </w:rPr>
        <w:t>ivatal aktuá</w:t>
      </w:r>
      <w:r w:rsidR="009B2543" w:rsidRPr="00AA0595">
        <w:rPr>
          <w:rFonts w:eastAsia="Times New Roman"/>
          <w:lang w:eastAsia="hu-HU" w:bidi="hu-HU"/>
        </w:rPr>
        <w:t>lis feladatainak végrehajtását, biztosítja az</w:t>
      </w:r>
      <w:r w:rsidR="00D57B88" w:rsidRPr="00AA0595">
        <w:rPr>
          <w:rFonts w:eastAsia="Times New Roman"/>
          <w:lang w:eastAsia="hu-HU" w:bidi="hu-HU"/>
        </w:rPr>
        <w:t xml:space="preserve"> információcserét. </w:t>
      </w:r>
    </w:p>
    <w:p w:rsidR="00105AD2" w:rsidRPr="00AA0595" w:rsidRDefault="00105AD2" w:rsidP="00105AD2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2.12</w:t>
      </w:r>
      <w:r w:rsidRPr="00AA0595">
        <w:rPr>
          <w:rFonts w:eastAsia="Times New Roman"/>
          <w:lang w:eastAsia="hu-HU" w:bidi="hu-HU"/>
        </w:rPr>
        <w:t xml:space="preserve">. Gondoskodik a kötelező statisztikai adatszolgáltatások elkészítéséről. </w:t>
      </w:r>
    </w:p>
    <w:p w:rsidR="00105AD2" w:rsidRPr="00AA0595" w:rsidRDefault="00105AD2" w:rsidP="00105AD2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2.13</w:t>
      </w:r>
      <w:r w:rsidRPr="00AA0595">
        <w:rPr>
          <w:rFonts w:eastAsia="Times New Roman"/>
          <w:lang w:eastAsia="hu-HU" w:bidi="hu-HU"/>
        </w:rPr>
        <w:t xml:space="preserve">. Dönt azokban a hatósági ügyekben, amelyeket a polgármester ad át. </w:t>
      </w:r>
    </w:p>
    <w:p w:rsidR="00105AD2" w:rsidRPr="00AA0595" w:rsidRDefault="00105AD2" w:rsidP="00105AD2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2.14</w:t>
      </w:r>
      <w:r w:rsidRPr="00AA0595">
        <w:rPr>
          <w:rFonts w:eastAsia="Times New Roman"/>
          <w:lang w:eastAsia="hu-HU" w:bidi="hu-HU"/>
        </w:rPr>
        <w:t xml:space="preserve">. Dönt a hatáskörébe utalt önkormányzati és önkormányzati hatósági ügyekben. </w:t>
      </w:r>
    </w:p>
    <w:p w:rsidR="00BA1432" w:rsidRDefault="00A35480">
      <w:pPr>
        <w:pStyle w:val="Default"/>
        <w:jc w:val="both"/>
        <w:rPr>
          <w:rFonts w:eastAsia="Times New Roman"/>
          <w:lang w:eastAsia="hu-HU" w:bidi="hu-HU"/>
        </w:rPr>
      </w:pPr>
      <w:r w:rsidRPr="00550AF0">
        <w:rPr>
          <w:rFonts w:eastAsia="Times New Roman"/>
          <w:lang w:eastAsia="hu-HU" w:bidi="hu-HU"/>
        </w:rPr>
        <w:t>2.1</w:t>
      </w:r>
      <w:r w:rsidR="00105AD2">
        <w:rPr>
          <w:rFonts w:eastAsia="Times New Roman"/>
          <w:lang w:eastAsia="hu-HU" w:bidi="hu-HU"/>
        </w:rPr>
        <w:t>5</w:t>
      </w:r>
      <w:r w:rsidRPr="00550AF0">
        <w:rPr>
          <w:rFonts w:eastAsia="Times New Roman"/>
          <w:lang w:eastAsia="hu-HU" w:bidi="hu-HU"/>
        </w:rPr>
        <w:t xml:space="preserve">. </w:t>
      </w:r>
      <w:r w:rsidR="009B2543" w:rsidRPr="00360A0A">
        <w:rPr>
          <w:rFonts w:eastAsia="Times New Roman"/>
          <w:lang w:eastAsia="hu-HU" w:bidi="hu-HU"/>
        </w:rPr>
        <w:t>Ellátja a H</w:t>
      </w:r>
      <w:r w:rsidR="00D57B88" w:rsidRPr="00360A0A">
        <w:rPr>
          <w:rFonts w:eastAsia="Times New Roman"/>
          <w:lang w:eastAsia="hu-HU" w:bidi="hu-HU"/>
        </w:rPr>
        <w:t>ivatal költségvetésének végrehajtásával k</w:t>
      </w:r>
      <w:r w:rsidR="009B2543" w:rsidRPr="00E03326">
        <w:rPr>
          <w:rFonts w:eastAsia="Times New Roman"/>
          <w:lang w:eastAsia="hu-HU" w:bidi="hu-HU"/>
        </w:rPr>
        <w:t>apcsolatos feladatokat.</w:t>
      </w:r>
      <w:r w:rsidR="00A20FC4" w:rsidRPr="007341C8">
        <w:rPr>
          <w:rFonts w:eastAsia="Times New Roman"/>
          <w:lang w:eastAsia="hu-HU" w:bidi="hu-HU"/>
        </w:rPr>
        <w:t xml:space="preserve"> </w:t>
      </w:r>
    </w:p>
    <w:p w:rsidR="00105AD2" w:rsidRPr="00AA0595" w:rsidRDefault="00105AD2" w:rsidP="00105AD2">
      <w:pPr>
        <w:pStyle w:val="Default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2.16</w:t>
      </w:r>
      <w:r w:rsidR="00E1793C" w:rsidRPr="00E1793C">
        <w:rPr>
          <w:rFonts w:eastAsia="Times New Roman"/>
          <w:lang w:eastAsia="hu-HU" w:bidi="hu-HU"/>
        </w:rPr>
        <w:t xml:space="preserve">. </w:t>
      </w:r>
      <w:r w:rsidR="00E1793C" w:rsidRPr="00441520">
        <w:rPr>
          <w:rFonts w:eastAsia="Times New Roman"/>
          <w:lang w:eastAsia="hu-HU" w:bidi="hu-HU"/>
        </w:rPr>
        <w:t>A költségvetési szervek belső kontrollrendszeréről és belső ellenőrzéséről szóló 370/2011. (XII. 31.) Korm. rendelet</w:t>
      </w:r>
      <w:r w:rsidR="00E1793C">
        <w:rPr>
          <w:rFonts w:eastAsia="Times New Roman"/>
          <w:lang w:eastAsia="hu-HU" w:bidi="hu-HU"/>
        </w:rPr>
        <w:t xml:space="preserve">ben foglaltak alapján </w:t>
      </w:r>
      <w:r>
        <w:rPr>
          <w:rFonts w:eastAsia="Times New Roman"/>
          <w:lang w:eastAsia="hu-HU" w:bidi="hu-HU"/>
        </w:rPr>
        <w:t xml:space="preserve">a </w:t>
      </w:r>
      <w:r w:rsidR="00BA1432" w:rsidRPr="00E03326">
        <w:rPr>
          <w:rFonts w:eastAsia="Times New Roman"/>
          <w:lang w:eastAsia="hu-HU" w:bidi="hu-HU"/>
        </w:rPr>
        <w:t>H</w:t>
      </w:r>
      <w:r w:rsidR="00BA1432" w:rsidRPr="007341C8">
        <w:rPr>
          <w:rFonts w:eastAsia="Times New Roman"/>
          <w:lang w:eastAsia="hu-HU" w:bidi="hu-HU"/>
        </w:rPr>
        <w:t>ivatal működésének és gazdálkodásának, valamint a feladat ellátási kötelezettségébe tartozó önkormányzati költségvetések végrehajtásának eredményessége érdeké</w:t>
      </w:r>
      <w:r w:rsidR="00BA1432" w:rsidRPr="00360A0A">
        <w:rPr>
          <w:rFonts w:eastAsia="Times New Roman"/>
          <w:lang w:eastAsia="hu-HU" w:bidi="hu-HU"/>
        </w:rPr>
        <w:t>ben működteti a belső</w:t>
      </w:r>
      <w:r w:rsidR="00BA1432">
        <w:rPr>
          <w:rFonts w:eastAsia="Times New Roman"/>
          <w:lang w:eastAsia="hu-HU" w:bidi="hu-HU"/>
        </w:rPr>
        <w:t xml:space="preserve"> </w:t>
      </w:r>
      <w:r w:rsidRPr="00360A0A">
        <w:rPr>
          <w:rFonts w:eastAsia="Times New Roman"/>
          <w:lang w:eastAsia="hu-HU" w:bidi="hu-HU"/>
        </w:rPr>
        <w:t xml:space="preserve">ellenőrzést </w:t>
      </w:r>
      <w:r w:rsidR="00BA1432" w:rsidRPr="00360A0A">
        <w:rPr>
          <w:rFonts w:eastAsia="Times New Roman"/>
          <w:lang w:eastAsia="hu-HU" w:bidi="hu-HU"/>
        </w:rPr>
        <w:t xml:space="preserve">és a belső </w:t>
      </w:r>
      <w:r w:rsidRPr="00360A0A">
        <w:rPr>
          <w:rFonts w:eastAsia="Times New Roman"/>
          <w:lang w:eastAsia="hu-HU" w:bidi="hu-HU"/>
        </w:rPr>
        <w:t>kontrollrendszer</w:t>
      </w:r>
      <w:r>
        <w:rPr>
          <w:rFonts w:eastAsia="Times New Roman"/>
          <w:lang w:eastAsia="hu-HU" w:bidi="hu-HU"/>
        </w:rPr>
        <w:t xml:space="preserve">t. </w:t>
      </w:r>
    </w:p>
    <w:p w:rsidR="00714EF5" w:rsidRDefault="00714EF5" w:rsidP="00441520">
      <w:pPr>
        <w:pStyle w:val="Default"/>
        <w:jc w:val="both"/>
        <w:rPr>
          <w:rFonts w:eastAsia="Times New Roman"/>
          <w:lang w:eastAsia="hu-HU" w:bidi="hu-HU"/>
        </w:rPr>
      </w:pPr>
    </w:p>
    <w:p w:rsidR="00714EF5" w:rsidRPr="00C87148" w:rsidRDefault="00714EF5" w:rsidP="00C87148">
      <w:pPr>
        <w:rPr>
          <w:i/>
          <w:iCs/>
          <w:lang w:eastAsia="hu-HU" w:bidi="hu-HU"/>
        </w:rPr>
      </w:pPr>
      <w:r>
        <w:rPr>
          <w:lang w:eastAsia="hu-HU" w:bidi="hu-HU"/>
        </w:rPr>
        <w:tab/>
      </w:r>
      <w:r w:rsidRPr="00C87148">
        <w:rPr>
          <w:i/>
          <w:lang w:eastAsia="hu-HU" w:bidi="hu-HU"/>
        </w:rPr>
        <w:t>2.1</w:t>
      </w:r>
      <w:r w:rsidR="00105AD2" w:rsidRPr="00C87148">
        <w:rPr>
          <w:i/>
          <w:lang w:eastAsia="hu-HU" w:bidi="hu-HU"/>
        </w:rPr>
        <w:t>6</w:t>
      </w:r>
      <w:r w:rsidRPr="00C87148">
        <w:rPr>
          <w:i/>
          <w:lang w:eastAsia="hu-HU" w:bidi="hu-HU"/>
        </w:rPr>
        <w:t>.1. Belső ellenőrzés</w:t>
      </w:r>
    </w:p>
    <w:p w:rsidR="00714EF5" w:rsidRPr="00BA1432" w:rsidRDefault="00BA1432" w:rsidP="001E2107">
      <w:pPr>
        <w:ind w:left="708" w:firstLine="1"/>
        <w:jc w:val="both"/>
        <w:rPr>
          <w:lang w:eastAsia="hu-HU" w:bidi="hu-HU"/>
        </w:rPr>
      </w:pPr>
      <w:r>
        <w:t>2.1</w:t>
      </w:r>
      <w:r w:rsidR="00105AD2">
        <w:t>6</w:t>
      </w:r>
      <w:r>
        <w:t>.1.1.</w:t>
      </w:r>
      <w:r>
        <w:tab/>
      </w:r>
      <w:r w:rsidR="00714EF5" w:rsidRPr="009A380A">
        <w:t xml:space="preserve">A Hivatal </w:t>
      </w:r>
      <w:r w:rsidR="00714EF5">
        <w:t>b</w:t>
      </w:r>
      <w:r w:rsidR="00714EF5" w:rsidRPr="009A380A">
        <w:t>első ellenőrzési tevékenység</w:t>
      </w:r>
      <w:r w:rsidR="00714EF5">
        <w:t>é</w:t>
      </w:r>
      <w:r w:rsidR="00714EF5" w:rsidRPr="009A380A">
        <w:t>t</w:t>
      </w:r>
      <w:r w:rsidR="00714EF5">
        <w:t xml:space="preserve"> a jegyzőnek közvetlenül alárendelt</w:t>
      </w:r>
      <w:r w:rsidR="00714EF5" w:rsidRPr="009A380A">
        <w:t xml:space="preserve"> </w:t>
      </w:r>
      <w:r w:rsidR="00714EF5" w:rsidRPr="00AA0595">
        <w:rPr>
          <w:lang w:eastAsia="hu-HU" w:bidi="hu-HU"/>
        </w:rPr>
        <w:t>belső el</w:t>
      </w:r>
      <w:r w:rsidR="00714EF5">
        <w:rPr>
          <w:lang w:eastAsia="hu-HU" w:bidi="hu-HU"/>
        </w:rPr>
        <w:t xml:space="preserve">lenőr alkalmazásával biztosítja. </w:t>
      </w:r>
      <w:r w:rsidR="00714EF5" w:rsidRPr="00AA0595">
        <w:rPr>
          <w:lang w:eastAsia="hu-HU" w:bidi="hu-HU"/>
        </w:rPr>
        <w:t>A belső ellenőr az ellenőrzési tevékenységen kívül más tevékenység végrehajtásába nem vonható be, a tevékenységének tervezése során önállóan jár el, ellenőrzési terveit kockázatelemzésre alapozva és a soron kívüli ellenőrzések figyelembevételével állít</w:t>
      </w:r>
      <w:r w:rsidR="00714EF5">
        <w:rPr>
          <w:lang w:eastAsia="hu-HU" w:bidi="hu-HU"/>
        </w:rPr>
        <w:t xml:space="preserve">ja </w:t>
      </w:r>
      <w:r w:rsidR="00714EF5" w:rsidRPr="00BA1432">
        <w:rPr>
          <w:lang w:eastAsia="hu-HU" w:bidi="hu-HU"/>
        </w:rPr>
        <w:t>össze.</w:t>
      </w:r>
    </w:p>
    <w:p w:rsidR="00714EF5" w:rsidRDefault="00BA1432" w:rsidP="001E2107">
      <w:pPr>
        <w:ind w:left="708" w:firstLine="1"/>
        <w:jc w:val="both"/>
        <w:rPr>
          <w:lang w:eastAsia="hu-HU" w:bidi="hu-HU"/>
        </w:rPr>
      </w:pPr>
      <w:r>
        <w:t>2.1</w:t>
      </w:r>
      <w:r w:rsidR="00105AD2">
        <w:t>6</w:t>
      </w:r>
      <w:r>
        <w:t>.1.2.</w:t>
      </w:r>
      <w:r>
        <w:tab/>
      </w:r>
      <w:r w:rsidR="00714EF5" w:rsidRPr="00BA1432">
        <w:t>A belső ellenőr elemzi, vizsgálja a belső kontrollrendszerek kiépítésének, működésének</w:t>
      </w:r>
      <w:r w:rsidR="00714EF5" w:rsidRPr="00BA1432">
        <w:rPr>
          <w:lang w:eastAsia="hu-HU" w:bidi="hu-HU"/>
        </w:rPr>
        <w:t xml:space="preserve"> jogszabályoknak és szabályzatoknak való megfelelését; a gazdaságosságot és a hatékonyságot. Elemezi és vizsgálja a rendelkezésére álló erőforrásokkal való gazdálkodást, a vagyon megóvását és gyarapítását, valamint az elszámolások, beszámolók megbízhatóságát. A feladatellátás során a vizsgált folyamatokkal kapcsolatban megállapításokat és ajánlásokat tesz, elemzéseket, értékeléseket készít a költségvetési szerv vezetője számára a költségvetési szerv működése, eredményességének növelése, valamint a belső kontrollrendszerek javítása, továbbfejlesztése érdekében. Nyomon követi az ellenőrzési jelentés alapján megtett intézkedéseket.</w:t>
      </w:r>
    </w:p>
    <w:p w:rsidR="00714EF5" w:rsidRPr="00441520" w:rsidRDefault="00BA1432" w:rsidP="001E2107">
      <w:pPr>
        <w:ind w:left="708" w:firstLine="1"/>
        <w:jc w:val="both"/>
        <w:rPr>
          <w:lang w:eastAsia="hu-HU" w:bidi="hu-HU"/>
        </w:rPr>
      </w:pPr>
      <w:r>
        <w:rPr>
          <w:lang w:eastAsia="hu-HU" w:bidi="hu-HU"/>
        </w:rPr>
        <w:t>2.1</w:t>
      </w:r>
      <w:r w:rsidR="00105AD2">
        <w:rPr>
          <w:lang w:eastAsia="hu-HU" w:bidi="hu-HU"/>
        </w:rPr>
        <w:t>6</w:t>
      </w:r>
      <w:r>
        <w:rPr>
          <w:lang w:eastAsia="hu-HU" w:bidi="hu-HU"/>
        </w:rPr>
        <w:t xml:space="preserve">.1.3. </w:t>
      </w:r>
      <w:r w:rsidR="00714EF5">
        <w:rPr>
          <w:lang w:eastAsia="hu-HU" w:bidi="hu-HU"/>
        </w:rPr>
        <w:t>A belső ellenőr</w:t>
      </w:r>
      <w:r w:rsidR="00714EF5" w:rsidRPr="00AA0595">
        <w:rPr>
          <w:lang w:eastAsia="hu-HU" w:bidi="hu-HU"/>
        </w:rPr>
        <w:t xml:space="preserve"> a tevékenysége során szabályszerűségi, pénzügyi, rendszer-</w:t>
      </w:r>
      <w:r>
        <w:rPr>
          <w:lang w:eastAsia="hu-HU" w:bidi="hu-HU"/>
        </w:rPr>
        <w:t xml:space="preserve"> és teljesítmény-ellenőrzéseket</w:t>
      </w:r>
      <w:r w:rsidR="00714EF5" w:rsidRPr="00AA0595">
        <w:rPr>
          <w:lang w:eastAsia="hu-HU" w:bidi="hu-HU"/>
        </w:rPr>
        <w:t xml:space="preserve"> végez a rendelkezésre álló erőforrások szerint.</w:t>
      </w:r>
    </w:p>
    <w:p w:rsidR="00714EF5" w:rsidRPr="00AA0595" w:rsidRDefault="00BA1432" w:rsidP="001E2107">
      <w:pPr>
        <w:widowControl w:val="0"/>
        <w:tabs>
          <w:tab w:val="left" w:pos="765"/>
        </w:tabs>
        <w:ind w:left="709" w:right="200" w:firstLine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  <w:t>2.1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.1.4.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belső ellenőr a kockázatelemzés alapján </w:t>
      </w:r>
      <w:r>
        <w:rPr>
          <w:rFonts w:eastAsia="Times New Roman" w:cs="Times New Roman"/>
          <w:color w:val="000000"/>
          <w:szCs w:val="24"/>
          <w:lang w:eastAsia="hu-HU" w:bidi="hu-HU"/>
        </w:rPr>
        <w:t>2.1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>.1.5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. pontban részletezett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>stratégiai ellenőrzési tervet és éves ellenőrzési tervet készít, amelyeket a jegyző részére a jogszabályban meghatározott i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dőpontig jóváhagyásra megküld. </w:t>
      </w:r>
    </w:p>
    <w:p w:rsidR="00714EF5" w:rsidRPr="005F12A1" w:rsidRDefault="00BA1432" w:rsidP="001E2107">
      <w:pPr>
        <w:widowControl w:val="0"/>
        <w:tabs>
          <w:tab w:val="left" w:pos="765"/>
        </w:tabs>
        <w:ind w:left="709" w:firstLine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  <w:t>2.1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.1.5. 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>A stratégiai ellenőrzési terv - összhangban a költségvet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ési szerv hosszú távú céljaival – meghatározza a 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belső ellenőrzésre vonatkozó stratégiai fejlesztéseket, hosszú távú célkitűzéseket,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 célokat, a 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belső kontrollrendszer értékelését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, a 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kockázati tényezőket és értékelésüket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, a 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belső ellenőrzésre vonatkozó fejlesztési tervet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, a 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szükséges ellenőri létszám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>ot</w:t>
      </w:r>
      <w:r w:rsidR="00714EF5" w:rsidRPr="005F12A1">
        <w:rPr>
          <w:rFonts w:eastAsia="Times New Roman" w:cs="Times New Roman"/>
          <w:color w:val="000000"/>
          <w:szCs w:val="24"/>
          <w:lang w:eastAsia="hu-HU" w:bidi="hu-HU"/>
        </w:rPr>
        <w:t>, és az ellenőri képzettség felmérését.</w:t>
      </w:r>
    </w:p>
    <w:p w:rsidR="00714EF5" w:rsidRPr="00AA0595" w:rsidRDefault="00BA1432" w:rsidP="001E2107">
      <w:pPr>
        <w:widowControl w:val="0"/>
        <w:tabs>
          <w:tab w:val="left" w:pos="1134"/>
        </w:tabs>
        <w:ind w:left="709" w:firstLine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2.1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>.1.6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>A belső ellenőr - összhangban a stratégiai ellenőrzési tervvel - összeállítja a tárgyévet követő évre vonatkozó éves ellenőrzési tervet és megküldi azt a jegyző részére minden év november 30. napjáig. Az éves ellenőrzési tervnek kockázatelemzés alapján felállított prioritásokon és a belső ellenőrzés rendelkezésére áll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ó erőforrásokon kell alapulnia.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>Soron kívüli ellenőrzést a költségvetési szerv vezetőjének javaslatára, illetve a belső ellenőrzési vezető kezdeményezésére lehet végezni.</w:t>
      </w:r>
    </w:p>
    <w:p w:rsidR="00714EF5" w:rsidRDefault="00BA1432" w:rsidP="001E2107">
      <w:pPr>
        <w:widowControl w:val="0"/>
        <w:tabs>
          <w:tab w:val="left" w:pos="736"/>
        </w:tabs>
        <w:ind w:left="709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  <w:t>2.1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>.1.7.</w:t>
      </w:r>
      <w:r w:rsidR="00714EF5">
        <w:rPr>
          <w:rFonts w:eastAsia="Times New Roman" w:cs="Times New Roman"/>
          <w:color w:val="000000"/>
          <w:szCs w:val="24"/>
          <w:lang w:eastAsia="hu-HU" w:bidi="hu-HU"/>
        </w:rPr>
        <w:t xml:space="preserve"> Az </w:t>
      </w:r>
      <w:r w:rsidR="00714EF5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éves ellenőrzési tervet a Képviselő-testület a tárgyévet megelőző év december 31. napjáig hagyja jóvá. </w:t>
      </w:r>
    </w:p>
    <w:p w:rsidR="00BA1432" w:rsidRDefault="00BA1432" w:rsidP="00714EF5">
      <w:pPr>
        <w:widowControl w:val="0"/>
        <w:tabs>
          <w:tab w:val="left" w:pos="73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BA1432" w:rsidRPr="00C87148" w:rsidRDefault="00BA1432" w:rsidP="00C87148">
      <w:pPr>
        <w:rPr>
          <w:rFonts w:cs="Times New Roman"/>
          <w:i/>
          <w:iCs/>
          <w:color w:val="000000"/>
          <w:szCs w:val="24"/>
          <w:lang w:eastAsia="hu-HU" w:bidi="hu-HU"/>
        </w:rPr>
      </w:pPr>
      <w:r>
        <w:rPr>
          <w:rFonts w:cs="Times New Roman"/>
          <w:color w:val="000000"/>
          <w:szCs w:val="24"/>
          <w:lang w:eastAsia="hu-HU" w:bidi="hu-HU"/>
        </w:rPr>
        <w:tab/>
      </w:r>
      <w:r w:rsidRPr="00C87148">
        <w:rPr>
          <w:rFonts w:cs="Times New Roman"/>
          <w:i/>
          <w:color w:val="000000"/>
          <w:szCs w:val="24"/>
          <w:lang w:eastAsia="hu-HU" w:bidi="hu-HU"/>
        </w:rPr>
        <w:t>2.1</w:t>
      </w:r>
      <w:r w:rsidR="00105AD2" w:rsidRPr="00C87148">
        <w:rPr>
          <w:rFonts w:cs="Times New Roman"/>
          <w:i/>
          <w:color w:val="000000"/>
          <w:szCs w:val="24"/>
          <w:lang w:eastAsia="hu-HU" w:bidi="hu-HU"/>
        </w:rPr>
        <w:t>6</w:t>
      </w:r>
      <w:r w:rsidRPr="00C87148">
        <w:rPr>
          <w:rFonts w:cs="Times New Roman"/>
          <w:i/>
          <w:color w:val="000000"/>
          <w:szCs w:val="24"/>
          <w:lang w:eastAsia="hu-HU" w:bidi="hu-HU"/>
        </w:rPr>
        <w:t>.2. B</w:t>
      </w:r>
      <w:r w:rsidRPr="00C87148">
        <w:rPr>
          <w:i/>
          <w:lang w:eastAsia="hu-HU" w:bidi="hu-HU"/>
        </w:rPr>
        <w:t>első kontrollrendszer</w:t>
      </w:r>
    </w:p>
    <w:p w:rsidR="00F2236C" w:rsidRPr="00360A0A" w:rsidRDefault="00BA1432" w:rsidP="001E2107">
      <w:pPr>
        <w:pStyle w:val="Default"/>
        <w:tabs>
          <w:tab w:val="left" w:pos="1276"/>
        </w:tabs>
        <w:ind w:left="709"/>
        <w:jc w:val="both"/>
        <w:rPr>
          <w:rFonts w:eastAsia="Times New Roman"/>
          <w:lang w:eastAsia="hu-HU" w:bidi="hu-HU"/>
        </w:rPr>
      </w:pPr>
      <w:r>
        <w:rPr>
          <w:rFonts w:eastAsia="Times New Roman"/>
          <w:lang w:eastAsia="hu-HU" w:bidi="hu-HU"/>
        </w:rPr>
        <w:t>2.1</w:t>
      </w:r>
      <w:r w:rsidR="00105AD2">
        <w:rPr>
          <w:rFonts w:eastAsia="Times New Roman"/>
          <w:lang w:eastAsia="hu-HU" w:bidi="hu-HU"/>
        </w:rPr>
        <w:t>6</w:t>
      </w:r>
      <w:r>
        <w:rPr>
          <w:rFonts w:eastAsia="Times New Roman"/>
          <w:lang w:eastAsia="hu-HU" w:bidi="hu-HU"/>
        </w:rPr>
        <w:t xml:space="preserve">.2.1. </w:t>
      </w:r>
      <w:r w:rsidR="00105AD2">
        <w:rPr>
          <w:rFonts w:eastAsia="Times New Roman"/>
          <w:lang w:eastAsia="hu-HU" w:bidi="hu-HU"/>
        </w:rPr>
        <w:t xml:space="preserve"> A</w:t>
      </w:r>
      <w:r w:rsidR="0067074C" w:rsidRPr="00441520">
        <w:rPr>
          <w:rFonts w:eastAsia="Times New Roman"/>
          <w:lang w:eastAsia="hu-HU" w:bidi="hu-HU"/>
        </w:rPr>
        <w:t xml:space="preserve"> </w:t>
      </w:r>
      <w:r w:rsidR="009B2543" w:rsidRPr="00360A0A">
        <w:rPr>
          <w:rFonts w:eastAsia="Times New Roman"/>
          <w:lang w:eastAsia="hu-HU" w:bidi="hu-HU"/>
        </w:rPr>
        <w:t xml:space="preserve">belső kontrollrendszer keretében </w:t>
      </w:r>
      <w:r w:rsidR="00D57B88" w:rsidRPr="00360A0A">
        <w:rPr>
          <w:rFonts w:eastAsia="Times New Roman"/>
          <w:lang w:eastAsia="hu-HU" w:bidi="hu-HU"/>
        </w:rPr>
        <w:t xml:space="preserve">kialakítja és </w:t>
      </w:r>
      <w:r w:rsidR="00106501">
        <w:rPr>
          <w:rFonts w:eastAsia="Times New Roman"/>
          <w:lang w:eastAsia="hu-HU" w:bidi="hu-HU"/>
        </w:rPr>
        <w:t xml:space="preserve">belső kontroll koordinátor útján </w:t>
      </w:r>
      <w:r w:rsidR="00D57B88" w:rsidRPr="00360A0A">
        <w:rPr>
          <w:rFonts w:eastAsia="Times New Roman"/>
          <w:lang w:eastAsia="hu-HU" w:bidi="hu-HU"/>
        </w:rPr>
        <w:t>működteti – a szerveze</w:t>
      </w:r>
      <w:r w:rsidR="009B2543" w:rsidRPr="00360A0A">
        <w:rPr>
          <w:rFonts w:eastAsia="Times New Roman"/>
          <w:lang w:eastAsia="hu-HU" w:bidi="hu-HU"/>
        </w:rPr>
        <w:t xml:space="preserve">t minden szintjén érvényesülő </w:t>
      </w:r>
      <w:r w:rsidR="00D57B88" w:rsidRPr="00360A0A">
        <w:rPr>
          <w:rFonts w:eastAsia="Times New Roman"/>
          <w:lang w:eastAsia="hu-HU" w:bidi="hu-HU"/>
        </w:rPr>
        <w:t xml:space="preserve">megfelelő </w:t>
      </w:r>
      <w:r w:rsidR="0067074C" w:rsidRPr="00441520">
        <w:rPr>
          <w:rFonts w:eastAsia="Times New Roman"/>
          <w:lang w:eastAsia="hu-HU" w:bidi="hu-HU"/>
        </w:rPr>
        <w:t xml:space="preserve">- </w:t>
      </w:r>
      <w:r w:rsidR="00D57B88" w:rsidRPr="00360A0A">
        <w:rPr>
          <w:rFonts w:eastAsia="Times New Roman"/>
          <w:lang w:eastAsia="hu-HU" w:bidi="hu-HU"/>
        </w:rPr>
        <w:t>kontrollkörnyezetet, kockázatkezelési rendszert, kontroll</w:t>
      </w:r>
      <w:r w:rsidR="009B2543" w:rsidRPr="00360A0A">
        <w:rPr>
          <w:rFonts w:eastAsia="Times New Roman"/>
          <w:lang w:eastAsia="hu-HU" w:bidi="hu-HU"/>
        </w:rPr>
        <w:t>-</w:t>
      </w:r>
      <w:r w:rsidR="00D57B88" w:rsidRPr="00E03326">
        <w:rPr>
          <w:rFonts w:eastAsia="Times New Roman"/>
          <w:lang w:eastAsia="hu-HU" w:bidi="hu-HU"/>
        </w:rPr>
        <w:t>tevékenységeket, info</w:t>
      </w:r>
      <w:r w:rsidR="00D57B88" w:rsidRPr="007341C8">
        <w:rPr>
          <w:rFonts w:eastAsia="Times New Roman"/>
          <w:lang w:eastAsia="hu-HU" w:bidi="hu-HU"/>
        </w:rPr>
        <w:t>rmációs és kommunikációs rendszert, és nyomon kö</w:t>
      </w:r>
      <w:r w:rsidR="009B2543" w:rsidRPr="00360A0A">
        <w:rPr>
          <w:rFonts w:eastAsia="Times New Roman"/>
          <w:lang w:eastAsia="hu-HU" w:bidi="hu-HU"/>
        </w:rPr>
        <w:t xml:space="preserve">vetési rendszert (monitoring). </w:t>
      </w:r>
    </w:p>
    <w:p w:rsidR="00105AD2" w:rsidRDefault="0067074C" w:rsidP="001E2107">
      <w:pPr>
        <w:pStyle w:val="Default"/>
        <w:tabs>
          <w:tab w:val="left" w:pos="1276"/>
        </w:tabs>
        <w:ind w:left="708"/>
        <w:jc w:val="both"/>
        <w:rPr>
          <w:rFonts w:eastAsia="Times New Roman"/>
          <w:lang w:eastAsia="hu-HU" w:bidi="hu-HU"/>
        </w:rPr>
      </w:pPr>
      <w:r w:rsidRPr="00441520">
        <w:rPr>
          <w:rFonts w:eastAsia="Times New Roman"/>
          <w:lang w:eastAsia="hu-HU" w:bidi="hu-HU"/>
        </w:rPr>
        <w:t>2</w:t>
      </w:r>
      <w:r w:rsidR="00105AD2">
        <w:rPr>
          <w:rFonts w:eastAsia="Times New Roman"/>
          <w:lang w:eastAsia="hu-HU" w:bidi="hu-HU"/>
        </w:rPr>
        <w:t>.16.2.2.</w:t>
      </w:r>
      <w:r w:rsidRPr="00441520">
        <w:rPr>
          <w:rFonts w:eastAsia="Times New Roman"/>
          <w:lang w:eastAsia="hu-HU" w:bidi="hu-HU"/>
        </w:rPr>
        <w:t xml:space="preserve"> </w:t>
      </w:r>
      <w:r w:rsidR="00360A0A" w:rsidRPr="00441520">
        <w:rPr>
          <w:rFonts w:eastAsia="Times New Roman"/>
          <w:lang w:eastAsia="hu-HU" w:bidi="hu-HU"/>
        </w:rPr>
        <w:t xml:space="preserve">Gondoskodik </w:t>
      </w:r>
      <w:r w:rsidR="00D57B88" w:rsidRPr="00360A0A">
        <w:rPr>
          <w:rFonts w:eastAsia="Times New Roman"/>
          <w:lang w:eastAsia="hu-HU" w:bidi="hu-HU"/>
        </w:rPr>
        <w:t>a hivatal ellenőrzési nyomvonal</w:t>
      </w:r>
      <w:r w:rsidR="00360A0A" w:rsidRPr="00441520">
        <w:rPr>
          <w:rFonts w:eastAsia="Times New Roman"/>
          <w:lang w:eastAsia="hu-HU" w:bidi="hu-HU"/>
        </w:rPr>
        <w:t>ának elkészítéséről és rendszeres aktualizásásáról.</w:t>
      </w:r>
    </w:p>
    <w:p w:rsidR="00D57B88" w:rsidRPr="00AA0595" w:rsidRDefault="00D57B88" w:rsidP="00441520">
      <w:pPr>
        <w:pStyle w:val="Default"/>
        <w:ind w:left="708" w:firstLine="708"/>
        <w:jc w:val="both"/>
        <w:rPr>
          <w:rFonts w:eastAsia="Times New Roman"/>
          <w:lang w:eastAsia="hu-HU" w:bidi="hu-HU"/>
        </w:rPr>
      </w:pPr>
    </w:p>
    <w:p w:rsidR="007529BB" w:rsidRDefault="00A20FC4" w:rsidP="0086029C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/>
          <w:lang w:eastAsia="hu-HU" w:bidi="hu-HU"/>
        </w:rPr>
        <w:t>2.</w:t>
      </w:r>
      <w:r w:rsidR="00105AD2">
        <w:rPr>
          <w:rFonts w:eastAsia="Times New Roman"/>
          <w:lang w:eastAsia="hu-HU" w:bidi="hu-HU"/>
        </w:rPr>
        <w:t>17</w:t>
      </w:r>
      <w:r w:rsidR="00B21AFE" w:rsidRPr="00AA0595">
        <w:rPr>
          <w:rFonts w:eastAsia="Times New Roman"/>
          <w:lang w:eastAsia="hu-HU" w:bidi="hu-HU"/>
        </w:rPr>
        <w:t xml:space="preserve">. </w:t>
      </w:r>
      <w:r w:rsidR="00D57B88" w:rsidRPr="00AA0595">
        <w:rPr>
          <w:rFonts w:eastAsia="Times New Roman"/>
          <w:lang w:eastAsia="hu-HU" w:bidi="hu-HU"/>
        </w:rPr>
        <w:t>A jegyzői és az aljegyzői tisztség egyidejű betöltetlensége, illetve tartós akadályoztatásuk esetére - legfeljebb hat hónap i</w:t>
      </w:r>
      <w:r w:rsidR="009B2543" w:rsidRPr="00AA0595">
        <w:rPr>
          <w:rFonts w:eastAsia="Times New Roman"/>
          <w:lang w:eastAsia="hu-HU" w:bidi="hu-HU"/>
        </w:rPr>
        <w:t>dőtartamra - a Jegyzői Iroda</w:t>
      </w:r>
      <w:r w:rsidR="00D57B88" w:rsidRPr="00AA0595">
        <w:rPr>
          <w:rFonts w:eastAsia="Times New Roman"/>
          <w:lang w:eastAsia="hu-HU" w:bidi="hu-HU"/>
        </w:rPr>
        <w:t xml:space="preserve"> vezetője </w:t>
      </w:r>
      <w:r w:rsidR="009B2543" w:rsidRPr="00AA0595">
        <w:rPr>
          <w:rFonts w:eastAsia="Times New Roman"/>
          <w:lang w:eastAsia="hu-HU" w:bidi="hu-HU"/>
        </w:rPr>
        <w:t>lát</w:t>
      </w:r>
      <w:r w:rsidR="009F351B">
        <w:rPr>
          <w:rFonts w:eastAsia="Times New Roman"/>
          <w:lang w:eastAsia="hu-HU" w:bidi="hu-HU"/>
        </w:rPr>
        <w:t>hat</w:t>
      </w:r>
      <w:r w:rsidR="009B2543" w:rsidRPr="00AA0595">
        <w:rPr>
          <w:rFonts w:eastAsia="Times New Roman"/>
          <w:lang w:eastAsia="hu-HU" w:bidi="hu-HU"/>
        </w:rPr>
        <w:t>ja el a jegyzői feladatokat.</w:t>
      </w:r>
    </w:p>
    <w:p w:rsidR="007529BB" w:rsidRDefault="007529BB" w:rsidP="0086029C">
      <w:pPr>
        <w:widowControl w:val="0"/>
        <w:ind w:firstLine="30"/>
        <w:jc w:val="both"/>
        <w:rPr>
          <w:rFonts w:eastAsia="Times New Roman"/>
          <w:lang w:eastAsia="hu-HU" w:bidi="hu-HU"/>
        </w:rPr>
      </w:pPr>
    </w:p>
    <w:p w:rsidR="0067074C" w:rsidRDefault="007529BB" w:rsidP="00441520">
      <w:pPr>
        <w:pStyle w:val="Cmsor3"/>
        <w:rPr>
          <w:rFonts w:eastAsia="Times New Roman"/>
          <w:lang w:eastAsia="hu-HU" w:bidi="hu-HU"/>
        </w:rPr>
      </w:pPr>
      <w:bookmarkStart w:id="19" w:name="_Toc120708612"/>
      <w:r>
        <w:rPr>
          <w:rFonts w:eastAsia="Times New Roman"/>
          <w:lang w:eastAsia="hu-HU" w:bidi="hu-HU"/>
        </w:rPr>
        <w:t>Az aljegyző</w:t>
      </w:r>
      <w:bookmarkEnd w:id="19"/>
    </w:p>
    <w:p w:rsidR="007529BB" w:rsidRDefault="00D519BE" w:rsidP="0086029C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>18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. Az aljegyző - a jegyző által meghatározottak szerint és a jegyző irányításával - közreműködik a Hivatal vezetésében, munkájának megszervezés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ében. </w:t>
      </w:r>
    </w:p>
    <w:p w:rsidR="007529BB" w:rsidRDefault="007529BB" w:rsidP="0086029C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2.19.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E jogkörében az aljegyző </w:t>
      </w:r>
      <w:r w:rsidR="00D519BE" w:rsidRPr="00AA0595">
        <w:rPr>
          <w:rFonts w:eastAsia="Times New Roman" w:cs="Times New Roman"/>
          <w:color w:val="000000"/>
          <w:szCs w:val="24"/>
          <w:lang w:eastAsia="hu-HU" w:bidi="hu-HU"/>
        </w:rPr>
        <w:t>ellátja - a jegyző akadályoztatása ese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tén - a jegyző helyettesítését és </w:t>
      </w:r>
      <w:r w:rsidR="00D519BE" w:rsidRPr="00AA0595">
        <w:rPr>
          <w:rFonts w:eastAsia="Times New Roman" w:cs="Times New Roman"/>
          <w:color w:val="000000"/>
          <w:szCs w:val="24"/>
          <w:lang w:eastAsia="hu-HU" w:bidi="hu-HU"/>
        </w:rPr>
        <w:t>segíti a jegyzőt a hivatali teendőinek ellátásában a jegyző utasításai szerint.</w:t>
      </w:r>
      <w:r w:rsidR="00A20FC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E029AC" w:rsidRPr="00AA0595" w:rsidRDefault="007529BB" w:rsidP="0086029C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2.20. </w:t>
      </w:r>
      <w:r w:rsidR="00A20FC4">
        <w:rPr>
          <w:rFonts w:eastAsia="Times New Roman" w:cs="Times New Roman"/>
          <w:color w:val="000000"/>
          <w:szCs w:val="24"/>
          <w:lang w:eastAsia="hu-HU" w:bidi="hu-HU"/>
        </w:rPr>
        <w:t>Az aljegyző önálló szervezeti egység vezetésé</w:t>
      </w:r>
      <w:r w:rsidR="0067074C">
        <w:rPr>
          <w:rFonts w:eastAsia="Times New Roman" w:cs="Times New Roman"/>
          <w:color w:val="000000"/>
          <w:szCs w:val="24"/>
          <w:lang w:eastAsia="hu-HU" w:bidi="hu-HU"/>
        </w:rPr>
        <w:t>t is elláthatja.</w:t>
      </w:r>
      <w:r w:rsidR="00A20FC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5F12A1" w:rsidRPr="00AA0595" w:rsidRDefault="005F12A1" w:rsidP="002F7AE0">
      <w:pPr>
        <w:widowControl w:val="0"/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1C3D16" w:rsidRPr="00FA3D66" w:rsidRDefault="0086029C" w:rsidP="00FA3D66">
      <w:pPr>
        <w:pStyle w:val="Cmsor2"/>
      </w:pPr>
      <w:bookmarkStart w:id="20" w:name="bookmark28"/>
      <w:bookmarkStart w:id="21" w:name="_Toc120708613"/>
      <w:r w:rsidRPr="00FA3D66">
        <w:t xml:space="preserve">3. </w:t>
      </w:r>
      <w:r w:rsidR="001C3D16" w:rsidRPr="00FA3D66">
        <w:t>A gazdasági vezető</w:t>
      </w:r>
      <w:bookmarkEnd w:id="20"/>
      <w:bookmarkEnd w:id="21"/>
    </w:p>
    <w:p w:rsidR="009E6D81" w:rsidRDefault="009E6D81" w:rsidP="00DE43DE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DE43DE" w:rsidRPr="00AA0595" w:rsidRDefault="0086029C" w:rsidP="00DE43DE">
      <w:pPr>
        <w:widowControl w:val="0"/>
        <w:ind w:firstLine="3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3.1.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gazdasági vezető </w:t>
      </w:r>
      <w:r w:rsidR="00E65062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091F00" w:rsidRPr="00091F00">
        <w:rPr>
          <w:rFonts w:eastAsia="Times New Roman" w:cs="Times New Roman"/>
          <w:color w:val="000000"/>
          <w:szCs w:val="24"/>
          <w:lang w:eastAsia="hu-HU" w:bidi="hu-HU"/>
        </w:rPr>
        <w:t>IV</w:t>
      </w:r>
      <w:r w:rsidR="00673532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7D3B3D" w:rsidRPr="00B12AF5">
        <w:rPr>
          <w:rFonts w:eastAsia="Times New Roman" w:cs="Times New Roman"/>
          <w:color w:val="000000"/>
          <w:szCs w:val="24"/>
          <w:lang w:eastAsia="hu-HU" w:bidi="hu-HU"/>
        </w:rPr>
        <w:t xml:space="preserve">Fejezet </w:t>
      </w:r>
      <w:r w:rsidR="00E65062" w:rsidRPr="00B12AF5"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7529BB" w:rsidRPr="00B12AF5">
        <w:rPr>
          <w:rFonts w:eastAsia="Times New Roman" w:cs="Times New Roman"/>
          <w:color w:val="000000"/>
          <w:szCs w:val="24"/>
          <w:lang w:eastAsia="hu-HU" w:bidi="hu-HU"/>
        </w:rPr>
        <w:t>1</w:t>
      </w:r>
      <w:r w:rsidR="00E65062" w:rsidRPr="00B12AF5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7529BB" w:rsidRPr="00B12AF5">
        <w:rPr>
          <w:rFonts w:eastAsia="Times New Roman" w:cs="Times New Roman"/>
          <w:color w:val="000000"/>
          <w:szCs w:val="24"/>
          <w:lang w:eastAsia="hu-HU" w:bidi="hu-HU"/>
        </w:rPr>
        <w:t>1. pontban foglaltak</w:t>
      </w:r>
      <w:r w:rsidR="007529BB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szerint</w:t>
      </w:r>
      <w:r w:rsidR="00A451C2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E65062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A451C2">
        <w:rPr>
          <w:rFonts w:eastAsia="Times New Roman" w:cs="Times New Roman"/>
          <w:color w:val="000000"/>
          <w:szCs w:val="24"/>
          <w:lang w:eastAsia="hu-HU" w:bidi="hu-HU"/>
        </w:rPr>
        <w:t xml:space="preserve">valamint </w:t>
      </w:r>
      <w:r w:rsidR="00887E73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egyben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irodavezetőként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irányítja és ell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enőrzi a gazdasági szervezetet, ennek megfelelően g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ondoskodik </w:t>
      </w:r>
    </w:p>
    <w:p w:rsidR="001C3D16" w:rsidRPr="00AA0595" w:rsidRDefault="00A20FC4" w:rsidP="00A20FC4">
      <w:pPr>
        <w:pStyle w:val="Listaszerbekezds"/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3.1.1. </w:t>
      </w:r>
      <w:r w:rsidR="00195B33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Hivatal és a </w:t>
      </w:r>
      <w:r w:rsidR="009F351B">
        <w:rPr>
          <w:rFonts w:eastAsia="Times New Roman" w:cs="Times New Roman"/>
          <w:color w:val="000000"/>
          <w:szCs w:val="24"/>
          <w:lang w:eastAsia="hu-HU" w:bidi="hu-HU"/>
        </w:rPr>
        <w:t xml:space="preserve">gazdálkodási szempontból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hozzá rendelt költségvetési szervek működtetéséről, a költségvetés tervezéséről, az előirányzatok módosításának, átcsoportosításának és felhasználásának végrehajtásáról;</w:t>
      </w:r>
    </w:p>
    <w:p w:rsidR="001C3D16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3.1.2. </w:t>
      </w:r>
      <w:r w:rsidR="00DE43DE" w:rsidRPr="00AA0595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finanszírozási, adatszolgáltatási, beszámolási és a vagyon használatával, védelmével összefüggő feladatok teljesítéséről;</w:t>
      </w:r>
    </w:p>
    <w:p w:rsidR="00DE43DE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3.1.3.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pénzügyi</w:t>
      </w:r>
      <w:r w:rsidR="000A1D37">
        <w:rPr>
          <w:rFonts w:eastAsia="Times New Roman" w:cs="Times New Roman"/>
          <w:color w:val="000000"/>
          <w:szCs w:val="24"/>
          <w:lang w:eastAsia="hu-HU" w:bidi="hu-HU"/>
        </w:rPr>
        <w:t>, számviteli rend betartásáról.</w:t>
      </w:r>
    </w:p>
    <w:p w:rsidR="00DE43DE" w:rsidRPr="00AA0595" w:rsidRDefault="0086029C" w:rsidP="00DE43DE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3.2. 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Polgármesteri Hivatal működtetésével, üzemeltetésével, a vagyon használatával, hasznosításával, védelmével kapcsolatos feladatok ellátásáról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az irodavezetők közreműködésével</w:t>
      </w:r>
      <w:r w:rsidR="00105AD2">
        <w:rPr>
          <w:rFonts w:eastAsia="Times New Roman" w:cs="Times New Roman"/>
          <w:color w:val="000000"/>
          <w:szCs w:val="24"/>
          <w:lang w:eastAsia="hu-HU" w:bidi="hu-HU"/>
        </w:rPr>
        <w:t xml:space="preserve"> gondoskodik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.</w:t>
      </w:r>
      <w:bookmarkStart w:id="22" w:name="bookmark29"/>
    </w:p>
    <w:p w:rsidR="004B34FB" w:rsidRPr="00AA0595" w:rsidRDefault="004B34FB" w:rsidP="00DE43DE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FA3D66" w:rsidRDefault="00DE43DE" w:rsidP="00FA3D66">
      <w:pPr>
        <w:pStyle w:val="Cmsor2"/>
      </w:pPr>
      <w:bookmarkStart w:id="23" w:name="_Toc120708614"/>
      <w:r w:rsidRPr="00FA3D66">
        <w:t xml:space="preserve">4. </w:t>
      </w:r>
      <w:r w:rsidR="001C3D16" w:rsidRPr="00FA3D66">
        <w:t>Az irodavezetők</w:t>
      </w:r>
      <w:bookmarkEnd w:id="22"/>
      <w:bookmarkEnd w:id="23"/>
    </w:p>
    <w:p w:rsidR="009E6D81" w:rsidRDefault="009E6D81" w:rsidP="0086029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6029C" w:rsidRPr="00AA0595" w:rsidRDefault="0086029C" w:rsidP="0086029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4.1.</w:t>
      </w:r>
      <w:r w:rsidR="00B75C28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Az iroda 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vezetését</w:t>
      </w:r>
      <w:r w:rsidR="002D2293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tevékenységének szervezését a hivatali SZMSZ-ben, más belső szabályzatokban és a munkaköri leírásában foglaltaknak megfelelően az irodavezető látja el, a közszolgálati tisztviselőkről szóló 2011. évi CXCIX. törvényben (a továbbiakban: Kttv.) meghatározott</w:t>
      </w:r>
      <w:r w:rsidR="00A20FC4">
        <w:rPr>
          <w:rFonts w:eastAsia="Times New Roman" w:cs="Times New Roman"/>
          <w:color w:val="000000"/>
          <w:szCs w:val="24"/>
          <w:lang w:eastAsia="hu-HU" w:bidi="hu-HU"/>
        </w:rPr>
        <w:t>ak szerinti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főosztályvezetői</w:t>
      </w:r>
      <w:r w:rsidR="00550AF0">
        <w:rPr>
          <w:rFonts w:eastAsia="Times New Roman" w:cs="Times New Roman"/>
          <w:color w:val="000000"/>
          <w:szCs w:val="24"/>
          <w:lang w:eastAsia="hu-HU" w:bidi="hu-HU"/>
        </w:rPr>
        <w:t xml:space="preserve">-helyettesi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szintnek megfelelő vezetői besorolásban.</w:t>
      </w:r>
      <w:r w:rsidR="00387D07">
        <w:rPr>
          <w:rFonts w:eastAsia="Times New Roman" w:cs="Times New Roman"/>
          <w:color w:val="000000"/>
          <w:szCs w:val="24"/>
          <w:lang w:eastAsia="hu-HU" w:bidi="hu-HU"/>
        </w:rPr>
        <w:t xml:space="preserve"> Minden irodát irodavezető vezet,</w:t>
      </w:r>
      <w:r w:rsidR="000062A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387D07">
        <w:rPr>
          <w:rFonts w:eastAsia="Times New Roman" w:cs="Times New Roman"/>
          <w:color w:val="000000"/>
          <w:szCs w:val="24"/>
          <w:lang w:eastAsia="hu-HU" w:bidi="hu-HU"/>
        </w:rPr>
        <w:t>függetlenül annak elnevezésétől (pl. Kabinetvezető)</w:t>
      </w:r>
      <w:r w:rsidR="00CC0C76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</w:p>
    <w:p w:rsidR="004B34FB" w:rsidRDefault="004B34FB" w:rsidP="0086029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4.2. Az irodavezető az önkormányzati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vezetés elképzeléseit az iroda szakterületét érintő döntések előkészítésének és a meghozott döntések végrehajtásának koordinációján keresztül érvényesíti. </w:t>
      </w:r>
    </w:p>
    <w:p w:rsidR="00701F0D" w:rsidRPr="00AA0595" w:rsidRDefault="00701F0D" w:rsidP="0086029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B34FB" w:rsidRPr="00AA0595" w:rsidRDefault="004B34FB" w:rsidP="00B12AF5">
      <w:pPr>
        <w:rPr>
          <w:lang w:eastAsia="hu-HU" w:bidi="hu-HU"/>
        </w:rPr>
      </w:pPr>
      <w:r w:rsidRPr="00AA0595">
        <w:rPr>
          <w:lang w:eastAsia="hu-HU" w:bidi="hu-HU"/>
        </w:rPr>
        <w:t>4.3. Az irodavezető általános feladatai</w:t>
      </w:r>
    </w:p>
    <w:p w:rsidR="004B34FB" w:rsidRPr="00AA0595" w:rsidRDefault="00A20FC4" w:rsidP="00A20FC4">
      <w:pPr>
        <w:pStyle w:val="Listaszerbekezds"/>
        <w:widowControl w:val="0"/>
        <w:tabs>
          <w:tab w:val="left" w:pos="973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4.3.1.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z általa vezetett iroda munkájának szakszerű és jogszerű megszervezése, irányítása, ellenőrzése</w:t>
      </w:r>
      <w:r w:rsidR="00E55B2A">
        <w:rPr>
          <w:rFonts w:eastAsia="Times New Roman" w:cs="Times New Roman"/>
          <w:color w:val="000000"/>
          <w:szCs w:val="24"/>
          <w:lang w:eastAsia="hu-HU" w:bidi="hu-HU"/>
        </w:rPr>
        <w:t>, a munkaerő-gazdálkodás hatékony megszervezése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4.3.2.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F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elelős az iroda tevékenységi körébe tartozó feladatok maradéktalan végrehajtásáért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4.3.3.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F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igyelemmel kíséri az </w:t>
      </w:r>
      <w:r w:rsidR="00556900">
        <w:rPr>
          <w:rFonts w:eastAsia="Times New Roman" w:cs="Times New Roman"/>
          <w:color w:val="000000"/>
          <w:szCs w:val="24"/>
          <w:lang w:eastAsia="hu-HU" w:bidi="hu-HU"/>
        </w:rPr>
        <w:t xml:space="preserve">irodáján a feladatváltozásokat, és 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ezzel kapcsolatos</w:t>
      </w:r>
      <w:r w:rsidR="00556900">
        <w:rPr>
          <w:rFonts w:eastAsia="Times New Roman" w:cs="Times New Roman"/>
          <w:color w:val="000000"/>
          <w:szCs w:val="24"/>
          <w:lang w:eastAsia="hu-HU" w:bidi="hu-HU"/>
        </w:rPr>
        <w:t>an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gondoskodik a változások </w:t>
      </w:r>
      <w:r w:rsidR="00556900">
        <w:rPr>
          <w:rFonts w:eastAsia="Times New Roman" w:cs="Times New Roman"/>
          <w:color w:val="000000"/>
          <w:szCs w:val="24"/>
          <w:lang w:eastAsia="hu-HU" w:bidi="hu-HU"/>
        </w:rPr>
        <w:t>szabályzatokban történő átvezetéséről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673532" w:rsidRPr="00150E5C" w:rsidRDefault="00A20FC4">
      <w:pPr>
        <w:pStyle w:val="Listaszerbekezds"/>
        <w:widowControl w:val="0"/>
        <w:tabs>
          <w:tab w:val="left" w:pos="997"/>
        </w:tabs>
        <w:ind w:left="750"/>
        <w:jc w:val="both"/>
        <w:rPr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4.3.4.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G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ondoskodik az iroda munka</w:t>
      </w:r>
      <w:r w:rsidR="00FD2756">
        <w:rPr>
          <w:rFonts w:eastAsia="Times New Roman" w:cs="Times New Roman"/>
          <w:color w:val="000000"/>
          <w:szCs w:val="24"/>
          <w:lang w:eastAsia="hu-HU" w:bidi="hu-HU"/>
        </w:rPr>
        <w:t>társai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részére a munkaköri leírások elkészítéséről, folyamatos karbantartásáról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4.3.5.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G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yakorolja az iroda munka</w:t>
      </w:r>
      <w:r w:rsidR="00FD2756">
        <w:rPr>
          <w:rFonts w:eastAsia="Times New Roman" w:cs="Times New Roman"/>
          <w:color w:val="000000"/>
          <w:szCs w:val="24"/>
          <w:lang w:eastAsia="hu-HU" w:bidi="hu-HU"/>
        </w:rPr>
        <w:t>társai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tekintetében a jegyző által átruházott egyéb munkáltatói jogokat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4.3.6.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G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yakorolja a polgármester, illetve a jegyző által meghatározottak szerint a kiadmányozási jogkört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4.3.7.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S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egíti a polgármester, </w:t>
      </w:r>
      <w:r w:rsidR="002D2293">
        <w:rPr>
          <w:rFonts w:eastAsia="Times New Roman" w:cs="Times New Roman"/>
          <w:color w:val="000000"/>
          <w:szCs w:val="24"/>
          <w:lang w:eastAsia="hu-HU" w:bidi="hu-HU"/>
        </w:rPr>
        <w:t xml:space="preserve">és az 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alpolgármesterek testületi és bizottsági munkáját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AA0595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4.3.8.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G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ondoskodik a belső szabályozásokban foglaltak érvényesüléséről, a munkafegyelem biztosításáról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Pr="00441520" w:rsidRDefault="00A20FC4" w:rsidP="00673532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4.3.9.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F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eladatkörében munkaértekezletet tart, részt vesz a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z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F10AC3">
        <w:rPr>
          <w:rFonts w:eastAsia="Times New Roman" w:cs="Times New Roman"/>
          <w:color w:val="000000"/>
          <w:szCs w:val="24"/>
          <w:lang w:eastAsia="hu-HU" w:bidi="hu-HU"/>
        </w:rPr>
        <w:t>iroda</w:t>
      </w:r>
      <w:r w:rsidR="004B34FB" w:rsidRPr="00441520">
        <w:rPr>
          <w:rFonts w:eastAsia="Times New Roman" w:cs="Times New Roman"/>
          <w:color w:val="000000"/>
          <w:szCs w:val="24"/>
          <w:lang w:eastAsia="hu-HU" w:bidi="hu-HU"/>
        </w:rPr>
        <w:t>vezetői értekezleten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4B34FB" w:rsidRDefault="00A20FC4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360A0A">
        <w:rPr>
          <w:rFonts w:eastAsia="Times New Roman" w:cs="Times New Roman"/>
          <w:color w:val="000000"/>
          <w:szCs w:val="24"/>
          <w:lang w:eastAsia="hu-HU" w:bidi="hu-HU"/>
        </w:rPr>
        <w:t xml:space="preserve">4.3.10.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F</w:t>
      </w:r>
      <w:r w:rsidR="004B34FB" w:rsidRPr="00360A0A">
        <w:rPr>
          <w:rFonts w:eastAsia="Times New Roman" w:cs="Times New Roman"/>
          <w:color w:val="000000"/>
          <w:szCs w:val="24"/>
          <w:lang w:eastAsia="hu-HU" w:bidi="hu-HU"/>
        </w:rPr>
        <w:t>eladatkörét érintő napirendi pont tárgyalásakor a képviselő-testület valamint a bizottságok ülésén köteles részt venni.</w:t>
      </w:r>
    </w:p>
    <w:p w:rsidR="00150E5C" w:rsidRDefault="00150E5C" w:rsidP="00441520">
      <w:pPr>
        <w:ind w:left="708"/>
        <w:jc w:val="both"/>
      </w:pPr>
      <w:r>
        <w:rPr>
          <w:rFonts w:eastAsia="Times New Roman" w:cs="Times New Roman"/>
          <w:color w:val="000000"/>
          <w:szCs w:val="24"/>
          <w:lang w:eastAsia="hu-HU" w:bidi="hu-HU"/>
        </w:rPr>
        <w:t>4.3.11.</w:t>
      </w:r>
      <w:r w:rsidRPr="00150E5C">
        <w:t xml:space="preserve"> </w:t>
      </w:r>
      <w:r w:rsidRPr="00992A5F">
        <w:t>Az irodavezető összeállítja irodája szabadságolási ütemtervét, f</w:t>
      </w:r>
      <w:r w:rsidRPr="00992A5F">
        <w:rPr>
          <w:rFonts w:eastAsia="Times New Roman" w:cs="Times New Roman"/>
          <w:szCs w:val="24"/>
          <w:lang w:eastAsia="hu-HU" w:bidi="hu-HU"/>
        </w:rPr>
        <w:t xml:space="preserve">elelős a feladatkörébe tartozó feladatok ellátásáért, továbbá a jogszabályok, a belső szabályzatok, utasítások által a hatáskörébe utalt jogkörök gyakorlásáért. </w:t>
      </w:r>
      <w:r w:rsidRPr="00992A5F">
        <w:t xml:space="preserve">Gondoskodik az iroda feladatkörébe tartozó ügyiratok iktatási, irattárazási és az azzal járó egyéb feladatairól, </w:t>
      </w:r>
      <w:r w:rsidRPr="00992A5F">
        <w:rPr>
          <w:szCs w:val="24"/>
        </w:rPr>
        <w:t xml:space="preserve">az ELO rendszerbe az Iroda feladat- és hatáskörébe tartozó jogügyletek előkészítéséről, feltöltéséről, </w:t>
      </w:r>
      <w:r w:rsidRPr="00992A5F">
        <w:t>a feladatköréhez kapcsolódó szerződések, megrendelők nyilvántartásáról, figyelemmel kíséri azok teljesülését, fedezetük rendelkezésre állását, időbeli hatályukat.</w:t>
      </w:r>
    </w:p>
    <w:p w:rsidR="00673532" w:rsidRPr="00AA0595" w:rsidRDefault="00673532" w:rsidP="00A20FC4">
      <w:pPr>
        <w:pStyle w:val="Listaszerbekezds"/>
        <w:widowControl w:val="0"/>
        <w:tabs>
          <w:tab w:val="left" w:pos="997"/>
        </w:tabs>
        <w:ind w:left="75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86029C" w:rsidRPr="00AA0595" w:rsidRDefault="004B34FB" w:rsidP="00B12AF5">
      <w:pPr>
        <w:rPr>
          <w:lang w:eastAsia="hu-HU" w:bidi="hu-HU"/>
        </w:rPr>
      </w:pPr>
      <w:r w:rsidRPr="00AA0595">
        <w:rPr>
          <w:lang w:eastAsia="hu-HU" w:bidi="hu-HU"/>
        </w:rPr>
        <w:t xml:space="preserve">4.4. </w:t>
      </w:r>
      <w:r w:rsidR="0086029C" w:rsidRPr="00AA0595">
        <w:rPr>
          <w:lang w:eastAsia="hu-HU" w:bidi="hu-HU"/>
        </w:rPr>
        <w:t>Az irodavezető feladata különösen: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4.4.1.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az irod</w:t>
      </w:r>
      <w:r w:rsidR="002D2293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tevékenységének összehangolása, a megfelelő információáramlás biztosítása,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4.4.2.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a jogszabályok, valamint a k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épviselő-testületi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, bizottsági határozatok folyamatos figyelemmel kísé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rése, s ezek alapján javaslat az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előterjesztések, belső szabályzatok elkészítésének vagy módosításának előkészítésére,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4.4.3. 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>a kerület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fejlődéséhez szükséges külső források eredményes feltárása, a döntések előkészítésében való közreműködés, a végrehajtás koordinálása,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4.4.4.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a többi irodavezetővel együttműködve javaslat kidolgozása egyes munkafolyamatok ésszerűsítésére, az adminisztratív terhek csökkentésére,</w:t>
      </w:r>
    </w:p>
    <w:p w:rsidR="0086029C" w:rsidRPr="00AA0595" w:rsidRDefault="00DD3C29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4.4.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a tanácsnokok munkájának segítése,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4.4.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rendszeresen beszámol az iroda tevékenységéről a jegyzőnek, vezetői értekezlet keretében közvetlenül a polgármesternek,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4.4.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7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kezdeményezi a jegyzőnél a megüresedett álláshelyek betöltését, javaslattal él a szakmai és egyéb feltételek meghatározására,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4.4.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8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javaslatot tesz a jegyzőnek a dolgozók továbbképzésére, egyes külön juttatások biztosítására, felmentésre vagy fegyelmi felelősségre vonásra, jutalmazásra, kitüntetésre, illetve elismerő cím adományozására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,</w:t>
      </w:r>
    </w:p>
    <w:p w:rsidR="0086029C" w:rsidRPr="00AA0595" w:rsidRDefault="00A20FC4" w:rsidP="00A20FC4">
      <w:pPr>
        <w:pStyle w:val="Listaszerbekezds"/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4.4.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9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egyetértés esetén kézjegyével ellátja az iroda által készített, a tisztségviselők, a bizottsági elnökök, a tanácsnokok, a jegyző kiadmányozási jogkörébe tartozó iratok, szakmai munkaanyagok tervezeteit.</w:t>
      </w:r>
    </w:p>
    <w:p w:rsidR="002F7AE0" w:rsidRDefault="00887E73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4.5</w:t>
      </w:r>
      <w:r w:rsidR="004B34FB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Az irodavezetők a feladatok </w:t>
      </w:r>
      <w:r w:rsidR="00604791">
        <w:rPr>
          <w:rFonts w:eastAsia="Times New Roman" w:cs="Times New Roman"/>
          <w:color w:val="000000"/>
          <w:szCs w:val="24"/>
          <w:lang w:eastAsia="hu-HU" w:bidi="hu-HU"/>
        </w:rPr>
        <w:t xml:space="preserve">hatékony </w:t>
      </w:r>
      <w:r w:rsidR="0086029C" w:rsidRPr="00AA0595">
        <w:rPr>
          <w:rFonts w:eastAsia="Times New Roman" w:cs="Times New Roman"/>
          <w:color w:val="000000"/>
          <w:szCs w:val="24"/>
          <w:lang w:eastAsia="hu-HU" w:bidi="hu-HU"/>
        </w:rPr>
        <w:t>ellátás</w:t>
      </w:r>
      <w:r w:rsidR="00604791">
        <w:rPr>
          <w:rFonts w:eastAsia="Times New Roman" w:cs="Times New Roman"/>
          <w:color w:val="000000"/>
          <w:szCs w:val="24"/>
          <w:lang w:eastAsia="hu-HU" w:bidi="hu-HU"/>
        </w:rPr>
        <w:t>a érdekében</w:t>
      </w:r>
      <w:r w:rsidR="00F2236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9F351B">
        <w:rPr>
          <w:rFonts w:eastAsia="Times New Roman" w:cs="Times New Roman"/>
          <w:color w:val="000000"/>
          <w:szCs w:val="24"/>
          <w:lang w:eastAsia="hu-HU" w:bidi="hu-HU"/>
        </w:rPr>
        <w:t xml:space="preserve">egymással </w:t>
      </w:r>
      <w:r w:rsidR="00F2236C" w:rsidRPr="00AA0595">
        <w:rPr>
          <w:rFonts w:eastAsia="Times New Roman" w:cs="Times New Roman"/>
          <w:color w:val="000000"/>
          <w:szCs w:val="24"/>
          <w:lang w:eastAsia="hu-HU" w:bidi="hu-HU"/>
        </w:rPr>
        <w:t>együttműköd</w:t>
      </w:r>
      <w:r w:rsidR="00604791">
        <w:rPr>
          <w:rFonts w:eastAsia="Times New Roman" w:cs="Times New Roman"/>
          <w:color w:val="000000"/>
          <w:szCs w:val="24"/>
          <w:lang w:eastAsia="hu-HU" w:bidi="hu-HU"/>
        </w:rPr>
        <w:t>nek.</w:t>
      </w:r>
    </w:p>
    <w:p w:rsidR="00044A6A" w:rsidRDefault="00044A6A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BC52A4" w:rsidRDefault="00BC52A4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46527" w:rsidRDefault="00446527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701F0D" w:rsidRPr="00AA0595" w:rsidRDefault="00701F0D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F2236C" w:rsidRPr="00AA0595" w:rsidRDefault="00F2236C" w:rsidP="00F2236C">
      <w:pPr>
        <w:widowControl w:val="0"/>
        <w:tabs>
          <w:tab w:val="left" w:pos="84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2F7AE0" w:rsidRPr="00FA3D66" w:rsidRDefault="008A295A" w:rsidP="00FA3D66">
      <w:pPr>
        <w:pStyle w:val="Cmsor1"/>
        <w:jc w:val="center"/>
      </w:pPr>
      <w:bookmarkStart w:id="24" w:name="_Toc120708615"/>
      <w:r w:rsidRPr="00FA3D66">
        <w:t>I</w:t>
      </w:r>
      <w:r w:rsidR="00887E73" w:rsidRPr="00FA3D66">
        <w:t>V</w:t>
      </w:r>
      <w:r w:rsidRPr="00FA3D66">
        <w:t xml:space="preserve">. </w:t>
      </w:r>
      <w:r w:rsidR="002F7AE0" w:rsidRPr="00FA3D66">
        <w:t>A Hivatal belső szervezeti egységei</w:t>
      </w:r>
      <w:bookmarkEnd w:id="24"/>
    </w:p>
    <w:p w:rsidR="00A6358F" w:rsidRPr="00AA0595" w:rsidRDefault="00A6358F" w:rsidP="00DE43DE">
      <w:pPr>
        <w:jc w:val="center"/>
        <w:rPr>
          <w:rFonts w:cs="Times New Roman"/>
          <w:b/>
          <w:szCs w:val="24"/>
          <w:lang w:eastAsia="hu-HU" w:bidi="hu-HU"/>
        </w:rPr>
      </w:pPr>
    </w:p>
    <w:p w:rsidR="00A6358F" w:rsidRPr="00AA0595" w:rsidRDefault="00A6358F" w:rsidP="00325068">
      <w:pPr>
        <w:pStyle w:val="Cmsor2"/>
        <w:rPr>
          <w:lang w:eastAsia="hu-HU" w:bidi="hu-HU"/>
        </w:rPr>
      </w:pPr>
      <w:bookmarkStart w:id="25" w:name="_Toc120708616"/>
      <w:r w:rsidRPr="00AA0595">
        <w:rPr>
          <w:lang w:eastAsia="hu-HU" w:bidi="hu-HU"/>
        </w:rPr>
        <w:t xml:space="preserve">1. </w:t>
      </w:r>
      <w:r w:rsidR="00887E73" w:rsidRPr="00AA0595">
        <w:rPr>
          <w:lang w:eastAsia="hu-HU" w:bidi="hu-HU"/>
        </w:rPr>
        <w:t>Általános szabályok</w:t>
      </w:r>
      <w:bookmarkEnd w:id="25"/>
    </w:p>
    <w:p w:rsidR="00673532" w:rsidRDefault="00673532" w:rsidP="002F7AE0">
      <w:pPr>
        <w:pStyle w:val="Default"/>
        <w:jc w:val="both"/>
        <w:rPr>
          <w:rFonts w:eastAsia="Times New Roman"/>
          <w:lang w:eastAsia="hu-HU" w:bidi="hu-HU"/>
        </w:rPr>
      </w:pPr>
    </w:p>
    <w:p w:rsidR="00887E73" w:rsidRPr="00AA0595" w:rsidRDefault="00A6358F" w:rsidP="002F7AE0">
      <w:pPr>
        <w:pStyle w:val="Default"/>
        <w:jc w:val="both"/>
      </w:pPr>
      <w:r w:rsidRPr="00AA0595">
        <w:rPr>
          <w:rFonts w:eastAsia="Times New Roman"/>
          <w:lang w:eastAsia="hu-HU" w:bidi="hu-HU"/>
        </w:rPr>
        <w:t xml:space="preserve">1.1. </w:t>
      </w:r>
      <w:r w:rsidR="002F7AE0" w:rsidRPr="00AA0595">
        <w:rPr>
          <w:rFonts w:eastAsia="Times New Roman"/>
          <w:lang w:eastAsia="hu-HU" w:bidi="hu-HU"/>
        </w:rPr>
        <w:t xml:space="preserve">A Hivatal </w:t>
      </w:r>
      <w:r w:rsidR="002F7AE0" w:rsidRPr="00AA0595">
        <w:t xml:space="preserve">engedélyezett létszámát az </w:t>
      </w:r>
      <w:r w:rsidR="00BA306B">
        <w:t>Ö</w:t>
      </w:r>
      <w:r w:rsidR="002F7AE0" w:rsidRPr="00AA0595">
        <w:t>nkormányzat mindenkor hatályos költségvetési rendelete tartalmazza. Az engedélyezett létszám alapján a jegyző állapítja meg az egyes szervezeti egységek engedélyezett létszámát. A Hivatal az alábbi belső szervezeti egységekre</w:t>
      </w:r>
      <w:r w:rsidR="00387D07">
        <w:t xml:space="preserve">, azaz </w:t>
      </w:r>
      <w:r w:rsidR="002F7AE0" w:rsidRPr="00AA0595">
        <w:t>irodákra tagolódik:</w:t>
      </w:r>
    </w:p>
    <w:p w:rsidR="00BA660A" w:rsidRDefault="00BA660A" w:rsidP="002F7AE0">
      <w:pPr>
        <w:pStyle w:val="Default"/>
        <w:jc w:val="both"/>
      </w:pPr>
    </w:p>
    <w:p w:rsidR="00673532" w:rsidRPr="00AA0595" w:rsidRDefault="00673532" w:rsidP="002F7AE0">
      <w:pPr>
        <w:pStyle w:val="Default"/>
        <w:jc w:val="both"/>
      </w:pPr>
    </w:p>
    <w:tbl>
      <w:tblPr>
        <w:tblStyle w:val="Rcsostblzat"/>
        <w:tblW w:w="9498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45"/>
        <w:gridCol w:w="4253"/>
      </w:tblGrid>
      <w:tr w:rsidR="005F12A1" w:rsidRPr="005F12A1" w:rsidTr="00BA660A">
        <w:tc>
          <w:tcPr>
            <w:tcW w:w="5245" w:type="dxa"/>
          </w:tcPr>
          <w:p w:rsidR="005F12A1" w:rsidRPr="005F12A1" w:rsidRDefault="005F12A1" w:rsidP="005F12A1">
            <w:pPr>
              <w:rPr>
                <w:b/>
              </w:rPr>
            </w:pPr>
            <w:r w:rsidRPr="005F12A1">
              <w:rPr>
                <w:b/>
              </w:rPr>
              <w:t>Iroda megnevezése</w:t>
            </w:r>
          </w:p>
        </w:tc>
        <w:tc>
          <w:tcPr>
            <w:tcW w:w="4253" w:type="dxa"/>
          </w:tcPr>
          <w:p w:rsidR="005F12A1" w:rsidRPr="005F12A1" w:rsidRDefault="005F12A1" w:rsidP="005F12A1">
            <w:pPr>
              <w:rPr>
                <w:b/>
              </w:rPr>
            </w:pPr>
            <w:r w:rsidRPr="005F12A1">
              <w:rPr>
                <w:b/>
              </w:rPr>
              <w:t>Iroda címe (telephely)</w:t>
            </w:r>
          </w:p>
        </w:tc>
      </w:tr>
      <w:tr w:rsidR="005F12A1" w:rsidRPr="00A20FC4" w:rsidTr="0036244F">
        <w:trPr>
          <w:trHeight w:val="58"/>
        </w:trPr>
        <w:tc>
          <w:tcPr>
            <w:tcW w:w="5245" w:type="dxa"/>
          </w:tcPr>
          <w:p w:rsidR="005F12A1" w:rsidRPr="003049E9" w:rsidRDefault="005F12A1" w:rsidP="005F12A1">
            <w:r w:rsidRPr="003049E9">
              <w:t>Adóügyi Iroda</w:t>
            </w:r>
          </w:p>
        </w:tc>
        <w:tc>
          <w:tcPr>
            <w:tcW w:w="4253" w:type="dxa"/>
          </w:tcPr>
          <w:p w:rsidR="005F12A1" w:rsidRPr="003049E9" w:rsidRDefault="005F12A1" w:rsidP="005F12A1">
            <w:r w:rsidRPr="003049E9">
              <w:t>1073 Budapest, Erzsébet krt 6.</w:t>
            </w:r>
          </w:p>
        </w:tc>
      </w:tr>
      <w:tr w:rsidR="005B3F1F" w:rsidRPr="00A20FC4" w:rsidTr="0036244F">
        <w:tc>
          <w:tcPr>
            <w:tcW w:w="5245" w:type="dxa"/>
          </w:tcPr>
          <w:p w:rsidR="005B3F1F" w:rsidRPr="00C21ACF" w:rsidRDefault="005B3F1F" w:rsidP="005B3F1F">
            <w:r w:rsidRPr="00C21ACF">
              <w:t>Főépítészi és Vagyongazdálkodási Iroda</w:t>
            </w:r>
          </w:p>
        </w:tc>
        <w:tc>
          <w:tcPr>
            <w:tcW w:w="4253" w:type="dxa"/>
          </w:tcPr>
          <w:p w:rsidR="005B3F1F" w:rsidRDefault="005B3F1F" w:rsidP="005B3F1F">
            <w:r w:rsidRPr="005B3F1F">
              <w:t>1073 Budapest, Erzsébet krt 6.</w:t>
            </w:r>
          </w:p>
          <w:p w:rsidR="005B3F1F" w:rsidRPr="00C21ACF" w:rsidRDefault="005B3F1F" w:rsidP="005B3F1F">
            <w:r w:rsidRPr="00C21ACF">
              <w:t>1076 Budapest, Garay u. 5.</w:t>
            </w:r>
          </w:p>
        </w:tc>
      </w:tr>
      <w:tr w:rsidR="005B3F1F" w:rsidRPr="00A20FC4" w:rsidTr="007D0C5E">
        <w:tc>
          <w:tcPr>
            <w:tcW w:w="5245" w:type="dxa"/>
          </w:tcPr>
          <w:p w:rsidR="005B3F1F" w:rsidRPr="003049E9" w:rsidRDefault="005B3F1F" w:rsidP="005B3F1F">
            <w:r w:rsidRPr="003049E9">
              <w:t>Hatósági és Ügyfélszolgálati Iroda</w:t>
            </w:r>
          </w:p>
        </w:tc>
        <w:tc>
          <w:tcPr>
            <w:tcW w:w="4253" w:type="dxa"/>
          </w:tcPr>
          <w:p w:rsidR="005B3F1F" w:rsidRDefault="005B3F1F" w:rsidP="005B3F1F">
            <w:r w:rsidRPr="003049E9">
              <w:t xml:space="preserve">1073 Budapest, Erzsébet krt 6. </w:t>
            </w:r>
          </w:p>
          <w:p w:rsidR="005B3F1F" w:rsidRPr="003049E9" w:rsidRDefault="005B3F1F" w:rsidP="005B3F1F">
            <w:r w:rsidRPr="003049E9">
              <w:t>1076 Budapest, Garay u. 5</w:t>
            </w:r>
            <w:r>
              <w:t>.</w:t>
            </w:r>
          </w:p>
        </w:tc>
      </w:tr>
      <w:tr w:rsidR="005B3F1F" w:rsidRPr="00A20FC4" w:rsidTr="0036244F">
        <w:tc>
          <w:tcPr>
            <w:tcW w:w="5245" w:type="dxa"/>
          </w:tcPr>
          <w:p w:rsidR="005B3F1F" w:rsidRPr="003049E9" w:rsidRDefault="005B3F1F" w:rsidP="005B3F1F">
            <w:r w:rsidRPr="003049E9">
              <w:t>Humánszolgáltató Iroda</w:t>
            </w:r>
          </w:p>
        </w:tc>
        <w:tc>
          <w:tcPr>
            <w:tcW w:w="4253" w:type="dxa"/>
          </w:tcPr>
          <w:p w:rsidR="005B3F1F" w:rsidRPr="003049E9" w:rsidRDefault="005B3F1F" w:rsidP="005B3F1F">
            <w:r w:rsidRPr="003049E9">
              <w:t>1076 Budapest, Garay u. 5.</w:t>
            </w:r>
          </w:p>
        </w:tc>
      </w:tr>
      <w:tr w:rsidR="002D2293" w:rsidRPr="00A20FC4" w:rsidTr="0036244F">
        <w:tc>
          <w:tcPr>
            <w:tcW w:w="5245" w:type="dxa"/>
          </w:tcPr>
          <w:p w:rsidR="002D2293" w:rsidRPr="003049E9" w:rsidRDefault="002D2293" w:rsidP="002D2293">
            <w:r>
              <w:t>Informatikai és Ügyviteli Iroda</w:t>
            </w:r>
          </w:p>
        </w:tc>
        <w:tc>
          <w:tcPr>
            <w:tcW w:w="4253" w:type="dxa"/>
          </w:tcPr>
          <w:p w:rsidR="002D2293" w:rsidRDefault="002D2293" w:rsidP="002D2293">
            <w:r w:rsidRPr="003049E9">
              <w:t>1073 Budapest, Erzsébet krt 6.</w:t>
            </w:r>
          </w:p>
          <w:p w:rsidR="002D2293" w:rsidRDefault="00BC2018" w:rsidP="002D2293">
            <w:r w:rsidRPr="00BC2018">
              <w:t>1077 Budapest, Rózsa u. 8.</w:t>
            </w:r>
          </w:p>
          <w:p w:rsidR="00BC2018" w:rsidRPr="003049E9" w:rsidRDefault="00BC2018" w:rsidP="002D2293">
            <w:r w:rsidRPr="00BC2018">
              <w:t>1076 Budapest, Garay u. 5.</w:t>
            </w:r>
          </w:p>
        </w:tc>
      </w:tr>
      <w:tr w:rsidR="002D2293" w:rsidRPr="00A20FC4" w:rsidTr="0036244F">
        <w:tc>
          <w:tcPr>
            <w:tcW w:w="5245" w:type="dxa"/>
          </w:tcPr>
          <w:p w:rsidR="002D2293" w:rsidRPr="003049E9" w:rsidRDefault="002D2293" w:rsidP="002D2293">
            <w:r w:rsidRPr="003049E9">
              <w:t>Jegyzői Iroda</w:t>
            </w:r>
          </w:p>
        </w:tc>
        <w:tc>
          <w:tcPr>
            <w:tcW w:w="4253" w:type="dxa"/>
          </w:tcPr>
          <w:p w:rsidR="002D2293" w:rsidRDefault="002D2293" w:rsidP="002D2293">
            <w:r w:rsidRPr="003049E9">
              <w:t>1073 Budapest, Erzsébet krt 6.</w:t>
            </w:r>
          </w:p>
          <w:p w:rsidR="002D2293" w:rsidRPr="003049E9" w:rsidRDefault="002D2293" w:rsidP="002D2293">
            <w:r w:rsidRPr="003049E9">
              <w:t>1074 Budapest, Dohány utca 45</w:t>
            </w:r>
            <w:r>
              <w:t>.</w:t>
            </w:r>
          </w:p>
        </w:tc>
      </w:tr>
      <w:tr w:rsidR="002D2293" w:rsidRPr="00A20FC4" w:rsidTr="0036244F">
        <w:tc>
          <w:tcPr>
            <w:tcW w:w="5245" w:type="dxa"/>
          </w:tcPr>
          <w:p w:rsidR="002D2293" w:rsidRPr="003049E9" w:rsidRDefault="002D2293" w:rsidP="002D2293">
            <w:r w:rsidRPr="003049E9">
              <w:t>Kabinet</w:t>
            </w:r>
          </w:p>
        </w:tc>
        <w:tc>
          <w:tcPr>
            <w:tcW w:w="4253" w:type="dxa"/>
          </w:tcPr>
          <w:p w:rsidR="002D2293" w:rsidRPr="003049E9" w:rsidRDefault="002D2293" w:rsidP="002D2293">
            <w:r w:rsidRPr="003049E9">
              <w:t>1073 Budapest, Erzsébet krt 6.</w:t>
            </w:r>
          </w:p>
        </w:tc>
      </w:tr>
      <w:tr w:rsidR="002D2293" w:rsidRPr="00A20FC4" w:rsidTr="007D0C5E">
        <w:tc>
          <w:tcPr>
            <w:tcW w:w="5245" w:type="dxa"/>
          </w:tcPr>
          <w:p w:rsidR="002D2293" w:rsidRPr="003049E9" w:rsidRDefault="002D2293" w:rsidP="002D2293">
            <w:r w:rsidRPr="003049E9">
              <w:t>Klímavédelmi és Fenntarthatósági Kabinet</w:t>
            </w:r>
          </w:p>
        </w:tc>
        <w:tc>
          <w:tcPr>
            <w:tcW w:w="4253" w:type="dxa"/>
          </w:tcPr>
          <w:p w:rsidR="002D2293" w:rsidRPr="003049E9" w:rsidRDefault="002D2293" w:rsidP="002D2293">
            <w:r w:rsidRPr="003049E9">
              <w:t>1073 Budapest, Erzsébet krt 6.</w:t>
            </w:r>
          </w:p>
        </w:tc>
      </w:tr>
      <w:tr w:rsidR="002D2293" w:rsidRPr="00A20FC4" w:rsidTr="0036244F">
        <w:tc>
          <w:tcPr>
            <w:tcW w:w="5245" w:type="dxa"/>
          </w:tcPr>
          <w:p w:rsidR="002D2293" w:rsidRPr="003049E9" w:rsidRDefault="002D2293" w:rsidP="002D2293">
            <w:r w:rsidRPr="003049E9">
              <w:t>Pénzügyi Iroda</w:t>
            </w:r>
          </w:p>
        </w:tc>
        <w:tc>
          <w:tcPr>
            <w:tcW w:w="4253" w:type="dxa"/>
          </w:tcPr>
          <w:p w:rsidR="002D2293" w:rsidRPr="003049E9" w:rsidRDefault="002D2293" w:rsidP="002D2293">
            <w:r w:rsidRPr="003049E9">
              <w:t>1073 Budapest, Erzsébet krt 6.</w:t>
            </w:r>
          </w:p>
        </w:tc>
      </w:tr>
      <w:tr w:rsidR="002D2293" w:rsidRPr="00AA0595" w:rsidTr="00BA660A">
        <w:tc>
          <w:tcPr>
            <w:tcW w:w="5245" w:type="dxa"/>
          </w:tcPr>
          <w:p w:rsidR="002D2293" w:rsidRPr="003049E9" w:rsidRDefault="002D2293" w:rsidP="002D2293">
            <w:r w:rsidRPr="003049E9">
              <w:t>Városüzemeltetési Iroda</w:t>
            </w:r>
          </w:p>
        </w:tc>
        <w:tc>
          <w:tcPr>
            <w:tcW w:w="4253" w:type="dxa"/>
          </w:tcPr>
          <w:p w:rsidR="002D2293" w:rsidRDefault="002D2293" w:rsidP="002D2293">
            <w:r w:rsidRPr="003049E9">
              <w:t>1073 Budapest, Erzsébet krt 6.</w:t>
            </w:r>
          </w:p>
        </w:tc>
      </w:tr>
    </w:tbl>
    <w:p w:rsidR="00BA660A" w:rsidRPr="00AA0595" w:rsidRDefault="00BA660A" w:rsidP="00887E73">
      <w:pPr>
        <w:widowControl w:val="0"/>
        <w:ind w:right="15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2F7AE0" w:rsidRPr="00AA0595" w:rsidRDefault="00A6358F" w:rsidP="00887E73">
      <w:pPr>
        <w:widowControl w:val="0"/>
        <w:ind w:right="15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1.2. 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>Az Irodák funkcionális okokból t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>ovább tagolódhatnak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 xml:space="preserve"> csoportokra</w:t>
      </w:r>
      <w:r w:rsidR="007D3B3D">
        <w:rPr>
          <w:rFonts w:eastAsia="Times New Roman" w:cs="Times New Roman"/>
          <w:color w:val="000000"/>
          <w:szCs w:val="24"/>
          <w:lang w:eastAsia="hu-HU" w:bidi="hu-HU"/>
        </w:rPr>
        <w:t xml:space="preserve">,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 xml:space="preserve">melyek </w:t>
      </w:r>
      <w:r w:rsidR="00A20FC4">
        <w:rPr>
          <w:rFonts w:eastAsia="Times New Roman" w:cs="Times New Roman"/>
          <w:color w:val="000000"/>
          <w:szCs w:val="24"/>
          <w:lang w:eastAsia="hu-HU" w:bidi="hu-HU"/>
        </w:rPr>
        <w:t>koordinálása az irodavezető feladata.</w:t>
      </w:r>
    </w:p>
    <w:p w:rsidR="002F7AE0" w:rsidRPr="00AA0595" w:rsidRDefault="00A6358F" w:rsidP="00887E73">
      <w:pPr>
        <w:widowControl w:val="0"/>
        <w:ind w:right="15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7F5003">
        <w:rPr>
          <w:rFonts w:eastAsia="Times New Roman" w:cs="Times New Roman"/>
          <w:color w:val="000000"/>
          <w:szCs w:val="24"/>
          <w:lang w:eastAsia="hu-HU" w:bidi="hu-HU"/>
        </w:rPr>
        <w:t xml:space="preserve">1.3. </w:t>
      </w:r>
      <w:r w:rsidR="00A35480" w:rsidRPr="007F5003">
        <w:rPr>
          <w:rFonts w:eastAsia="Times New Roman" w:cs="Times New Roman"/>
          <w:color w:val="000000"/>
          <w:szCs w:val="24"/>
          <w:lang w:eastAsia="hu-HU" w:bidi="hu-HU"/>
        </w:rPr>
        <w:t>A Hivatal</w:t>
      </w:r>
      <w:r w:rsidR="002F7AE0" w:rsidRPr="007F5003">
        <w:rPr>
          <w:rFonts w:eastAsia="Times New Roman" w:cs="Times New Roman"/>
          <w:color w:val="000000"/>
          <w:szCs w:val="24"/>
          <w:lang w:eastAsia="hu-HU" w:bidi="hu-HU"/>
        </w:rPr>
        <w:t xml:space="preserve"> irodáit vezetői munkakörrel rendelkező irodavezetők vezetik</w:t>
      </w:r>
      <w:r w:rsidR="007F5003">
        <w:rPr>
          <w:rFonts w:eastAsia="Times New Roman" w:cs="Times New Roman"/>
          <w:color w:val="000000"/>
          <w:szCs w:val="24"/>
          <w:lang w:eastAsia="hu-HU" w:bidi="hu-HU"/>
        </w:rPr>
        <w:t xml:space="preserve"> (kivéve a </w:t>
      </w:r>
      <w:r w:rsidR="00BC2018">
        <w:rPr>
          <w:rFonts w:eastAsia="Times New Roman" w:cs="Times New Roman"/>
          <w:color w:val="000000"/>
          <w:szCs w:val="24"/>
          <w:lang w:eastAsia="hu-HU" w:bidi="hu-HU"/>
        </w:rPr>
        <w:t xml:space="preserve">Klímavédelmi és </w:t>
      </w:r>
      <w:r w:rsidR="007F5003">
        <w:rPr>
          <w:rFonts w:eastAsia="Times New Roman" w:cs="Times New Roman"/>
          <w:color w:val="000000"/>
          <w:szCs w:val="24"/>
          <w:lang w:eastAsia="hu-HU" w:bidi="hu-HU"/>
        </w:rPr>
        <w:t>Fenntarthatósági Kabinet)</w:t>
      </w:r>
      <w:r w:rsidR="002F7AE0" w:rsidRPr="007F5003">
        <w:rPr>
          <w:rFonts w:eastAsia="Times New Roman" w:cs="Times New Roman"/>
          <w:color w:val="000000"/>
          <w:szCs w:val="24"/>
          <w:lang w:eastAsia="hu-HU" w:bidi="hu-HU"/>
        </w:rPr>
        <w:t>. Az irodavezetőt a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jegyző által megbízott irodavezető-helyettes</w:t>
      </w:r>
      <w:r w:rsidR="00280701">
        <w:rPr>
          <w:rFonts w:eastAsia="Times New Roman" w:cs="Times New Roman"/>
          <w:color w:val="000000"/>
          <w:szCs w:val="24"/>
          <w:lang w:eastAsia="hu-HU" w:bidi="hu-HU"/>
        </w:rPr>
        <w:t>(ek)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helyettesítheti.</w:t>
      </w:r>
      <w:bookmarkStart w:id="26" w:name="bookmark22"/>
    </w:p>
    <w:p w:rsidR="002F7AE0" w:rsidRPr="00AA0595" w:rsidRDefault="00A6358F" w:rsidP="00887E73">
      <w:pPr>
        <w:rPr>
          <w:rFonts w:cs="Times New Roman"/>
          <w:szCs w:val="24"/>
        </w:rPr>
      </w:pPr>
      <w:r w:rsidRPr="00AA0595">
        <w:rPr>
          <w:rFonts w:cs="Times New Roman"/>
          <w:szCs w:val="24"/>
        </w:rPr>
        <w:t>1.</w:t>
      </w:r>
      <w:r w:rsidR="00A35480">
        <w:rPr>
          <w:rFonts w:cs="Times New Roman"/>
          <w:szCs w:val="24"/>
        </w:rPr>
        <w:t>4</w:t>
      </w:r>
      <w:r w:rsidR="002F7AE0" w:rsidRPr="00AA0595">
        <w:rPr>
          <w:rFonts w:cs="Times New Roman"/>
          <w:szCs w:val="24"/>
        </w:rPr>
        <w:t>. A Hivatal belső szervezeti egységei</w:t>
      </w:r>
      <w:r w:rsidR="007529BB">
        <w:rPr>
          <w:rFonts w:cs="Times New Roman"/>
          <w:szCs w:val="24"/>
        </w:rPr>
        <w:t>,</w:t>
      </w:r>
      <w:r w:rsidR="002F7AE0" w:rsidRPr="00AA0595">
        <w:rPr>
          <w:rFonts w:cs="Times New Roman"/>
          <w:szCs w:val="24"/>
        </w:rPr>
        <w:t xml:space="preserve"> </w:t>
      </w:r>
      <w:r w:rsidR="007555D5">
        <w:rPr>
          <w:rFonts w:cs="Times New Roman"/>
          <w:szCs w:val="24"/>
        </w:rPr>
        <w:t xml:space="preserve">irodái </w:t>
      </w:r>
      <w:r w:rsidR="002F7AE0" w:rsidRPr="00AA0595">
        <w:rPr>
          <w:rFonts w:cs="Times New Roman"/>
          <w:szCs w:val="24"/>
        </w:rPr>
        <w:t>nem jogi személyek.</w:t>
      </w:r>
    </w:p>
    <w:p w:rsidR="002F7AE0" w:rsidRPr="00AA0595" w:rsidRDefault="00A6358F" w:rsidP="00887E73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1</w:t>
      </w:r>
      <w:r w:rsidR="00A35480">
        <w:rPr>
          <w:rFonts w:eastAsia="Times New Roman" w:cs="Times New Roman"/>
          <w:color w:val="000000"/>
          <w:szCs w:val="24"/>
          <w:lang w:eastAsia="hu-HU" w:bidi="hu-HU"/>
        </w:rPr>
        <w:t>.5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. A Hivatalban foglalkoztatottakra vonatkozó jogviszonyt a Munka Törvénykönyvéről szóló 2012. évi I. törvény, </w:t>
      </w:r>
      <w:r w:rsidR="00BC2018">
        <w:rPr>
          <w:rFonts w:eastAsia="Times New Roman" w:cs="Times New Roman"/>
          <w:color w:val="000000"/>
          <w:szCs w:val="24"/>
          <w:lang w:eastAsia="hu-HU" w:bidi="hu-HU"/>
        </w:rPr>
        <w:t>a Kttv.</w:t>
      </w:r>
      <w:r w:rsidR="00A35480">
        <w:rPr>
          <w:rFonts w:eastAsia="Times New Roman" w:cs="Times New Roman"/>
          <w:color w:val="000000"/>
          <w:szCs w:val="24"/>
          <w:lang w:eastAsia="hu-HU" w:bidi="hu-HU"/>
        </w:rPr>
        <w:t xml:space="preserve">, 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>a Közszolgálati Szabályzat valamint a vonatkozó</w:t>
      </w:r>
      <w:r w:rsidR="00A35480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egyéb</w:t>
      </w:r>
      <w:r w:rsidR="00A3548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>közjogi szervez</w:t>
      </w:r>
      <w:r w:rsidR="00A35480">
        <w:rPr>
          <w:rFonts w:eastAsia="Times New Roman" w:cs="Times New Roman"/>
          <w:color w:val="000000"/>
          <w:szCs w:val="24"/>
          <w:lang w:eastAsia="hu-HU" w:bidi="hu-HU"/>
        </w:rPr>
        <w:t xml:space="preserve">etszabályozó eszközök 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határozzák</w:t>
      </w:r>
      <w:r w:rsidR="00150E5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2F7AE0" w:rsidRPr="00AA0595">
        <w:rPr>
          <w:rFonts w:eastAsia="Times New Roman" w:cs="Times New Roman"/>
          <w:color w:val="000000"/>
          <w:szCs w:val="24"/>
          <w:lang w:eastAsia="hu-HU" w:bidi="hu-HU"/>
        </w:rPr>
        <w:t>meg.</w:t>
      </w:r>
    </w:p>
    <w:bookmarkEnd w:id="26"/>
    <w:p w:rsidR="002F7AE0" w:rsidRPr="00AA0595" w:rsidRDefault="002F7AE0" w:rsidP="00A73E7E">
      <w:pPr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6358F" w:rsidRPr="00FA3D66" w:rsidRDefault="00EF3E0F" w:rsidP="00FA3D66">
      <w:pPr>
        <w:pStyle w:val="Cmsor2"/>
      </w:pPr>
      <w:bookmarkStart w:id="27" w:name="bookmark30"/>
      <w:bookmarkStart w:id="28" w:name="_Toc120708617"/>
      <w:r w:rsidRPr="00FA3D66">
        <w:t>2. A s</w:t>
      </w:r>
      <w:r w:rsidR="001C3D16" w:rsidRPr="00FA3D66">
        <w:t>zervezeti egységek általános feladata</w:t>
      </w:r>
      <w:bookmarkEnd w:id="27"/>
      <w:r w:rsidR="00A6358F" w:rsidRPr="00FA3D66">
        <w:t>i</w:t>
      </w:r>
      <w:bookmarkEnd w:id="28"/>
    </w:p>
    <w:p w:rsidR="00170B22" w:rsidRPr="00FA3D66" w:rsidRDefault="00A6358F" w:rsidP="00FA3D66">
      <w:pPr>
        <w:pStyle w:val="Cmsor3"/>
      </w:pPr>
      <w:bookmarkStart w:id="29" w:name="_Toc120708618"/>
      <w:r w:rsidRPr="00FA3D66">
        <w:t xml:space="preserve">2.1. </w:t>
      </w:r>
      <w:r w:rsidR="009E72AA" w:rsidRPr="00FA3D66">
        <w:t>A k</w:t>
      </w:r>
      <w:r w:rsidR="001C3D16" w:rsidRPr="00FA3D66">
        <w:t xml:space="preserve">épviselő-testület és a bizottságok </w:t>
      </w:r>
      <w:r w:rsidR="005918EF" w:rsidRPr="00FA3D66">
        <w:t>működésével</w:t>
      </w:r>
      <w:r w:rsidR="001C3D16" w:rsidRPr="00FA3D66">
        <w:t xml:space="preserve"> </w:t>
      </w:r>
      <w:r w:rsidR="00FA3D66" w:rsidRPr="00FA3D66">
        <w:t>kapcsolatos feladatok</w:t>
      </w:r>
      <w:bookmarkEnd w:id="29"/>
    </w:p>
    <w:p w:rsidR="001C3D16" w:rsidRPr="008A295A" w:rsidRDefault="0076595B" w:rsidP="0076595B">
      <w:pPr>
        <w:pStyle w:val="Listaszerbekezds"/>
        <w:rPr>
          <w:bCs/>
          <w:lang w:eastAsia="hu-HU" w:bidi="hu-HU"/>
        </w:rPr>
      </w:pPr>
      <w:r>
        <w:rPr>
          <w:bCs/>
          <w:lang w:eastAsia="hu-HU" w:bidi="hu-HU"/>
        </w:rPr>
        <w:t xml:space="preserve">2.1.1. </w:t>
      </w:r>
      <w:r w:rsidR="00A6358F" w:rsidRPr="008A295A">
        <w:rPr>
          <w:bCs/>
          <w:lang w:eastAsia="hu-HU" w:bidi="hu-HU"/>
        </w:rPr>
        <w:t xml:space="preserve">a </w:t>
      </w:r>
      <w:r w:rsidR="001C3D16" w:rsidRPr="008A295A">
        <w:rPr>
          <w:lang w:eastAsia="hu-HU" w:bidi="hu-HU"/>
        </w:rPr>
        <w:t xml:space="preserve">döntések előkészítése és </w:t>
      </w:r>
      <w:r w:rsidR="00A6358F" w:rsidRPr="008A295A">
        <w:rPr>
          <w:lang w:eastAsia="hu-HU" w:bidi="hu-HU"/>
        </w:rPr>
        <w:t>döntést követően a</w:t>
      </w:r>
      <w:r w:rsidR="00170B22" w:rsidRPr="008A295A">
        <w:rPr>
          <w:lang w:eastAsia="hu-HU" w:bidi="hu-HU"/>
        </w:rPr>
        <w:t>zok</w:t>
      </w:r>
      <w:r w:rsidR="00A6358F" w:rsidRPr="008A295A">
        <w:rPr>
          <w:lang w:eastAsia="hu-HU" w:bidi="hu-HU"/>
        </w:rPr>
        <w:t xml:space="preserve"> </w:t>
      </w:r>
      <w:r w:rsidR="001C3D16" w:rsidRPr="008A295A">
        <w:rPr>
          <w:lang w:eastAsia="hu-HU" w:bidi="hu-HU"/>
        </w:rPr>
        <w:t>határidőben tört</w:t>
      </w:r>
      <w:r w:rsidR="00170B22" w:rsidRPr="008A295A">
        <w:rPr>
          <w:lang w:eastAsia="hu-HU" w:bidi="hu-HU"/>
        </w:rPr>
        <w:t>énő végrehajtá</w:t>
      </w:r>
      <w:r w:rsidR="00651B1E">
        <w:rPr>
          <w:lang w:eastAsia="hu-HU" w:bidi="hu-HU"/>
        </w:rPr>
        <w:t>suk megszervezése, végrehajtása;</w:t>
      </w:r>
    </w:p>
    <w:p w:rsidR="00170B22" w:rsidRPr="00AA059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2.1.2. 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z S</w:t>
      </w:r>
      <w:r w:rsidR="00A6358F" w:rsidRPr="00AA0595">
        <w:rPr>
          <w:rFonts w:eastAsia="Times New Roman" w:cs="Times New Roman"/>
          <w:color w:val="000000"/>
          <w:szCs w:val="24"/>
          <w:lang w:eastAsia="hu-HU" w:bidi="hu-HU"/>
        </w:rPr>
        <w:t>ZMSZ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-ben meghatározottak szerint 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az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előterjesztések, javaslatok és helyi önkormányzati rendeletek tervezeteinek előkészítése, illetve az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előkészítésben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való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köz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reműködés</w:t>
      </w:r>
      <w:r w:rsidR="00651B1E">
        <w:rPr>
          <w:rFonts w:eastAsia="Times New Roman" w:cs="Times New Roman"/>
          <w:color w:val="000000"/>
          <w:szCs w:val="24"/>
          <w:lang w:eastAsia="hu-HU" w:bidi="hu-HU"/>
        </w:rPr>
        <w:t>;</w:t>
      </w:r>
    </w:p>
    <w:p w:rsidR="00170B22" w:rsidRPr="00AA059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2.1.3. 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képviselő-testületi döntések végrehajtásáról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beszámolási kötelezettség;</w:t>
      </w:r>
    </w:p>
    <w:p w:rsidR="00170B22" w:rsidRPr="00AA059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2.1.4.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bizottságok ügyviteli-te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chnikai feladatainak ellátása;</w:t>
      </w:r>
    </w:p>
    <w:p w:rsidR="00170B22" w:rsidRPr="00AA059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2.1.5. </w:t>
      </w:r>
      <w:r w:rsidR="009E72AA" w:rsidRPr="00AA0595">
        <w:rPr>
          <w:rFonts w:eastAsia="Times New Roman" w:cs="Times New Roman"/>
          <w:color w:val="000000"/>
          <w:szCs w:val="24"/>
          <w:lang w:eastAsia="hu-HU" w:bidi="hu-HU"/>
        </w:rPr>
        <w:t>a 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épviselő-testület</w:t>
      </w:r>
      <w:r w:rsidR="007529BB">
        <w:rPr>
          <w:rFonts w:eastAsia="Times New Roman" w:cs="Times New Roman"/>
          <w:color w:val="000000"/>
          <w:szCs w:val="24"/>
          <w:lang w:eastAsia="hu-HU" w:bidi="hu-HU"/>
        </w:rPr>
        <w:t xml:space="preserve"> és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 bizottságok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döntéseinek nyilvántartás</w:t>
      </w:r>
      <w:r w:rsidR="00BC201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;</w:t>
      </w:r>
    </w:p>
    <w:p w:rsidR="00170B22" w:rsidRPr="00AA059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2.1.6.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polgármester, illetve a jegyző int</w:t>
      </w:r>
      <w:r w:rsidR="009E72AA" w:rsidRPr="00AA0595">
        <w:rPr>
          <w:rFonts w:eastAsia="Times New Roman" w:cs="Times New Roman"/>
          <w:color w:val="000000"/>
          <w:szCs w:val="24"/>
          <w:lang w:eastAsia="hu-HU" w:bidi="hu-HU"/>
        </w:rPr>
        <w:t>ézkedéseinek előkészítés</w:t>
      </w:r>
      <w:r w:rsidR="00BC2018">
        <w:rPr>
          <w:rFonts w:eastAsia="Times New Roman" w:cs="Times New Roman"/>
          <w:color w:val="000000"/>
          <w:szCs w:val="24"/>
          <w:lang w:eastAsia="hu-HU" w:bidi="hu-HU"/>
        </w:rPr>
        <w:t>e</w:t>
      </w:r>
      <w:r w:rsidR="009E72AA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 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épviselő-testület</w:t>
      </w:r>
      <w:r w:rsidR="007529BB">
        <w:rPr>
          <w:rFonts w:eastAsia="Times New Roman" w:cs="Times New Roman"/>
          <w:color w:val="000000"/>
          <w:szCs w:val="24"/>
          <w:lang w:eastAsia="hu-HU" w:bidi="hu-HU"/>
        </w:rPr>
        <w:t xml:space="preserve"> és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 bizott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>ságok döntéseivel kapcsolatban;</w:t>
      </w:r>
    </w:p>
    <w:p w:rsidR="009E72AA" w:rsidRPr="00515345" w:rsidRDefault="0076595B" w:rsidP="0076595B">
      <w:pPr>
        <w:pStyle w:val="Listaszerbekezds"/>
        <w:widowControl w:val="0"/>
        <w:tabs>
          <w:tab w:val="left" w:pos="89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2.1.7. </w:t>
      </w:r>
      <w:r w:rsidR="009E72AA" w:rsidRPr="00AA0595">
        <w:rPr>
          <w:rFonts w:eastAsia="Times New Roman" w:cs="Times New Roman"/>
          <w:color w:val="000000"/>
          <w:szCs w:val="24"/>
          <w:lang w:eastAsia="hu-HU" w:bidi="hu-HU"/>
        </w:rPr>
        <w:t>részvétel a 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épviselő-testület</w:t>
      </w:r>
      <w:r w:rsidR="007529BB">
        <w:rPr>
          <w:rFonts w:eastAsia="Times New Roman" w:cs="Times New Roman"/>
          <w:color w:val="000000"/>
          <w:szCs w:val="24"/>
          <w:lang w:eastAsia="hu-HU" w:bidi="hu-HU"/>
        </w:rPr>
        <w:t xml:space="preserve"> és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 bizottságok munkájában.</w:t>
      </w:r>
    </w:p>
    <w:p w:rsidR="001C3D16" w:rsidRPr="00FA3D66" w:rsidRDefault="00170B22" w:rsidP="00FA3D66">
      <w:pPr>
        <w:pStyle w:val="Cmsor3"/>
      </w:pPr>
      <w:bookmarkStart w:id="30" w:name="_Toc120708619"/>
      <w:r w:rsidRPr="00FA3D66">
        <w:t>2.</w:t>
      </w:r>
      <w:r w:rsidR="009E72AA" w:rsidRPr="00FA3D66">
        <w:t>2. A k</w:t>
      </w:r>
      <w:r w:rsidRPr="00FA3D66">
        <w:t xml:space="preserve">épviselő-testület tagjainak munkavégzésével </w:t>
      </w:r>
      <w:r w:rsidR="005918EF" w:rsidRPr="00FA3D66">
        <w:t>kapcsolatos</w:t>
      </w:r>
      <w:r w:rsidR="00A12720">
        <w:t xml:space="preserve"> feladatok</w:t>
      </w:r>
      <w:bookmarkEnd w:id="30"/>
    </w:p>
    <w:p w:rsidR="005918EF" w:rsidRPr="00AA0595" w:rsidRDefault="0076595B" w:rsidP="0076595B">
      <w:pPr>
        <w:pStyle w:val="Listaszerbekezds"/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2.2.1.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képvi</w:t>
      </w:r>
      <w:r w:rsidR="00D95792" w:rsidRPr="00AA0595">
        <w:rPr>
          <w:rFonts w:eastAsia="Times New Roman" w:cs="Times New Roman"/>
          <w:color w:val="000000"/>
          <w:szCs w:val="24"/>
          <w:lang w:eastAsia="hu-HU" w:bidi="hu-HU"/>
        </w:rPr>
        <w:t>selő részére tájékoztatás adása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szóban</w:t>
      </w:r>
      <w:r w:rsidR="00D95792" w:rsidRPr="00AA0595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170B2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ille</w:t>
      </w:r>
      <w:r w:rsidR="00A12720">
        <w:rPr>
          <w:rFonts w:eastAsia="Times New Roman" w:cs="Times New Roman"/>
          <w:color w:val="000000"/>
          <w:szCs w:val="24"/>
          <w:lang w:eastAsia="hu-HU" w:bidi="hu-HU"/>
        </w:rPr>
        <w:t>tve írásban a jegyzőn keresztül;</w:t>
      </w:r>
    </w:p>
    <w:p w:rsidR="001C3D16" w:rsidRPr="00AA0595" w:rsidRDefault="0076595B" w:rsidP="0076595B">
      <w:pPr>
        <w:pStyle w:val="Listaszerbekezds"/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2.2.2.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közreműködés az interpellációk és képviselői kérdések kivizsgálás</w:t>
      </w:r>
      <w:r w:rsidR="00A12720">
        <w:rPr>
          <w:rFonts w:eastAsia="Times New Roman" w:cs="Times New Roman"/>
          <w:color w:val="000000"/>
          <w:szCs w:val="24"/>
          <w:lang w:eastAsia="hu-HU" w:bidi="hu-HU"/>
        </w:rPr>
        <w:t>ában, illetve megválaszolásában;</w:t>
      </w:r>
    </w:p>
    <w:p w:rsidR="001C3D16" w:rsidRPr="00AA0595" w:rsidRDefault="0076595B" w:rsidP="0076595B">
      <w:pPr>
        <w:pStyle w:val="Listaszerbekezds"/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2.2.3.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képviselői indítványok, kérdések és interpellációk nyilvántartása;</w:t>
      </w:r>
    </w:p>
    <w:p w:rsidR="001C3D16" w:rsidRPr="00515345" w:rsidRDefault="0076595B" w:rsidP="0076595B">
      <w:pPr>
        <w:pStyle w:val="Listaszerbekezds"/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2.2.4.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képviselői kezdeményezések, javaslatok végreha</w:t>
      </w:r>
      <w:r w:rsidR="005918EF" w:rsidRPr="00AA0595">
        <w:rPr>
          <w:rFonts w:eastAsia="Times New Roman" w:cs="Times New Roman"/>
          <w:color w:val="000000"/>
          <w:szCs w:val="24"/>
          <w:lang w:eastAsia="hu-HU" w:bidi="hu-HU"/>
        </w:rPr>
        <w:t>jtásának figyelemmel kísérése</w:t>
      </w:r>
      <w:r w:rsidR="00A77B3E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5918EF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valamint 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özreműködés az ezek alapján tett intézkedések előkészítésében, nyilvántartásában.</w:t>
      </w:r>
    </w:p>
    <w:p w:rsidR="00325068" w:rsidRPr="00FA3D66" w:rsidRDefault="005918EF" w:rsidP="00FA3D66">
      <w:pPr>
        <w:pStyle w:val="Cmsor3"/>
      </w:pPr>
      <w:bookmarkStart w:id="31" w:name="_Toc120708620"/>
      <w:r w:rsidRPr="00FA3D66">
        <w:t xml:space="preserve">2.3. </w:t>
      </w:r>
      <w:r w:rsidR="001C3D16" w:rsidRPr="00FA3D66">
        <w:t>A polgármester (alpolgármesterek) munk</w:t>
      </w:r>
      <w:r w:rsidRPr="00FA3D66">
        <w:t>avégzésével kapcsolatos</w:t>
      </w:r>
      <w:r w:rsidR="00FA3D66">
        <w:t xml:space="preserve"> feladatok</w:t>
      </w:r>
      <w:bookmarkEnd w:id="31"/>
    </w:p>
    <w:p w:rsidR="001C3D16" w:rsidRPr="00AA0595" w:rsidRDefault="0076595B" w:rsidP="0076595B">
      <w:pPr>
        <w:widowControl w:val="0"/>
        <w:tabs>
          <w:tab w:val="left" w:pos="740"/>
        </w:tabs>
        <w:jc w:val="both"/>
        <w:rPr>
          <w:rFonts w:eastAsia="Times New Roman" w:cs="Times New Roman"/>
          <w:bCs/>
          <w:iCs/>
          <w:szCs w:val="24"/>
          <w:lang w:eastAsia="hu-HU" w:bidi="hu-HU"/>
        </w:rPr>
      </w:pPr>
      <w:r>
        <w:rPr>
          <w:rFonts w:eastAsia="Times New Roman" w:cs="Times New Roman"/>
          <w:bCs/>
          <w:iCs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polgármester (alpolgármester) önkormányzati és államigazgatási feladatainak, hatásköreinek és hatósági jogköreinek ellátásában való közreműködé</w:t>
      </w:r>
      <w:r w:rsidR="00A12720">
        <w:rPr>
          <w:rFonts w:eastAsia="Times New Roman" w:cs="Times New Roman"/>
          <w:color w:val="000000"/>
          <w:szCs w:val="24"/>
          <w:lang w:eastAsia="hu-HU" w:bidi="hu-HU"/>
        </w:rPr>
        <w:t>s, a döntéshozatal előkészítése.</w:t>
      </w:r>
    </w:p>
    <w:p w:rsidR="00195B33" w:rsidRPr="00AA0595" w:rsidRDefault="00195B33" w:rsidP="00A73E7E">
      <w:pPr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Ennek keretében,</w:t>
      </w:r>
    </w:p>
    <w:p w:rsidR="001C3D16" w:rsidRPr="00AA0595" w:rsidRDefault="0076595B" w:rsidP="0076595B">
      <w:pPr>
        <w:pStyle w:val="Listaszerbekezds"/>
        <w:widowControl w:val="0"/>
        <w:tabs>
          <w:tab w:val="left" w:pos="9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2.3.1.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honvédelmi, polgárvédelmi, katasztrófa-elhárítási ügyekben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D95792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polgármester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feladatainak ellátásában való közreműködé</w:t>
      </w:r>
      <w:r w:rsidR="00195B33" w:rsidRPr="00AA0595">
        <w:rPr>
          <w:rFonts w:eastAsia="Times New Roman" w:cs="Times New Roman"/>
          <w:color w:val="000000"/>
          <w:szCs w:val="24"/>
          <w:lang w:eastAsia="hu-HU" w:bidi="hu-HU"/>
        </w:rPr>
        <w:t>s, a döntéshozatal előkészítése,</w:t>
      </w:r>
    </w:p>
    <w:p w:rsidR="001C3D16" w:rsidRPr="00AA0595" w:rsidRDefault="00A12720" w:rsidP="0076595B">
      <w:pPr>
        <w:pStyle w:val="Listaszerbekezds"/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2.3.2</w:t>
      </w:r>
      <w:r w:rsidR="0076595B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polgármester által meghatározott körben a </w:t>
      </w:r>
      <w:r w:rsidR="00195B33" w:rsidRPr="00AA0595">
        <w:rPr>
          <w:rFonts w:eastAsia="Times New Roman" w:cs="Times New Roman"/>
          <w:color w:val="000000"/>
          <w:szCs w:val="24"/>
          <w:lang w:eastAsia="hu-HU" w:bidi="hu-HU"/>
        </w:rPr>
        <w:t>kiadmányozási jogkör gyakorlása,</w:t>
      </w:r>
    </w:p>
    <w:p w:rsidR="001C3D16" w:rsidRPr="00AA0595" w:rsidRDefault="0076595B" w:rsidP="0076595B">
      <w:pPr>
        <w:pStyle w:val="Listaszerbekezds"/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2.3.</w:t>
      </w:r>
      <w:r w:rsidR="00A12720">
        <w:rPr>
          <w:rFonts w:eastAsia="Times New Roman" w:cs="Times New Roman"/>
          <w:color w:val="000000"/>
          <w:szCs w:val="24"/>
          <w:lang w:eastAsia="hu-HU" w:bidi="hu-HU"/>
        </w:rPr>
        <w:t>3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polgármester munkáltatói</w:t>
      </w:r>
      <w:r w:rsidR="00195B33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jogköre gyakorlásának segítése,</w:t>
      </w:r>
    </w:p>
    <w:p w:rsidR="005918EF" w:rsidRDefault="0076595B" w:rsidP="0076595B">
      <w:pPr>
        <w:pStyle w:val="Listaszerbekezds"/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2.3.</w:t>
      </w:r>
      <w:r w:rsidR="00A12720">
        <w:rPr>
          <w:rFonts w:eastAsia="Times New Roman" w:cs="Times New Roman"/>
          <w:color w:val="000000"/>
          <w:szCs w:val="24"/>
          <w:lang w:eastAsia="hu-HU" w:bidi="hu-HU"/>
        </w:rPr>
        <w:t>4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polgármester döntése szerint eljár az állampolgári közérdekű bejelentések, javaslatok és panaszok megválaszolása tekintetében.</w:t>
      </w:r>
    </w:p>
    <w:p w:rsidR="00194668" w:rsidRDefault="00194668" w:rsidP="0076595B">
      <w:pPr>
        <w:pStyle w:val="Listaszerbekezds"/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94668" w:rsidRPr="00D56D54" w:rsidRDefault="00194668" w:rsidP="00441520">
      <w:pPr>
        <w:rPr>
          <w:rFonts w:cs="Times New Roman"/>
          <w:b/>
          <w:bCs/>
          <w:color w:val="000000"/>
          <w:szCs w:val="24"/>
        </w:rPr>
      </w:pPr>
      <w:r w:rsidRPr="00D56D54">
        <w:rPr>
          <w:rFonts w:cs="Times New Roman"/>
          <w:bCs/>
          <w:i/>
          <w:color w:val="000000"/>
          <w:szCs w:val="24"/>
          <w:u w:val="single"/>
        </w:rPr>
        <w:t>2.4. Önkormányzati tanácsadó</w:t>
      </w:r>
    </w:p>
    <w:p w:rsidR="00194668" w:rsidRPr="00D56D54" w:rsidRDefault="00194668" w:rsidP="00441520">
      <w:pPr>
        <w:ind w:left="708"/>
        <w:jc w:val="both"/>
        <w:rPr>
          <w:lang w:val="en"/>
        </w:rPr>
      </w:pPr>
      <w:r w:rsidRPr="00D56D54">
        <w:rPr>
          <w:lang w:val="en"/>
        </w:rPr>
        <w:t xml:space="preserve">2.4.1. A Képviselő-testület a Kttv. 239. §-ában kapott felhatalmazás alapján önkormányzati tanácsadó munkakört hoz létre a képviselő-testület hivatalában </w:t>
      </w:r>
      <w:r w:rsidRPr="00D56D54">
        <w:t>a Polgármester tevékenységéhez közvetlenül kapcsolódó feladatok ellátására</w:t>
      </w:r>
      <w:r w:rsidRPr="00D56D54">
        <w:rPr>
          <w:lang w:val="en"/>
        </w:rPr>
        <w:t>.</w:t>
      </w:r>
    </w:p>
    <w:p w:rsidR="00194668" w:rsidRPr="00D56D54" w:rsidRDefault="00194668" w:rsidP="00441520">
      <w:pPr>
        <w:ind w:left="708"/>
        <w:jc w:val="both"/>
        <w:rPr>
          <w:szCs w:val="24"/>
        </w:rPr>
      </w:pPr>
      <w:r w:rsidRPr="00D56D54">
        <w:rPr>
          <w:szCs w:val="24"/>
        </w:rPr>
        <w:t>2.4.2. Az önkormányzati tanácsadó felett a munkáltatói jogokat a polgármester gyakorolja.</w:t>
      </w:r>
    </w:p>
    <w:p w:rsidR="00194668" w:rsidRPr="00D56D54" w:rsidRDefault="00194668" w:rsidP="00441520">
      <w:pPr>
        <w:ind w:firstLine="708"/>
        <w:jc w:val="both"/>
        <w:rPr>
          <w:sz w:val="22"/>
        </w:rPr>
      </w:pPr>
      <w:r w:rsidRPr="00D56D54">
        <w:rPr>
          <w:szCs w:val="24"/>
        </w:rPr>
        <w:t>2.4.3. K</w:t>
      </w:r>
      <w:r w:rsidRPr="00D56D54">
        <w:t>inevezése a képviselő-testület megbízatásának idejére szól.</w:t>
      </w:r>
    </w:p>
    <w:p w:rsidR="00194668" w:rsidRDefault="00194668" w:rsidP="00441520">
      <w:pPr>
        <w:ind w:left="708"/>
        <w:jc w:val="both"/>
        <w:rPr>
          <w:szCs w:val="24"/>
        </w:rPr>
      </w:pPr>
      <w:r w:rsidRPr="00D56D54">
        <w:t>2.4.4. Kinevezésének feltételeit (képesítési előírások, illetmény, szabadság) a Kttv</w:t>
      </w:r>
      <w:r w:rsidRPr="007F5003">
        <w:t>. 239.§</w:t>
      </w:r>
      <w:r w:rsidR="00273F4A" w:rsidRPr="007F5003">
        <w:t xml:space="preserve"> </w:t>
      </w:r>
      <w:r w:rsidRPr="007F5003">
        <w:t>(5</w:t>
      </w:r>
      <w:r w:rsidR="00273F4A" w:rsidRPr="007F5003">
        <w:t>)</w:t>
      </w:r>
      <w:r w:rsidRPr="007F5003">
        <w:t>-</w:t>
      </w:r>
      <w:r w:rsidR="00273F4A" w:rsidRPr="007F5003">
        <w:t>(</w:t>
      </w:r>
      <w:r w:rsidRPr="007F5003">
        <w:t xml:space="preserve">8) </w:t>
      </w:r>
      <w:r w:rsidR="00273F4A" w:rsidRPr="007F5003">
        <w:t>bekezdések tartalmazzák</w:t>
      </w:r>
      <w:r w:rsidRPr="007F5003">
        <w:t>.</w:t>
      </w:r>
    </w:p>
    <w:p w:rsidR="00194668" w:rsidRPr="00194668" w:rsidRDefault="00194668" w:rsidP="00194668">
      <w:pPr>
        <w:widowControl w:val="0"/>
        <w:tabs>
          <w:tab w:val="left" w:pos="997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325068" w:rsidRPr="00FA3D66" w:rsidRDefault="00195B33" w:rsidP="00FA3D66">
      <w:pPr>
        <w:pStyle w:val="Cmsor3"/>
      </w:pPr>
      <w:bookmarkStart w:id="32" w:name="_Toc120708621"/>
      <w:r w:rsidRPr="00FA3D66">
        <w:t>2.</w:t>
      </w:r>
      <w:r w:rsidR="00194668">
        <w:t>5</w:t>
      </w:r>
      <w:r w:rsidR="00F2236C" w:rsidRPr="00FA3D66">
        <w:t xml:space="preserve">. </w:t>
      </w:r>
      <w:r w:rsidRPr="00FA3D66">
        <w:t xml:space="preserve">A </w:t>
      </w:r>
      <w:r w:rsidR="001C3D16" w:rsidRPr="00FA3D66">
        <w:t>jeg</w:t>
      </w:r>
      <w:r w:rsidR="00325068" w:rsidRPr="00FA3D66">
        <w:t>yző államigazgatási feladataival kapcsolatos</w:t>
      </w:r>
      <w:r w:rsidR="00FA3D66">
        <w:t xml:space="preserve"> </w:t>
      </w:r>
      <w:r w:rsidR="00673532">
        <w:t>előírások</w:t>
      </w:r>
      <w:bookmarkEnd w:id="32"/>
    </w:p>
    <w:p w:rsidR="001C3D16" w:rsidRPr="00AA0595" w:rsidRDefault="002C41B4" w:rsidP="00A73E7E">
      <w:pPr>
        <w:widowControl w:val="0"/>
        <w:tabs>
          <w:tab w:val="left" w:pos="740"/>
        </w:tabs>
        <w:jc w:val="both"/>
        <w:rPr>
          <w:rFonts w:eastAsia="Times New Roman" w:cs="Times New Roman"/>
          <w:bCs/>
          <w:iCs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Hatásköreinek</w:t>
      </w:r>
      <w:r w:rsidR="00325378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és hatósági jogköreinek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ellátásában, valamint a hatáskörébe utalt önkormányzati és önkormányzati hatósági ügyekben való közreműködé</w:t>
      </w:r>
      <w:r w:rsidR="00195B33" w:rsidRPr="00AA0595">
        <w:rPr>
          <w:rFonts w:eastAsia="Times New Roman" w:cs="Times New Roman"/>
          <w:color w:val="000000"/>
          <w:szCs w:val="24"/>
          <w:lang w:eastAsia="hu-HU" w:bidi="hu-HU"/>
        </w:rPr>
        <w:t>s, a döntéshozatal előkészítése.</w:t>
      </w:r>
    </w:p>
    <w:p w:rsidR="00195B33" w:rsidRPr="00AA0595" w:rsidRDefault="00345221" w:rsidP="00A73E7E">
      <w:pPr>
        <w:widowControl w:val="0"/>
        <w:tabs>
          <w:tab w:val="left" w:pos="115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Ennek keretében:</w:t>
      </w:r>
    </w:p>
    <w:p w:rsidR="001C3D16" w:rsidRPr="00441520" w:rsidRDefault="00B75C28" w:rsidP="00441520">
      <w:pPr>
        <w:widowControl w:val="0"/>
        <w:tabs>
          <w:tab w:val="left" w:pos="1150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            </w:t>
      </w:r>
      <w:r w:rsidR="0076595B" w:rsidRPr="00441520"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 w:rsidRPr="00441520">
        <w:rPr>
          <w:rFonts w:eastAsia="Times New Roman" w:cs="Times New Roman"/>
          <w:color w:val="000000"/>
          <w:szCs w:val="24"/>
          <w:lang w:eastAsia="hu-HU" w:bidi="hu-HU"/>
        </w:rPr>
        <w:t>5</w:t>
      </w:r>
      <w:r w:rsidR="0076595B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1C3D16" w:rsidRPr="00441520">
        <w:rPr>
          <w:rFonts w:eastAsia="Times New Roman" w:cs="Times New Roman"/>
          <w:color w:val="000000"/>
          <w:szCs w:val="24"/>
          <w:lang w:eastAsia="hu-HU" w:bidi="hu-HU"/>
        </w:rPr>
        <w:t>a jegyző vezetési és szervezési tevékenységének segítése;</w:t>
      </w:r>
    </w:p>
    <w:p w:rsidR="001C3D16" w:rsidRPr="00AA0595" w:rsidRDefault="0076595B" w:rsidP="0076595B">
      <w:pPr>
        <w:pStyle w:val="Listaszerbekezds"/>
        <w:widowControl w:val="0"/>
        <w:tabs>
          <w:tab w:val="left" w:pos="1150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.2.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jegyző számára a belső szabályozások előkészítése;</w:t>
      </w:r>
    </w:p>
    <w:p w:rsidR="001C3D16" w:rsidRPr="00AA0595" w:rsidRDefault="0076595B" w:rsidP="0076595B">
      <w:pPr>
        <w:pStyle w:val="Listaszerbekezds"/>
        <w:widowControl w:val="0"/>
        <w:tabs>
          <w:tab w:val="left" w:pos="1150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.3.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jegyző által meghatározott ügyekben a kiadmányozási jogkör gyakorlása;</w:t>
      </w:r>
    </w:p>
    <w:p w:rsidR="001C3D16" w:rsidRPr="00AA0595" w:rsidRDefault="0076595B" w:rsidP="0076595B">
      <w:pPr>
        <w:pStyle w:val="Listaszerbekezds"/>
        <w:widowControl w:val="0"/>
        <w:tabs>
          <w:tab w:val="left" w:pos="115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.4.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jegyző törvényességi felülvizsgálati, hatósági tevékenységének segítése;</w:t>
      </w:r>
    </w:p>
    <w:p w:rsidR="001C3D16" w:rsidRPr="00AA0595" w:rsidRDefault="0076595B" w:rsidP="0076595B">
      <w:pPr>
        <w:pStyle w:val="Listaszerbekezds"/>
        <w:widowControl w:val="0"/>
        <w:tabs>
          <w:tab w:val="left" w:pos="115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.5.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jegyző munkáltatói feladatai ellátásának segítése;</w:t>
      </w:r>
    </w:p>
    <w:p w:rsidR="001C3D16" w:rsidRDefault="0076595B" w:rsidP="0076595B">
      <w:pPr>
        <w:pStyle w:val="Listaszerbekezds"/>
        <w:widowControl w:val="0"/>
        <w:tabs>
          <w:tab w:val="left" w:pos="115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.6.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az önkormányzati intézmények felett a jogszabályok által meghatározott körben a szakmai irányítási tevékenység ellátásában történő közreműködés;</w:t>
      </w:r>
    </w:p>
    <w:p w:rsidR="00BC2018" w:rsidRPr="00AA0595" w:rsidRDefault="00BC2018" w:rsidP="0076595B">
      <w:pPr>
        <w:pStyle w:val="Listaszerbekezds"/>
        <w:widowControl w:val="0"/>
        <w:tabs>
          <w:tab w:val="left" w:pos="115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2.5.7.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törvényességi felügyeleti </w:t>
      </w:r>
      <w:r>
        <w:rPr>
          <w:rFonts w:eastAsia="Times New Roman" w:cs="Times New Roman"/>
          <w:color w:val="000000"/>
          <w:szCs w:val="24"/>
          <w:lang w:eastAsia="hu-HU" w:bidi="hu-HU"/>
        </w:rPr>
        <w:t>eljárás során közreműködés a jegyző feladat ellátásában</w:t>
      </w:r>
      <w:r w:rsidR="00D37459">
        <w:rPr>
          <w:rFonts w:eastAsia="Times New Roman" w:cs="Times New Roman"/>
          <w:color w:val="000000"/>
          <w:szCs w:val="24"/>
          <w:lang w:eastAsia="hu-HU" w:bidi="hu-HU"/>
        </w:rPr>
        <w:t>;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325068" w:rsidRDefault="0076595B" w:rsidP="0076595B">
      <w:pPr>
        <w:pStyle w:val="Listaszerbekezds"/>
        <w:widowControl w:val="0"/>
        <w:tabs>
          <w:tab w:val="left" w:pos="115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BC2018">
        <w:rPr>
          <w:rFonts w:eastAsia="Times New Roman" w:cs="Times New Roman"/>
          <w:color w:val="000000"/>
          <w:szCs w:val="24"/>
          <w:lang w:eastAsia="hu-HU" w:bidi="hu-HU"/>
        </w:rPr>
        <w:t>8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jegyző döntése szerint eljár a jegyző ügyfélfogadása, a</w:t>
      </w:r>
      <w:r w:rsidR="00673532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közérdekű bejelentések, javaslatok és panaszok megválaszolása tekintetében.</w:t>
      </w:r>
    </w:p>
    <w:p w:rsidR="00D37459" w:rsidRPr="00515345" w:rsidRDefault="00D37459" w:rsidP="0076595B">
      <w:pPr>
        <w:pStyle w:val="Listaszerbekezds"/>
        <w:widowControl w:val="0"/>
        <w:tabs>
          <w:tab w:val="left" w:pos="115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FA3D66" w:rsidRDefault="00195B33" w:rsidP="00FA3D66">
      <w:pPr>
        <w:pStyle w:val="Cmsor3"/>
      </w:pPr>
      <w:bookmarkStart w:id="33" w:name="bookmark32"/>
      <w:bookmarkStart w:id="34" w:name="_Toc120708622"/>
      <w:r w:rsidRPr="00FA3D66">
        <w:t>2.</w:t>
      </w:r>
      <w:r w:rsidR="00C65F5F">
        <w:t>6</w:t>
      </w:r>
      <w:r w:rsidRPr="00FA3D66">
        <w:t>. A s</w:t>
      </w:r>
      <w:r w:rsidR="001C3D16" w:rsidRPr="00FA3D66">
        <w:t xml:space="preserve">zervezeti egységek </w:t>
      </w:r>
      <w:r w:rsidRPr="00FA3D66">
        <w:t>ügyintézőinek</w:t>
      </w:r>
      <w:r w:rsidR="001C3D16" w:rsidRPr="00FA3D66">
        <w:t xml:space="preserve"> általános feladatai</w:t>
      </w:r>
      <w:bookmarkEnd w:id="33"/>
      <w:bookmarkEnd w:id="34"/>
    </w:p>
    <w:p w:rsidR="00195B33" w:rsidRPr="00AA0595" w:rsidRDefault="0076595B" w:rsidP="0076595B">
      <w:pPr>
        <w:pStyle w:val="Listaszerbekezds"/>
        <w:widowControl w:val="0"/>
        <w:tabs>
          <w:tab w:val="left" w:pos="7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150E5C" w:rsidRPr="00AA0595">
        <w:rPr>
          <w:rFonts w:eastAsia="Times New Roman" w:cs="Times New Roman"/>
          <w:color w:val="000000"/>
          <w:szCs w:val="24"/>
          <w:lang w:eastAsia="hu-HU" w:bidi="hu-HU"/>
        </w:rPr>
        <w:t>Ellátj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ák</w:t>
      </w:r>
      <w:r w:rsidR="00150E5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az 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Ö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nkormányzat működésével, valamint az államigazgatási hatósági ügyek döntésre való előkészítésével és végrehajtásával kapcsolatos feladatokat a belső szabályozásokban meghatározottak szerint.</w:t>
      </w:r>
    </w:p>
    <w:p w:rsidR="00195B33" w:rsidRPr="00AA0595" w:rsidRDefault="0076595B" w:rsidP="0076595B">
      <w:pPr>
        <w:pStyle w:val="Listaszerbekezds"/>
        <w:widowControl w:val="0"/>
        <w:tabs>
          <w:tab w:val="left" w:pos="74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.2.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Biztosítj</w:t>
      </w:r>
      <w:r w:rsidR="00150E5C">
        <w:rPr>
          <w:rFonts w:eastAsia="Times New Roman" w:cs="Times New Roman"/>
          <w:color w:val="000000"/>
          <w:szCs w:val="24"/>
          <w:lang w:eastAsia="hu-HU" w:bidi="hu-HU"/>
        </w:rPr>
        <w:t>ák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az ügyfelek ellátási igényeinek folyamatosan magas színvonalon történő kielégítését úgy, hogy a hivatali tevékenység és a szolgáltatás minősége megfeleljen az ügyfelek és a jogszabályok által támasztott követelményeknek.</w:t>
      </w:r>
    </w:p>
    <w:p w:rsidR="00992A5F" w:rsidRPr="00AA0595" w:rsidRDefault="0076595B" w:rsidP="00992A5F">
      <w:pPr>
        <w:pStyle w:val="Listaszerbekezds"/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992A5F"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 w:rsidRPr="00992A5F"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Pr="00992A5F">
        <w:rPr>
          <w:rFonts w:eastAsia="Times New Roman" w:cs="Times New Roman"/>
          <w:color w:val="000000"/>
          <w:szCs w:val="24"/>
          <w:lang w:eastAsia="hu-HU" w:bidi="hu-HU"/>
        </w:rPr>
        <w:t xml:space="preserve">.3. </w:t>
      </w:r>
      <w:r w:rsidR="001C3D16" w:rsidRPr="00992A5F">
        <w:rPr>
          <w:rFonts w:eastAsia="Times New Roman" w:cs="Times New Roman"/>
          <w:color w:val="000000"/>
          <w:szCs w:val="24"/>
          <w:lang w:eastAsia="hu-HU" w:bidi="hu-HU"/>
        </w:rPr>
        <w:t>A munka</w:t>
      </w:r>
      <w:r w:rsidR="00FD2756" w:rsidRPr="00992A5F">
        <w:rPr>
          <w:rFonts w:eastAsia="Times New Roman" w:cs="Times New Roman"/>
          <w:color w:val="000000"/>
          <w:szCs w:val="24"/>
          <w:lang w:eastAsia="hu-HU" w:bidi="hu-HU"/>
        </w:rPr>
        <w:t>társa</w:t>
      </w:r>
      <w:r w:rsidR="001C3D16" w:rsidRPr="00992A5F">
        <w:rPr>
          <w:rFonts w:eastAsia="Times New Roman" w:cs="Times New Roman"/>
          <w:color w:val="000000"/>
          <w:szCs w:val="24"/>
          <w:lang w:eastAsia="hu-HU" w:bidi="hu-HU"/>
        </w:rPr>
        <w:t xml:space="preserve">k feladatait, a munkaköri leírások szabályozzák. </w:t>
      </w:r>
      <w:r w:rsidR="00C72133" w:rsidRPr="00992A5F">
        <w:rPr>
          <w:rFonts w:eastAsia="Times New Roman" w:cs="Times New Roman"/>
          <w:color w:val="000000"/>
          <w:szCs w:val="24"/>
          <w:lang w:eastAsia="hu-HU" w:bidi="hu-HU"/>
        </w:rPr>
        <w:t>A munka</w:t>
      </w:r>
      <w:r w:rsidR="00FD2756" w:rsidRPr="00992A5F">
        <w:rPr>
          <w:rFonts w:eastAsia="Times New Roman" w:cs="Times New Roman"/>
          <w:color w:val="000000"/>
          <w:szCs w:val="24"/>
          <w:lang w:eastAsia="hu-HU" w:bidi="hu-HU"/>
        </w:rPr>
        <w:t>társak</w:t>
      </w:r>
      <w:r w:rsidR="00C72133" w:rsidRPr="00992A5F">
        <w:rPr>
          <w:rFonts w:eastAsia="Times New Roman" w:cs="Times New Roman"/>
          <w:color w:val="000000"/>
          <w:szCs w:val="24"/>
          <w:lang w:eastAsia="hu-HU" w:bidi="hu-HU"/>
        </w:rPr>
        <w:t xml:space="preserve"> kötelesek a munkaköri leírásban meghatározott feladatokat maradéktalanul ellátni. </w:t>
      </w:r>
      <w:r w:rsidR="001C3D16" w:rsidRPr="00992A5F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munkaköri leírás a felelősség megállapítására is alkalmas módon - többek között - tartalmazza: a munkakörben ellátandó feladat jellegét, a tevékenységi kört, a munkakört betöltők alá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softHyphen/>
      </w:r>
      <w:r w:rsidR="00345221">
        <w:rPr>
          <w:rFonts w:eastAsia="Times New Roman" w:cs="Times New Roman"/>
          <w:color w:val="000000"/>
          <w:szCs w:val="24"/>
          <w:lang w:eastAsia="hu-HU" w:bidi="hu-HU"/>
        </w:rPr>
        <w:t>-é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s fölérendeltségi viszonyait, a munkáltatói jogkör gyakorlójának a megjelölését, a munkakörre vonatkozó sajátos előírások és a helyettes</w:t>
      </w:r>
      <w:r w:rsidR="00345221">
        <w:rPr>
          <w:rFonts w:eastAsia="Times New Roman" w:cs="Times New Roman"/>
          <w:color w:val="000000"/>
          <w:szCs w:val="24"/>
          <w:lang w:eastAsia="hu-HU" w:bidi="hu-HU"/>
        </w:rPr>
        <w:t>ítés módját.</w:t>
      </w:r>
      <w:r w:rsidR="00C72133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72133" w:rsidRPr="00AA0595">
        <w:rPr>
          <w:rFonts w:eastAsia="Times New Roman" w:cs="Times New Roman"/>
          <w:color w:val="000000"/>
          <w:szCs w:val="24"/>
          <w:lang w:eastAsia="hu-HU" w:bidi="hu-HU"/>
        </w:rPr>
        <w:t>A munkaköri leírásból megállapíthatóak továbbá a munkakört betöltő alá- és fölérendeltségi viszonyai is.</w:t>
      </w:r>
      <w:r w:rsidR="00DE43DE" w:rsidRPr="00C72133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1C3D16" w:rsidRPr="00AA0595" w:rsidRDefault="001C3D16" w:rsidP="0076595B">
      <w:pPr>
        <w:pStyle w:val="Listaszerbekezds"/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73E7E" w:rsidRDefault="00A73E7E" w:rsidP="00A73E7E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>
        <w:rPr>
          <w:rFonts w:eastAsia="Times New Roman" w:cs="Times New Roman"/>
          <w:color w:val="000000"/>
          <w:szCs w:val="24"/>
          <w:lang w:eastAsia="hu-HU" w:bidi="hu-HU"/>
        </w:rPr>
        <w:t>7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Pr="00C41D82">
        <w:rPr>
          <w:rFonts w:eastAsia="Times New Roman" w:cs="Times New Roman"/>
          <w:color w:val="000000"/>
          <w:szCs w:val="24"/>
          <w:lang w:eastAsia="hu-HU" w:bidi="hu-HU"/>
        </w:rPr>
        <w:t>A vezetők</w:t>
      </w:r>
      <w:r w:rsidR="00A77B3E">
        <w:rPr>
          <w:rFonts w:eastAsia="Times New Roman" w:cs="Times New Roman"/>
          <w:color w:val="000000"/>
          <w:szCs w:val="24"/>
          <w:lang w:eastAsia="hu-HU" w:bidi="hu-HU"/>
        </w:rPr>
        <w:t xml:space="preserve"> és</w:t>
      </w:r>
      <w:r w:rsidRPr="00C41D82">
        <w:rPr>
          <w:rFonts w:eastAsia="Times New Roman" w:cs="Times New Roman"/>
          <w:color w:val="000000"/>
          <w:szCs w:val="24"/>
          <w:lang w:eastAsia="hu-HU" w:bidi="hu-HU"/>
        </w:rPr>
        <w:t xml:space="preserve"> az ügyintézők feladatait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- </w:t>
      </w:r>
      <w:r w:rsidR="00ED02A3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SZMSZ IV. Fejezet 3. pontjában </w:t>
      </w:r>
      <w:r w:rsidRPr="00C41D82">
        <w:rPr>
          <w:rFonts w:eastAsia="Times New Roman" w:cs="Times New Roman"/>
          <w:color w:val="000000"/>
          <w:szCs w:val="24"/>
          <w:lang w:eastAsia="hu-HU" w:bidi="hu-HU"/>
        </w:rPr>
        <w:t>foglaltakon túl –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a </w:t>
      </w:r>
      <w:r w:rsidRPr="00C41D82">
        <w:rPr>
          <w:rFonts w:eastAsia="Times New Roman" w:cs="Times New Roman"/>
          <w:color w:val="000000"/>
          <w:szCs w:val="24"/>
          <w:lang w:eastAsia="hu-HU" w:bidi="hu-HU"/>
        </w:rPr>
        <w:t xml:space="preserve">munkaköri leírások szabályozzák. </w:t>
      </w:r>
    </w:p>
    <w:p w:rsidR="002C41B4" w:rsidRPr="00C41D82" w:rsidRDefault="002C41B4" w:rsidP="00A73E7E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B12AF5"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C65F5F" w:rsidRPr="00B12AF5">
        <w:rPr>
          <w:rFonts w:eastAsia="Times New Roman" w:cs="Times New Roman"/>
          <w:color w:val="000000"/>
          <w:szCs w:val="24"/>
          <w:lang w:eastAsia="hu-HU" w:bidi="hu-HU"/>
        </w:rPr>
        <w:t>8</w:t>
      </w:r>
      <w:r w:rsidRPr="00B12AF5">
        <w:rPr>
          <w:rFonts w:eastAsia="Times New Roman" w:cs="Times New Roman"/>
          <w:color w:val="000000"/>
          <w:szCs w:val="24"/>
          <w:lang w:eastAsia="hu-HU" w:bidi="hu-HU"/>
        </w:rPr>
        <w:t>. Valamennyi szervezeti egység feladatai ellátása során használja az elektronikus ügyviteli és iktató rendszereket.</w:t>
      </w:r>
    </w:p>
    <w:p w:rsidR="00A73E7E" w:rsidRPr="00AA0595" w:rsidRDefault="00A73E7E" w:rsidP="00195B33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FA3D66" w:rsidRDefault="00EF3E0F" w:rsidP="00FA3D66">
      <w:pPr>
        <w:pStyle w:val="Cmsor2"/>
      </w:pPr>
      <w:bookmarkStart w:id="35" w:name="bookmark33"/>
      <w:bookmarkStart w:id="36" w:name="_Toc120708623"/>
      <w:r w:rsidRPr="00FA3D66">
        <w:t xml:space="preserve">3. </w:t>
      </w:r>
      <w:r w:rsidR="001C3D16" w:rsidRPr="00FA3D66">
        <w:t>A Hivatal szervezeti egységei által ellátott részletes feladatok</w:t>
      </w:r>
      <w:bookmarkEnd w:id="35"/>
      <w:bookmarkEnd w:id="36"/>
    </w:p>
    <w:p w:rsidR="009E6D81" w:rsidRDefault="009E6D81" w:rsidP="00EF3E0F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34620" w:rsidRDefault="00DE3A2C" w:rsidP="00EF3E0F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A szervezeti egységek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D02A3">
        <w:rPr>
          <w:rFonts w:eastAsia="Times New Roman" w:cs="Times New Roman"/>
          <w:color w:val="000000"/>
          <w:szCs w:val="24"/>
          <w:lang w:eastAsia="hu-HU" w:bidi="hu-HU"/>
        </w:rPr>
        <w:t>általános feladatai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kon </w:t>
      </w:r>
      <w:r w:rsidR="00325068">
        <w:rPr>
          <w:rFonts w:eastAsia="Times New Roman" w:cs="Times New Roman"/>
          <w:color w:val="000000"/>
          <w:szCs w:val="24"/>
          <w:lang w:eastAsia="hu-HU" w:bidi="hu-HU"/>
        </w:rPr>
        <w:t xml:space="preserve">túl </w:t>
      </w:r>
      <w:r>
        <w:rPr>
          <w:rFonts w:eastAsia="Times New Roman" w:cs="Times New Roman"/>
          <w:color w:val="000000"/>
          <w:szCs w:val="24"/>
          <w:lang w:eastAsia="hu-HU" w:bidi="hu-HU"/>
        </w:rPr>
        <w:t>ellátott részletes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>
        <w:rPr>
          <w:rFonts w:eastAsia="Times New Roman" w:cs="Times New Roman"/>
          <w:color w:val="000000"/>
          <w:szCs w:val="24"/>
          <w:lang w:eastAsia="hu-HU" w:bidi="hu-HU"/>
        </w:rPr>
        <w:t>feladat</w:t>
      </w:r>
      <w:r w:rsidR="003748EA">
        <w:rPr>
          <w:rFonts w:eastAsia="Times New Roman" w:cs="Times New Roman"/>
          <w:color w:val="000000"/>
          <w:szCs w:val="24"/>
          <w:lang w:eastAsia="hu-HU" w:bidi="hu-HU"/>
        </w:rPr>
        <w:t>ait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és</w:t>
      </w:r>
      <w:r w:rsidR="003748EA">
        <w:rPr>
          <w:rFonts w:eastAsia="Times New Roman" w:cs="Times New Roman"/>
          <w:color w:val="000000"/>
          <w:szCs w:val="24"/>
          <w:lang w:eastAsia="hu-HU" w:bidi="hu-HU"/>
        </w:rPr>
        <w:t xml:space="preserve"> a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munkafolyamatok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leírását, valamint a munkakörökhöz kapcsolódó feladat- és hatásköröket</w:t>
      </w:r>
      <w:r w:rsidR="001C3D16" w:rsidRPr="00E65062">
        <w:rPr>
          <w:rFonts w:eastAsia="Times New Roman" w:cs="Times New Roman"/>
          <w:color w:val="000000"/>
          <w:szCs w:val="24"/>
          <w:lang w:eastAsia="hu-HU" w:bidi="hu-HU"/>
        </w:rPr>
        <w:t xml:space="preserve">, a hatáskörök gyakorlásának módját, valamint az ezekhez kapcsolódó felelősségi szabályokat </w:t>
      </w:r>
      <w:r w:rsidR="00034620" w:rsidRPr="00E65062">
        <w:rPr>
          <w:rFonts w:eastAsia="Times New Roman" w:cs="Times New Roman"/>
          <w:color w:val="000000"/>
          <w:szCs w:val="24"/>
          <w:lang w:eastAsia="hu-HU" w:bidi="hu-HU"/>
        </w:rPr>
        <w:t xml:space="preserve">az </w:t>
      </w:r>
      <w:r w:rsidR="00034620" w:rsidRPr="00B12AF5">
        <w:rPr>
          <w:rFonts w:eastAsia="Times New Roman" w:cs="Times New Roman"/>
          <w:color w:val="000000"/>
          <w:szCs w:val="24"/>
          <w:lang w:eastAsia="hu-HU" w:bidi="hu-HU"/>
        </w:rPr>
        <w:t>alábbi rendelkezések</w:t>
      </w:r>
      <w:r w:rsidR="008270B2" w:rsidRPr="00B12AF5">
        <w:rPr>
          <w:rFonts w:eastAsia="Times New Roman" w:cs="Times New Roman"/>
          <w:color w:val="000000"/>
          <w:szCs w:val="24"/>
          <w:lang w:eastAsia="hu-HU" w:bidi="hu-HU"/>
        </w:rPr>
        <w:t xml:space="preserve">ben rögzítetteken túl - ahol szükséges - a </w:t>
      </w:r>
      <w:r w:rsidR="008270B2" w:rsidRPr="00B12AF5">
        <w:rPr>
          <w:rFonts w:eastAsia="Times New Roman" w:cs="Times New Roman"/>
          <w:szCs w:val="24"/>
          <w:lang w:eastAsia="hu-HU"/>
        </w:rPr>
        <w:t>szervezeti egységek ügyrendje, valamint azok mellékletei</w:t>
      </w:r>
      <w:r w:rsidR="008270B2" w:rsidRPr="00B12AF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B12AF5">
        <w:rPr>
          <w:rFonts w:eastAsia="Times New Roman" w:cs="Times New Roman"/>
          <w:color w:val="000000"/>
          <w:szCs w:val="24"/>
          <w:lang w:eastAsia="hu-HU" w:bidi="hu-HU"/>
        </w:rPr>
        <w:t>tartalmazzák</w:t>
      </w:r>
      <w:r w:rsidR="00515345" w:rsidRPr="00B12AF5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8270B2" w:rsidRDefault="008270B2" w:rsidP="00EF3E0F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73E7E" w:rsidRDefault="00A73E7E" w:rsidP="00EF3E0F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5F12A1" w:rsidRPr="00441520" w:rsidRDefault="005F12A1" w:rsidP="005F12A1">
      <w:pPr>
        <w:pStyle w:val="Cmsor3"/>
        <w:rPr>
          <w:rFonts w:eastAsia="Times New Roman"/>
          <w:b/>
          <w:bCs/>
          <w:lang w:eastAsia="hu-HU" w:bidi="hu-HU"/>
        </w:rPr>
      </w:pPr>
      <w:bookmarkStart w:id="37" w:name="_Toc120708624"/>
      <w:r w:rsidRPr="00441520">
        <w:rPr>
          <w:rFonts w:eastAsia="Times New Roman"/>
          <w:b/>
          <w:bCs/>
          <w:lang w:eastAsia="hu-HU" w:bidi="hu-HU"/>
        </w:rPr>
        <w:t>3.1. Adóügyi Iroda</w:t>
      </w:r>
      <w:bookmarkEnd w:id="37"/>
    </w:p>
    <w:p w:rsidR="009557C0" w:rsidRPr="009557C0" w:rsidRDefault="009557C0" w:rsidP="00252CEA">
      <w:pPr>
        <w:rPr>
          <w:lang w:eastAsia="hu-HU" w:bidi="hu-HU"/>
        </w:rPr>
      </w:pPr>
    </w:p>
    <w:p w:rsidR="003748EA" w:rsidRPr="005D7A62" w:rsidRDefault="00246E37" w:rsidP="00246E37">
      <w:pPr>
        <w:pStyle w:val="Listaszerbekezds"/>
        <w:autoSpaceDE w:val="0"/>
        <w:autoSpaceDN w:val="0"/>
        <w:adjustRightInd w:val="0"/>
        <w:ind w:left="0"/>
        <w:jc w:val="both"/>
        <w:rPr>
          <w:rFonts w:eastAsia="Times New Roman" w:cs="Times New Roman"/>
          <w:color w:val="000000"/>
          <w:szCs w:val="24"/>
          <w:lang w:eastAsia="hu-HU"/>
        </w:rPr>
      </w:pPr>
      <w:r>
        <w:rPr>
          <w:rFonts w:eastAsia="Times New Roman" w:cs="Times New Roman"/>
          <w:color w:val="000000"/>
          <w:szCs w:val="24"/>
          <w:lang w:eastAsia="hu-HU"/>
        </w:rPr>
        <w:t xml:space="preserve">3.1.1. </w:t>
      </w:r>
      <w:r w:rsidR="007E34C5" w:rsidRPr="005D7A62">
        <w:rPr>
          <w:rFonts w:eastAsia="Times New Roman" w:cs="Times New Roman"/>
          <w:color w:val="000000"/>
          <w:szCs w:val="24"/>
          <w:lang w:eastAsia="hu-HU"/>
        </w:rPr>
        <w:t>A Hivatal Adóügyi Irodája az irodavezető közvetlen vezetése alatt álló szervezeti egység. Az irodavezető közvetlen vezetése alatt irodavezető-helyettes</w:t>
      </w:r>
      <w:r w:rsidR="00280701">
        <w:rPr>
          <w:rFonts w:eastAsia="Times New Roman" w:cs="Times New Roman"/>
          <w:color w:val="000000"/>
          <w:szCs w:val="24"/>
          <w:lang w:eastAsia="hu-HU"/>
        </w:rPr>
        <w:t>(ek)</w:t>
      </w:r>
      <w:r w:rsidR="00EE30A2" w:rsidRPr="005D7A62">
        <w:rPr>
          <w:rFonts w:eastAsia="Times New Roman" w:cs="Times New Roman"/>
          <w:color w:val="000000"/>
          <w:szCs w:val="24"/>
          <w:lang w:eastAsia="hu-HU"/>
        </w:rPr>
        <w:t xml:space="preserve">, </w:t>
      </w:r>
      <w:r w:rsidR="007E34C5" w:rsidRPr="005D7A62">
        <w:rPr>
          <w:rFonts w:eastAsia="Times New Roman" w:cs="Times New Roman"/>
          <w:color w:val="000000"/>
          <w:szCs w:val="24"/>
          <w:lang w:eastAsia="hu-HU"/>
        </w:rPr>
        <w:t xml:space="preserve">és ügyintézők dolgoznak. </w:t>
      </w:r>
    </w:p>
    <w:p w:rsidR="008025FF" w:rsidRPr="001C0593" w:rsidRDefault="008025FF" w:rsidP="003748EA">
      <w:pPr>
        <w:jc w:val="both"/>
        <w:rPr>
          <w:u w:val="single"/>
        </w:rPr>
      </w:pPr>
    </w:p>
    <w:p w:rsidR="005F12A1" w:rsidRDefault="00246E37" w:rsidP="005F12A1">
      <w:pPr>
        <w:jc w:val="both"/>
      </w:pPr>
      <w:r>
        <w:t xml:space="preserve">3.1.2. </w:t>
      </w:r>
      <w:r w:rsidR="005F12A1" w:rsidRPr="006F2214">
        <w:t xml:space="preserve">Az adóügyi ügyintézők ellátják a beérkezett befizetések könyvelését, vezetik a könyvelési naplót, intézik az adó- és értékbizonyítványok kiadását. </w:t>
      </w:r>
    </w:p>
    <w:p w:rsidR="00215F31" w:rsidRDefault="00215F31" w:rsidP="00215F31">
      <w:pPr>
        <w:jc w:val="both"/>
        <w:rPr>
          <w:sz w:val="22"/>
          <w:lang w:eastAsia="hu-HU"/>
        </w:rPr>
      </w:pPr>
    </w:p>
    <w:p w:rsidR="00215F31" w:rsidRPr="005D7A62" w:rsidRDefault="00215F31" w:rsidP="00246E37">
      <w:pPr>
        <w:pStyle w:val="Listaszerbekezds"/>
        <w:numPr>
          <w:ilvl w:val="2"/>
          <w:numId w:val="52"/>
        </w:numPr>
        <w:ind w:left="0" w:firstLine="0"/>
        <w:jc w:val="both"/>
        <w:rPr>
          <w:rFonts w:cs="Times New Roman"/>
          <w:szCs w:val="24"/>
          <w:lang w:eastAsia="hu-HU"/>
        </w:rPr>
      </w:pPr>
      <w:r w:rsidRPr="00F9159D">
        <w:rPr>
          <w:rFonts w:cs="Times New Roman"/>
          <w:szCs w:val="24"/>
          <w:lang w:eastAsia="hu-HU"/>
        </w:rPr>
        <w:t xml:space="preserve">A Hivatal Adóügyi Irodája látja el a jegyző, mint önkormányzati adóhatóság hatáskörébe tartozó ügyeket. </w:t>
      </w:r>
    </w:p>
    <w:p w:rsidR="00215F31" w:rsidRDefault="00215F31" w:rsidP="00215F31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 xml:space="preserve">Az iroda feladatkörében eljár az </w:t>
      </w:r>
      <w:r w:rsidR="00BA306B">
        <w:rPr>
          <w:rFonts w:cs="Times New Roman"/>
          <w:szCs w:val="24"/>
          <w:lang w:eastAsia="hu-HU"/>
        </w:rPr>
        <w:t>Ö</w:t>
      </w:r>
      <w:r>
        <w:rPr>
          <w:rFonts w:cs="Times New Roman"/>
          <w:szCs w:val="24"/>
          <w:lang w:eastAsia="hu-HU"/>
        </w:rPr>
        <w:t>nkormányzat által bevezetett helyi adók (építményadó, telekadó és idegenforgalmi adó) és a gépjárműadó ügyekben.</w:t>
      </w:r>
    </w:p>
    <w:p w:rsidR="00215F31" w:rsidRDefault="00215F31" w:rsidP="00215F31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Ennek keretében:</w:t>
      </w:r>
    </w:p>
    <w:p w:rsidR="00215F31" w:rsidRDefault="00215F31" w:rsidP="003B20E2">
      <w:pPr>
        <w:pStyle w:val="Listaszerbekezds"/>
        <w:numPr>
          <w:ilvl w:val="0"/>
          <w:numId w:val="43"/>
        </w:num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kivetéssel állapítja meg az építményadót és telekadót adatbejelentés alapján vagy ellenőrzési eljárás keretében</w:t>
      </w:r>
      <w:r w:rsidR="006C40C6">
        <w:rPr>
          <w:rFonts w:cs="Times New Roman"/>
          <w:szCs w:val="24"/>
          <w:lang w:eastAsia="hu-HU"/>
        </w:rPr>
        <w:t>;</w:t>
      </w:r>
    </w:p>
    <w:p w:rsidR="00215F31" w:rsidRDefault="00215F31" w:rsidP="003B20E2">
      <w:pPr>
        <w:pStyle w:val="Listaszerbekezds"/>
        <w:numPr>
          <w:ilvl w:val="0"/>
          <w:numId w:val="43"/>
        </w:num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nyilvántartja és előírja a bevallott idegenforgalmi adót</w:t>
      </w:r>
      <w:r w:rsidR="006C40C6">
        <w:rPr>
          <w:rFonts w:cs="Times New Roman"/>
          <w:szCs w:val="24"/>
          <w:lang w:eastAsia="hu-HU"/>
        </w:rPr>
        <w:t>;</w:t>
      </w:r>
    </w:p>
    <w:p w:rsidR="004B7C08" w:rsidRDefault="004B7C08" w:rsidP="004B7C08">
      <w:pPr>
        <w:pStyle w:val="Listaszerbekezds"/>
        <w:numPr>
          <w:ilvl w:val="0"/>
          <w:numId w:val="43"/>
        </w:numPr>
        <w:jc w:val="both"/>
        <w:rPr>
          <w:rFonts w:cs="Times New Roman"/>
          <w:color w:val="FF0000"/>
          <w:szCs w:val="24"/>
          <w:lang w:eastAsia="hu-HU"/>
        </w:rPr>
      </w:pPr>
      <w:r>
        <w:rPr>
          <w:rFonts w:cs="Times New Roman"/>
          <w:szCs w:val="24"/>
          <w:lang w:eastAsia="hu-HU"/>
        </w:rPr>
        <w:t>e</w:t>
      </w:r>
      <w:r w:rsidRPr="00441520">
        <w:rPr>
          <w:rFonts w:cs="Times New Roman"/>
          <w:szCs w:val="24"/>
          <w:lang w:eastAsia="hu-HU"/>
        </w:rPr>
        <w:t>lévülési idő végéig nyilvántartja és beszedi a 2021. előtt kivetett gépjárműadót.</w:t>
      </w:r>
    </w:p>
    <w:p w:rsidR="004B7C08" w:rsidRDefault="004B7C08" w:rsidP="00441520">
      <w:pPr>
        <w:pStyle w:val="Listaszerbekezds"/>
        <w:jc w:val="both"/>
        <w:rPr>
          <w:rFonts w:cs="Times New Roman"/>
          <w:szCs w:val="24"/>
          <w:lang w:eastAsia="hu-HU"/>
        </w:rPr>
      </w:pPr>
    </w:p>
    <w:p w:rsidR="00215F31" w:rsidRPr="00246E37" w:rsidRDefault="00246E37" w:rsidP="00246E37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3.1.4.</w:t>
      </w:r>
      <w:r w:rsidR="00215F31" w:rsidRPr="00246E37">
        <w:rPr>
          <w:rFonts w:cs="Times New Roman"/>
          <w:szCs w:val="24"/>
          <w:lang w:eastAsia="hu-HU"/>
        </w:rPr>
        <w:t>Vezeti a jogszabályokban előírt kötelező nyilvántartásokat.</w:t>
      </w:r>
    </w:p>
    <w:p w:rsidR="00215F31" w:rsidRDefault="00215F31" w:rsidP="00215F31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Egyes adókötelezettségek teljesítésének ellenőrzésére irányuló, adatgyűjtésre irányuló vagy bevallások utólagos ellenőrzésére irányuló ellenőrzést végez.</w:t>
      </w:r>
    </w:p>
    <w:p w:rsidR="00215F31" w:rsidRDefault="00215F31" w:rsidP="00215F31">
      <w:pPr>
        <w:jc w:val="both"/>
        <w:rPr>
          <w:rFonts w:cs="Times New Roman"/>
          <w:szCs w:val="24"/>
          <w:lang w:eastAsia="hu-HU"/>
        </w:rPr>
      </w:pPr>
    </w:p>
    <w:p w:rsidR="00215F31" w:rsidRDefault="00246E37" w:rsidP="00215F31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 xml:space="preserve">3.1.5. </w:t>
      </w:r>
      <w:r w:rsidR="00215F31">
        <w:rPr>
          <w:rFonts w:cs="Times New Roman"/>
          <w:szCs w:val="24"/>
          <w:lang w:eastAsia="hu-HU"/>
        </w:rPr>
        <w:t>Feladatait, az adók kivetését és nyilvántartását a Magyar Államkincstár által biztosított és kötelezően használandó ASP Adó szakrendszerben látja el.</w:t>
      </w:r>
    </w:p>
    <w:p w:rsidR="00215F31" w:rsidRPr="00246E37" w:rsidRDefault="00246E37" w:rsidP="00246E37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>3.1.6.</w:t>
      </w:r>
      <w:r w:rsidR="00215F31" w:rsidRPr="00246E37">
        <w:rPr>
          <w:rFonts w:cs="Times New Roman"/>
          <w:szCs w:val="24"/>
          <w:lang w:eastAsia="hu-HU"/>
        </w:rPr>
        <w:t>Az adóhiány elkerülése érdekében tájékoztatást nyújt az adókötelezettségekről, az adózói fizetési nehézségek esetében méltányossági jogkörben jár el, a kötelezettségek teljesítésének elmaradása esetén végrehajtási eljárást folytat le.</w:t>
      </w:r>
    </w:p>
    <w:p w:rsidR="000715EA" w:rsidRPr="00992A5F" w:rsidRDefault="00246E37" w:rsidP="00246E37">
      <w:pPr>
        <w:jc w:val="both"/>
        <w:rPr>
          <w:lang w:eastAsia="hu-HU"/>
        </w:rPr>
      </w:pPr>
      <w:r w:rsidRPr="00992A5F">
        <w:rPr>
          <w:lang w:eastAsia="hu-HU"/>
        </w:rPr>
        <w:t>3.1.6.1.</w:t>
      </w:r>
      <w:r w:rsidR="000715EA" w:rsidRPr="00992A5F">
        <w:rPr>
          <w:lang w:eastAsia="hu-HU"/>
        </w:rPr>
        <w:t>A rendelkezésére álló adatbázisok alapján felderíti az adatbejelentési, bevallási kötelezettségek elmulasztását és azok teljesítésére hívja fel az adókötelezetteket.</w:t>
      </w:r>
    </w:p>
    <w:p w:rsidR="00215F31" w:rsidRPr="00246E37" w:rsidRDefault="00246E37" w:rsidP="00246E37">
      <w:p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 xml:space="preserve">3.1.6.2. </w:t>
      </w:r>
      <w:r w:rsidR="00215F31" w:rsidRPr="00246E37">
        <w:rPr>
          <w:rFonts w:cs="Times New Roman"/>
          <w:szCs w:val="24"/>
          <w:lang w:eastAsia="hu-HU"/>
        </w:rPr>
        <w:t>Ellátja az adók módjára behajtandó köztartozások kezelésével kapcsolatos feladatokat.</w:t>
      </w:r>
    </w:p>
    <w:p w:rsidR="00215F31" w:rsidRPr="00246E37" w:rsidRDefault="00246E37" w:rsidP="00246E37">
      <w:pPr>
        <w:pStyle w:val="Listaszerbekezds"/>
        <w:numPr>
          <w:ilvl w:val="3"/>
          <w:numId w:val="54"/>
        </w:num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 xml:space="preserve"> </w:t>
      </w:r>
      <w:r w:rsidR="00215F31" w:rsidRPr="00246E37">
        <w:rPr>
          <w:rFonts w:cs="Times New Roman"/>
          <w:szCs w:val="24"/>
          <w:lang w:eastAsia="hu-HU"/>
        </w:rPr>
        <w:t>Hatósági és – egyes eljárásokban – ügyféli kérelemre adó- és értékbizonyítványt állít ki.</w:t>
      </w:r>
    </w:p>
    <w:p w:rsidR="00215F31" w:rsidRPr="00246E37" w:rsidRDefault="00246E37" w:rsidP="00246E37">
      <w:pPr>
        <w:pStyle w:val="Listaszerbekezds"/>
        <w:numPr>
          <w:ilvl w:val="3"/>
          <w:numId w:val="54"/>
        </w:numPr>
        <w:jc w:val="both"/>
        <w:rPr>
          <w:rFonts w:cs="Times New Roman"/>
          <w:szCs w:val="24"/>
          <w:lang w:eastAsia="hu-HU"/>
        </w:rPr>
      </w:pPr>
      <w:r>
        <w:rPr>
          <w:rFonts w:cs="Times New Roman"/>
          <w:szCs w:val="24"/>
          <w:lang w:eastAsia="hu-HU"/>
        </w:rPr>
        <w:t xml:space="preserve"> </w:t>
      </w:r>
      <w:r w:rsidR="00215F31" w:rsidRPr="00246E37">
        <w:rPr>
          <w:rFonts w:cs="Times New Roman"/>
          <w:szCs w:val="24"/>
          <w:lang w:eastAsia="hu-HU"/>
        </w:rPr>
        <w:t>Kérelem alapján adóigazolást állít ki.</w:t>
      </w:r>
    </w:p>
    <w:p w:rsidR="00215F31" w:rsidRPr="00246E37" w:rsidRDefault="00215F31" w:rsidP="00246E37">
      <w:pPr>
        <w:pStyle w:val="Listaszerbekezds"/>
        <w:numPr>
          <w:ilvl w:val="3"/>
          <w:numId w:val="54"/>
        </w:numPr>
        <w:jc w:val="both"/>
        <w:rPr>
          <w:rFonts w:cs="Times New Roman"/>
          <w:szCs w:val="24"/>
          <w:lang w:eastAsia="hu-HU"/>
        </w:rPr>
      </w:pPr>
      <w:r w:rsidRPr="00246E37">
        <w:rPr>
          <w:rFonts w:cs="Times New Roman"/>
          <w:szCs w:val="24"/>
          <w:lang w:eastAsia="hu-HU"/>
        </w:rPr>
        <w:t>Követi a szakterületre vonatkozó jogszabályokat, kezdeményezi a helyi rendeletek módosítását annak szükségessége esetén.</w:t>
      </w:r>
    </w:p>
    <w:p w:rsidR="005F12A1" w:rsidRPr="00AA0595" w:rsidRDefault="005F12A1" w:rsidP="00EF3E0F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7074C" w:rsidRPr="00AA0595" w:rsidRDefault="0067074C" w:rsidP="00515345">
      <w:pPr>
        <w:widowControl w:val="0"/>
        <w:tabs>
          <w:tab w:val="left" w:pos="73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C41D82" w:rsidRDefault="00C41D82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5F12A1" w:rsidRPr="00441520" w:rsidRDefault="005F12A1" w:rsidP="005F12A1">
      <w:pPr>
        <w:pStyle w:val="Cmsor3"/>
        <w:rPr>
          <w:rFonts w:eastAsia="Times New Roman"/>
          <w:b/>
          <w:bCs/>
          <w:lang w:eastAsia="hu-HU" w:bidi="hu-HU"/>
        </w:rPr>
      </w:pPr>
      <w:bookmarkStart w:id="38" w:name="_Toc120708625"/>
      <w:r w:rsidRPr="00441520">
        <w:rPr>
          <w:rFonts w:eastAsia="Times New Roman"/>
          <w:b/>
          <w:bCs/>
          <w:lang w:eastAsia="hu-HU" w:bidi="hu-HU"/>
        </w:rPr>
        <w:t>3.</w:t>
      </w:r>
      <w:r w:rsidR="001F0C59">
        <w:rPr>
          <w:rFonts w:eastAsia="Times New Roman"/>
          <w:b/>
          <w:bCs/>
          <w:lang w:eastAsia="hu-HU" w:bidi="hu-HU"/>
        </w:rPr>
        <w:t>2</w:t>
      </w:r>
      <w:r w:rsidRPr="00441520">
        <w:rPr>
          <w:rFonts w:eastAsia="Times New Roman"/>
          <w:b/>
          <w:bCs/>
          <w:lang w:eastAsia="hu-HU" w:bidi="hu-HU"/>
        </w:rPr>
        <w:t>. Főépítészi és Vagyongazdálkodási Iroda</w:t>
      </w:r>
      <w:bookmarkEnd w:id="38"/>
    </w:p>
    <w:p w:rsidR="009557C0" w:rsidRPr="009557C0" w:rsidRDefault="009557C0" w:rsidP="009557C0">
      <w:pPr>
        <w:rPr>
          <w:lang w:eastAsia="hu-HU" w:bidi="hu-HU"/>
        </w:rPr>
      </w:pPr>
    </w:p>
    <w:p w:rsidR="007E34C5" w:rsidRDefault="007E34C5" w:rsidP="007E34C5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</w:t>
      </w:r>
      <w:r>
        <w:rPr>
          <w:rFonts w:eastAsia="Times New Roman" w:cs="Times New Roman"/>
          <w:color w:val="000000"/>
          <w:szCs w:val="24"/>
          <w:lang w:eastAsia="hu-HU"/>
        </w:rPr>
        <w:t xml:space="preserve"> Hivatal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</w:t>
      </w:r>
      <w:r>
        <w:rPr>
          <w:rFonts w:eastAsia="Times New Roman" w:cs="Times New Roman"/>
          <w:color w:val="000000"/>
          <w:szCs w:val="24"/>
          <w:lang w:eastAsia="hu-HU"/>
        </w:rPr>
        <w:t xml:space="preserve">Főépítészi és Vagyongazdálkodási </w:t>
      </w:r>
      <w:r w:rsidRPr="00EF2293">
        <w:rPr>
          <w:rFonts w:eastAsia="Times New Roman" w:cs="Times New Roman"/>
          <w:color w:val="000000"/>
          <w:szCs w:val="24"/>
          <w:lang w:eastAsia="hu-HU"/>
        </w:rPr>
        <w:t>Irodája az irodavezető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Az irodavezető közvetlen vezetése alatt irodavezető-helyettes</w:t>
      </w:r>
      <w:r w:rsidR="00C03874">
        <w:rPr>
          <w:rFonts w:eastAsia="Times New Roman" w:cs="Times New Roman"/>
          <w:color w:val="000000"/>
          <w:szCs w:val="24"/>
          <w:lang w:eastAsia="hu-HU"/>
        </w:rPr>
        <w:t>(</w:t>
      </w:r>
      <w:r w:rsidRPr="00AA0595">
        <w:rPr>
          <w:rFonts w:eastAsia="Times New Roman" w:cs="Times New Roman"/>
          <w:color w:val="000000"/>
          <w:szCs w:val="24"/>
          <w:lang w:eastAsia="hu-HU"/>
        </w:rPr>
        <w:t>ek</w:t>
      </w:r>
      <w:r w:rsidR="00C03874"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, </w:t>
      </w:r>
      <w:r w:rsidRPr="00992A5F">
        <w:rPr>
          <w:rFonts w:eastAsia="Times New Roman" w:cs="Times New Roman"/>
          <w:color w:val="000000"/>
          <w:szCs w:val="24"/>
          <w:lang w:eastAsia="hu-HU"/>
        </w:rPr>
        <w:t>munka</w:t>
      </w:r>
      <w:r w:rsidR="00FD2756" w:rsidRPr="00992A5F">
        <w:rPr>
          <w:rFonts w:eastAsia="Times New Roman" w:cs="Times New Roman"/>
          <w:color w:val="000000"/>
          <w:szCs w:val="24"/>
          <w:lang w:eastAsia="hu-HU"/>
        </w:rPr>
        <w:t>társa</w:t>
      </w:r>
      <w:r w:rsidRPr="00992A5F">
        <w:rPr>
          <w:rFonts w:eastAsia="Times New Roman" w:cs="Times New Roman"/>
          <w:color w:val="000000"/>
          <w:szCs w:val="24"/>
          <w:lang w:eastAsia="hu-HU"/>
        </w:rPr>
        <w:t xml:space="preserve">k dolgoznak. </w:t>
      </w:r>
      <w:r w:rsidR="00590A6D" w:rsidRPr="00992A5F">
        <w:rPr>
          <w:rFonts w:eastAsia="Times New Roman" w:cs="Times New Roman"/>
          <w:color w:val="000000"/>
          <w:szCs w:val="24"/>
          <w:lang w:eastAsia="hu-HU"/>
        </w:rPr>
        <w:t>A Főépítész közvetlenül a polgármester irányítása alatt áll.</w:t>
      </w:r>
    </w:p>
    <w:p w:rsidR="00701F0D" w:rsidRPr="00992A5F" w:rsidRDefault="00701F0D" w:rsidP="007E34C5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</w:p>
    <w:p w:rsidR="00701F0D" w:rsidRDefault="00000593" w:rsidP="00C87148">
      <w:pPr>
        <w:pStyle w:val="Cmsor4"/>
        <w:rPr>
          <w:lang w:eastAsia="hu-HU" w:bidi="hu-HU"/>
        </w:rPr>
      </w:pPr>
      <w:bookmarkStart w:id="39" w:name="_Toc120708626"/>
      <w:r w:rsidRPr="00C87148">
        <w:rPr>
          <w:i/>
        </w:rPr>
        <w:t xml:space="preserve">3.2.1. </w:t>
      </w:r>
      <w:r w:rsidR="00701F0D" w:rsidRPr="00C87148">
        <w:rPr>
          <w:i/>
        </w:rPr>
        <w:t>Polgármesteri hatáskörben ellátott főépítészi feladatok:</w:t>
      </w:r>
      <w:bookmarkEnd w:id="39"/>
    </w:p>
    <w:p w:rsidR="000F4EE3" w:rsidRPr="00CD652D" w:rsidRDefault="00CD652D" w:rsidP="00C87148">
      <w:pPr>
        <w:rPr>
          <w:rFonts w:cs="Times New Roman"/>
          <w:color w:val="000000"/>
          <w:szCs w:val="24"/>
          <w:lang w:eastAsia="hu-HU" w:bidi="hu-HU"/>
        </w:rPr>
      </w:pPr>
      <w:r w:rsidRPr="00CD652D">
        <w:rPr>
          <w:rFonts w:cs="Times New Roman"/>
          <w:color w:val="000000"/>
          <w:szCs w:val="24"/>
          <w:lang w:eastAsia="hu-HU" w:bidi="hu-HU"/>
        </w:rPr>
        <w:t>A kerületet érintő településrendezéssel-, fejlesztéssel kapcsolatos ügyek</w:t>
      </w:r>
      <w:r w:rsidR="001F0C59">
        <w:rPr>
          <w:rFonts w:cs="Times New Roman"/>
          <w:color w:val="000000"/>
          <w:szCs w:val="24"/>
          <w:lang w:eastAsia="hu-HU" w:bidi="hu-HU"/>
        </w:rPr>
        <w:t xml:space="preserve"> képviselő-testületi és</w:t>
      </w:r>
      <w:r w:rsidRPr="00CD652D">
        <w:rPr>
          <w:rFonts w:cs="Times New Roman"/>
          <w:color w:val="000000"/>
          <w:szCs w:val="24"/>
          <w:lang w:eastAsia="hu-HU" w:bidi="hu-HU"/>
        </w:rPr>
        <w:t xml:space="preserve"> bizottsági döntésre történő szakmai előkészítése. </w:t>
      </w:r>
    </w:p>
    <w:p w:rsidR="00CD652D" w:rsidRPr="00CD652D" w:rsidRDefault="00246E37" w:rsidP="005074AB">
      <w:pPr>
        <w:widowControl w:val="0"/>
        <w:tabs>
          <w:tab w:val="left" w:pos="842"/>
          <w:tab w:val="left" w:pos="17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CD652D"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település</w:t>
      </w:r>
      <w:r w:rsidR="00CD652D"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rendezési eszközök hatályosulásának folyamatos figyelemmel kísérése, ennek keretében: </w:t>
      </w:r>
    </w:p>
    <w:p w:rsidR="00CD652D" w:rsidRDefault="001F0C59" w:rsidP="00C87148">
      <w:pPr>
        <w:pStyle w:val="Listaszerbekezds"/>
        <w:widowControl w:val="0"/>
        <w:numPr>
          <w:ilvl w:val="4"/>
          <w:numId w:val="98"/>
        </w:numPr>
        <w:tabs>
          <w:tab w:val="left" w:pos="709"/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főépítész a településrendezési eszközök megfelelőségét folyamatosan</w:t>
      </w:r>
      <w:r w:rsidR="006D7AF5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>vizsgálja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1F0C59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Az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információk rögzítése illetve a lakossági bejelentések alapján a településrendezéssel kapcsolatos jelzések összegyűjtése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5074AB" w:rsidRDefault="001F0C59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Tervtanács működtetése során az építési szabályozás megfelelőségének elemzése a Tervtanács tagjai és a tervezők véleménye alapján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1F0C59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>z Iroda munkatársai, illetve a Főépítész a szabályozási hiányosságokat, túlszabályozottságot, vagy szabályozás kedvezőtlen hatásait feltárják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0F4EE3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helyi önkormányzati tervtanács vezetése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0F4EE3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települési önkormányzat településszerkezeti tervének, helyi építési szabályzatának elkészítésével, felülvizsgálatával összefüggő feladatok ellátása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0F4EE3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rendezés alá vonandó területre vonatkozó javaslat, valamint a tervezési megbízás feltételeinek és követelményeinek döntésre történő előkészítése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CD652D" w:rsidRPr="00C87148" w:rsidRDefault="000F4EE3" w:rsidP="00C87148">
      <w:pPr>
        <w:pStyle w:val="Listaszerbekezds"/>
        <w:widowControl w:val="0"/>
        <w:numPr>
          <w:ilvl w:val="4"/>
          <w:numId w:val="98"/>
        </w:numPr>
        <w:tabs>
          <w:tab w:val="left" w:pos="993"/>
          <w:tab w:val="left" w:pos="1418"/>
          <w:tab w:val="left" w:pos="1701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87148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87148">
        <w:rPr>
          <w:rFonts w:eastAsia="Times New Roman" w:cs="Times New Roman"/>
          <w:color w:val="000000"/>
          <w:szCs w:val="24"/>
          <w:lang w:eastAsia="hu-HU" w:bidi="hu-HU"/>
        </w:rPr>
        <w:t>z érdekelt államigazgatási szervek, az érintett állampolgárok, szervezetek, érdek-képviseleti szervek, valamint a szomszédos és az érintett egyéb települések önkormányzati szervei részére a rendezés helyéről, céljáról, várható eredményéről szóló előzetes tájékoztatás elkészítése</w:t>
      </w:r>
      <w:r w:rsidRPr="00C87148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Pr="00CD652D" w:rsidRDefault="00246E37" w:rsidP="00CD652D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0F4EE3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 településrendezési eszközök készítése során a tervezőkkel való folyamatos együttműködés és az 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Ö</w:t>
      </w:r>
      <w:r w:rsidR="00CD652D"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nkormányzat érdekeinek képviselése. Ezen belül: </w:t>
      </w:r>
    </w:p>
    <w:p w:rsidR="00CD652D" w:rsidRPr="00CD652D" w:rsidRDefault="000F4EE3" w:rsidP="00441520">
      <w:pPr>
        <w:widowControl w:val="0"/>
        <w:tabs>
          <w:tab w:val="left" w:pos="842"/>
        </w:tabs>
        <w:ind w:left="709" w:hanging="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CD652D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CD652D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</w:t>
      </w:r>
      <w:r w:rsidR="00CD652D"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CD652D" w:rsidRPr="00CD652D">
        <w:rPr>
          <w:rFonts w:eastAsia="Times New Roman" w:cs="Times New Roman"/>
          <w:color w:val="000000"/>
          <w:szCs w:val="24"/>
          <w:lang w:eastAsia="hu-HU" w:bidi="hu-HU"/>
        </w:rPr>
        <w:t>Településszerkezeti Terv (a továbbiakban TSZT), Integrált Településfejlesztési Stratégia (a továbbiakban ITS), illetve módosítása a korábban összegyűjtött a szabályozás hatályosulásával kapcsolatos problémák szintetizálásaként, javaslatot tesz a Fővárosi Főépítész felé a fentiek módosítására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Pr="00CD652D" w:rsidRDefault="00CD652D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>.2.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2.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Képviselő-testületi</w:t>
      </w:r>
      <w:r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 kezdeményezés esetén javaslatot tesz a Fővárosi Településrendezési eszközök módosítására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Pr="00CD652D" w:rsidRDefault="00CD652D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2.3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Pr="00CD652D">
        <w:rPr>
          <w:rFonts w:eastAsia="Times New Roman" w:cs="Times New Roman"/>
          <w:color w:val="000000"/>
          <w:szCs w:val="24"/>
          <w:lang w:eastAsia="hu-HU" w:bidi="hu-HU"/>
        </w:rPr>
        <w:t>z elkészült hatástanulmány</w:t>
      </w:r>
      <w:r w:rsidR="000F4EE3">
        <w:rPr>
          <w:rFonts w:eastAsia="Times New Roman" w:cs="Times New Roman"/>
          <w:color w:val="000000"/>
          <w:szCs w:val="24"/>
          <w:lang w:eastAsia="hu-HU" w:bidi="hu-HU"/>
        </w:rPr>
        <w:t>t</w:t>
      </w:r>
      <w:r w:rsidRPr="00CD652D">
        <w:rPr>
          <w:rFonts w:eastAsia="Times New Roman" w:cs="Times New Roman"/>
          <w:color w:val="000000"/>
          <w:szCs w:val="24"/>
          <w:lang w:eastAsia="hu-HU" w:bidi="hu-HU"/>
        </w:rPr>
        <w:t xml:space="preserve"> szakmai véleményével a Képviselő-testület elé terjeszti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CD652D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1.2.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>4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Pr="00CD652D">
        <w:rPr>
          <w:rFonts w:eastAsia="Times New Roman" w:cs="Times New Roman"/>
          <w:color w:val="000000"/>
          <w:szCs w:val="24"/>
          <w:lang w:eastAsia="hu-HU" w:bidi="hu-HU"/>
        </w:rPr>
        <w:t>z épített környezet alakításáról és védelméről szóló 1997. évi LXXVIII. évi törvényben előírt véleményezési eljárások szervezése és irányítása, valamint ezek során a településrendezési eszközök készítésének nyilvánosságának biztosítása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A55947" w:rsidRDefault="00CD652D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>5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T</w:t>
      </w:r>
      <w:r w:rsidRPr="00CD652D">
        <w:rPr>
          <w:rFonts w:eastAsia="Times New Roman" w:cs="Times New Roman"/>
          <w:color w:val="000000"/>
          <w:szCs w:val="24"/>
          <w:lang w:eastAsia="hu-HU" w:bidi="hu-HU"/>
        </w:rPr>
        <w:t>elepülésrendezési eszközök módosítás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ának teljes körű előkészítése, koordinációja akár helyi vagy akár központi szabályozási eszközök 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>változása miatt</w:t>
      </w:r>
      <w:r w:rsidR="000F4EE3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 xml:space="preserve"> majd </w:t>
      </w:r>
      <w:r w:rsidRPr="00A55947">
        <w:rPr>
          <w:rFonts w:eastAsia="Times New Roman" w:cs="Times New Roman"/>
          <w:color w:val="000000"/>
          <w:szCs w:val="24"/>
          <w:lang w:eastAsia="hu-HU" w:bidi="hu-HU"/>
        </w:rPr>
        <w:t>előterjesztést készít a Képviselő-testület részére rendeletalkotás céljából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Pr="00A55947" w:rsidRDefault="00A55947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>6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 hatályos településrendezési eszközöknek az 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Ö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nkormányzat honlapján történő közzététele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A55947" w:rsidRDefault="00A55947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1.2.</w:t>
      </w:r>
      <w:r w:rsidR="00E8473C">
        <w:rPr>
          <w:rFonts w:eastAsia="Times New Roman" w:cs="Times New Roman"/>
          <w:color w:val="000000"/>
          <w:szCs w:val="24"/>
          <w:lang w:eastAsia="hu-HU" w:bidi="hu-HU"/>
        </w:rPr>
        <w:t>3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>7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 hatályos településrendezési eszközökben foglaltakról kérésre tájékoztatás adása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CD652D" w:rsidRDefault="00A55947" w:rsidP="00441520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1.2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>8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z 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Ö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nkormányzat helyi építészeti értékek védelmével kapcsolatos szabályozásának előkészítése és érvényesülésének figyelemmel kísérése</w:t>
      </w:r>
      <w:r w:rsidR="000F4EE3">
        <w:rPr>
          <w:rFonts w:eastAsia="Times New Roman" w:cs="Times New Roman"/>
          <w:color w:val="000000"/>
          <w:szCs w:val="24"/>
          <w:lang w:eastAsia="hu-HU" w:bidi="hu-HU"/>
        </w:rPr>
        <w:t xml:space="preserve"> a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 városkép védelméről szóló önkormányzati rendelet szerint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E55B2A" w:rsidRPr="00701F0D" w:rsidRDefault="00E55B2A" w:rsidP="00701F0D">
      <w:pPr>
        <w:widowControl w:val="0"/>
        <w:tabs>
          <w:tab w:val="left" w:pos="842"/>
        </w:tabs>
        <w:jc w:val="both"/>
        <w:rPr>
          <w:rFonts w:cs="Times New Roman"/>
          <w:color w:val="000000"/>
          <w:szCs w:val="24"/>
          <w:lang w:eastAsia="hu-HU" w:bidi="hu-HU"/>
        </w:rPr>
      </w:pPr>
    </w:p>
    <w:p w:rsidR="00E55B2A" w:rsidRPr="00C87148" w:rsidRDefault="00246E37" w:rsidP="00701F0D">
      <w:pPr>
        <w:pStyle w:val="Cmsor4"/>
        <w:rPr>
          <w:rFonts w:eastAsia="Times New Roman"/>
          <w:i/>
          <w:lang w:eastAsia="hu-HU" w:bidi="hu-HU"/>
        </w:rPr>
      </w:pPr>
      <w:bookmarkStart w:id="40" w:name="_Toc120708627"/>
      <w:r w:rsidRPr="00C87148">
        <w:rPr>
          <w:rFonts w:eastAsia="Times New Roman"/>
          <w:i/>
          <w:lang w:eastAsia="hu-HU" w:bidi="hu-HU"/>
        </w:rPr>
        <w:t>3</w:t>
      </w:r>
      <w:r w:rsidR="00E65C72" w:rsidRPr="00C87148">
        <w:rPr>
          <w:rFonts w:eastAsia="Times New Roman"/>
          <w:i/>
          <w:lang w:eastAsia="hu-HU" w:bidi="hu-HU"/>
        </w:rPr>
        <w:t>.2.</w:t>
      </w:r>
      <w:r w:rsidR="005074AB">
        <w:rPr>
          <w:rFonts w:eastAsia="Times New Roman"/>
          <w:i/>
          <w:lang w:eastAsia="hu-HU" w:bidi="hu-HU"/>
        </w:rPr>
        <w:t>2</w:t>
      </w:r>
      <w:r w:rsidRPr="00C87148">
        <w:rPr>
          <w:rFonts w:eastAsia="Times New Roman"/>
          <w:i/>
          <w:lang w:eastAsia="hu-HU" w:bidi="hu-HU"/>
        </w:rPr>
        <w:t>.</w:t>
      </w:r>
      <w:r w:rsidR="00E55B2A" w:rsidRPr="00C87148">
        <w:rPr>
          <w:rFonts w:eastAsia="Times New Roman"/>
          <w:i/>
          <w:lang w:eastAsia="hu-HU" w:bidi="hu-HU"/>
        </w:rPr>
        <w:t>Társasházi pályázatokkal kapcsolatos feladatok</w:t>
      </w:r>
      <w:bookmarkEnd w:id="40"/>
    </w:p>
    <w:p w:rsidR="00590A6D" w:rsidRPr="00590A6D" w:rsidRDefault="00246E37" w:rsidP="00701F0D">
      <w:pPr>
        <w:widowControl w:val="0"/>
        <w:tabs>
          <w:tab w:val="left" w:pos="842"/>
        </w:tabs>
        <w:ind w:left="708"/>
        <w:jc w:val="both"/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1F0C59">
        <w:t>E</w:t>
      </w:r>
      <w:r w:rsidR="00590A6D" w:rsidRPr="00590A6D">
        <w:t>llátja a pályázatokkal kapcsolatos műszaki feladatokat (pályázati kiírás előkészítése, szakmai ellenőrzés)</w:t>
      </w:r>
      <w:r w:rsidR="001F0C59">
        <w:t>.</w:t>
      </w:r>
    </w:p>
    <w:p w:rsidR="00CD652D" w:rsidRPr="00A55947" w:rsidRDefault="00246E37" w:rsidP="00701F0D">
      <w:pPr>
        <w:widowControl w:val="0"/>
        <w:tabs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.2</w:t>
      </w:r>
      <w:r w:rsidR="00590A6D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Gondoskodik a p</w:t>
      </w:r>
      <w:r w:rsidR="001F0C59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ályázatok 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lebonyolítás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áról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,</w:t>
      </w:r>
      <w:r w:rsidR="00B30080">
        <w:rPr>
          <w:szCs w:val="24"/>
        </w:rPr>
        <w:t xml:space="preserve"> szerződések megkötés</w:t>
      </w:r>
      <w:r w:rsidR="00446527">
        <w:rPr>
          <w:szCs w:val="24"/>
        </w:rPr>
        <w:t>éről</w:t>
      </w:r>
      <w:r w:rsidR="00B30080">
        <w:rPr>
          <w:szCs w:val="24"/>
        </w:rPr>
        <w:t xml:space="preserve">, </w:t>
      </w:r>
      <w:r w:rsidR="00B30080" w:rsidRPr="00992F72">
        <w:rPr>
          <w:szCs w:val="24"/>
        </w:rPr>
        <w:t>szakmai és pénzügyi ellenőrzés</w:t>
      </w:r>
      <w:r w:rsidR="00446527">
        <w:rPr>
          <w:szCs w:val="24"/>
        </w:rPr>
        <w:t>ről</w:t>
      </w:r>
      <w:r w:rsidR="00B30080" w:rsidRPr="00992F72">
        <w:rPr>
          <w:szCs w:val="24"/>
        </w:rPr>
        <w:t xml:space="preserve"> </w:t>
      </w:r>
      <w:r w:rsidR="00533B43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pályázatokkal megítélt támogatások elszámolásá</w:t>
      </w:r>
      <w:r w:rsidR="00B30080">
        <w:rPr>
          <w:rFonts w:eastAsia="Times New Roman" w:cs="Times New Roman"/>
          <w:color w:val="000000"/>
          <w:szCs w:val="24"/>
          <w:lang w:eastAsia="hu-HU" w:bidi="hu-HU"/>
        </w:rPr>
        <w:t>hoz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, valamint a</w:t>
      </w:r>
      <w:r w:rsidR="001F0C59" w:rsidRPr="001F0C59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F0C59" w:rsidRPr="00A55947">
        <w:rPr>
          <w:rFonts w:eastAsia="Times New Roman" w:cs="Times New Roman"/>
          <w:color w:val="000000"/>
          <w:szCs w:val="24"/>
          <w:lang w:eastAsia="hu-HU" w:bidi="hu-HU"/>
        </w:rPr>
        <w:t>szükséges helyszíni szemlék</w:t>
      </w:r>
      <w:r w:rsidR="001F0C59" w:rsidRPr="001F0C59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teljes körű bonyolítás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áról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B30080" w:rsidRPr="00A55947" w:rsidRDefault="000F4EE3" w:rsidP="00441520">
      <w:pPr>
        <w:widowControl w:val="0"/>
        <w:tabs>
          <w:tab w:val="left" w:pos="709"/>
        </w:tabs>
        <w:jc w:val="both"/>
        <w:rPr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</w:p>
    <w:p w:rsidR="00B30080" w:rsidRPr="00C41D82" w:rsidRDefault="00246E37" w:rsidP="00441520">
      <w:pPr>
        <w:pStyle w:val="Cmsor4"/>
        <w:rPr>
          <w:rFonts w:eastAsia="Times New Roman"/>
          <w:lang w:eastAsia="hu-HU" w:bidi="hu-HU"/>
        </w:rPr>
      </w:pPr>
      <w:bookmarkStart w:id="41" w:name="_Toc120708628"/>
      <w:r w:rsidRPr="00441520">
        <w:rPr>
          <w:rFonts w:eastAsia="Times New Roman"/>
          <w:i/>
          <w:iCs w:val="0"/>
          <w:lang w:eastAsia="hu-HU" w:bidi="hu-HU"/>
        </w:rPr>
        <w:t>3.</w:t>
      </w:r>
      <w:r w:rsidR="00E65C72" w:rsidRPr="00441520">
        <w:rPr>
          <w:rFonts w:eastAsia="Times New Roman"/>
          <w:i/>
          <w:iCs w:val="0"/>
          <w:lang w:eastAsia="hu-HU" w:bidi="hu-HU"/>
        </w:rPr>
        <w:t>2</w:t>
      </w:r>
      <w:r w:rsidRPr="00441520">
        <w:rPr>
          <w:rFonts w:eastAsia="Times New Roman"/>
          <w:i/>
          <w:iCs w:val="0"/>
          <w:lang w:eastAsia="hu-HU" w:bidi="hu-HU"/>
        </w:rPr>
        <w:t>.</w:t>
      </w:r>
      <w:r w:rsidR="005074AB">
        <w:rPr>
          <w:rFonts w:eastAsia="Times New Roman"/>
          <w:i/>
          <w:iCs w:val="0"/>
          <w:lang w:eastAsia="hu-HU" w:bidi="hu-HU"/>
        </w:rPr>
        <w:t>3</w:t>
      </w:r>
      <w:r w:rsidR="00CD652D" w:rsidRPr="00441520">
        <w:rPr>
          <w:rFonts w:eastAsia="Times New Roman"/>
          <w:i/>
          <w:iCs w:val="0"/>
          <w:lang w:eastAsia="hu-HU" w:bidi="hu-HU"/>
        </w:rPr>
        <w:t>. Jegyzői hatáskörben</w:t>
      </w:r>
      <w:r w:rsidR="001C0593" w:rsidRPr="00441520">
        <w:rPr>
          <w:rFonts w:eastAsia="Times New Roman"/>
          <w:i/>
          <w:iCs w:val="0"/>
          <w:lang w:eastAsia="hu-HU" w:bidi="hu-HU"/>
        </w:rPr>
        <w:t xml:space="preserve"> ellátott feladato</w:t>
      </w:r>
      <w:r w:rsidR="001F0C59" w:rsidRPr="00441520">
        <w:rPr>
          <w:rFonts w:eastAsia="Times New Roman"/>
          <w:i/>
          <w:iCs w:val="0"/>
          <w:lang w:eastAsia="hu-HU" w:bidi="hu-HU"/>
        </w:rPr>
        <w:t>k</w:t>
      </w:r>
      <w:bookmarkEnd w:id="41"/>
    </w:p>
    <w:p w:rsidR="00CD652D" w:rsidRPr="00A55947" w:rsidRDefault="000F4EE3" w:rsidP="00441520">
      <w:pPr>
        <w:widowControl w:val="0"/>
        <w:tabs>
          <w:tab w:val="left" w:pos="70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246E37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246E37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M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agánterületen</w:t>
      </w:r>
      <w:r w:rsidR="00533B43">
        <w:rPr>
          <w:rFonts w:eastAsia="Times New Roman" w:cs="Times New Roman"/>
          <w:color w:val="000000"/>
          <w:szCs w:val="24"/>
          <w:lang w:eastAsia="hu-HU" w:bidi="hu-HU"/>
        </w:rPr>
        <w:t xml:space="preserve"> lévő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 fák védelmével kapcsolatos feladatkör ellátása</w:t>
      </w:r>
      <w:r w:rsidR="001F0C59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A55947" w:rsidRDefault="000F4EE3" w:rsidP="00441520">
      <w:pPr>
        <w:widowControl w:val="0"/>
        <w:tabs>
          <w:tab w:val="left" w:pos="70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246E37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246E37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K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>özérdekű bejelentések vizsgálata, intézkedés</w:t>
      </w:r>
      <w:r w:rsidR="00533B43">
        <w:rPr>
          <w:rFonts w:eastAsia="Times New Roman" w:cs="Times New Roman"/>
          <w:color w:val="000000"/>
          <w:szCs w:val="24"/>
          <w:lang w:eastAsia="hu-HU" w:bidi="hu-HU"/>
        </w:rPr>
        <w:t>ek</w:t>
      </w:r>
      <w:r w:rsidR="00CD652D" w:rsidRPr="00A55947">
        <w:rPr>
          <w:rFonts w:eastAsia="Times New Roman" w:cs="Times New Roman"/>
          <w:color w:val="000000"/>
          <w:szCs w:val="24"/>
          <w:lang w:eastAsia="hu-HU" w:bidi="hu-HU"/>
        </w:rPr>
        <w:t xml:space="preserve"> megtétele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</w:p>
    <w:p w:rsidR="00524304" w:rsidRDefault="000F4EE3" w:rsidP="00441520">
      <w:pPr>
        <w:widowControl w:val="0"/>
        <w:tabs>
          <w:tab w:val="left" w:pos="709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524304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524304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524304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524304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8473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>z Önkormányzat honlapján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ak felületén gondoskodik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 xml:space="preserve"> az emléktáblák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kal kapcsolatos feladatokról.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B920CB" w:rsidRDefault="000F4EE3" w:rsidP="00441520">
      <w:pPr>
        <w:widowControl w:val="0"/>
        <w:tabs>
          <w:tab w:val="left" w:pos="709"/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4</w:t>
      </w:r>
      <w:r w:rsidR="00B920CB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8473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Vezeti a</w:t>
      </w:r>
      <w:r w:rsidR="00316625">
        <w:rPr>
          <w:rFonts w:eastAsia="Times New Roman" w:cs="Times New Roman"/>
          <w:color w:val="000000"/>
          <w:szCs w:val="24"/>
          <w:lang w:eastAsia="hu-HU" w:bidi="hu-HU"/>
        </w:rPr>
        <w:t>z emléktábla-regiszter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t.</w:t>
      </w:r>
      <w:r w:rsidR="0031662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CE155D" w:rsidRDefault="000F4EE3" w:rsidP="00441520">
      <w:pPr>
        <w:widowControl w:val="0"/>
        <w:tabs>
          <w:tab w:val="left" w:pos="709"/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CE155D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CE155D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CE155D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5</w:t>
      </w:r>
      <w:r w:rsidR="00CE155D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8473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V</w:t>
      </w:r>
      <w:r w:rsidR="00F43EA2">
        <w:rPr>
          <w:rFonts w:eastAsia="Times New Roman" w:cs="Times New Roman"/>
          <w:color w:val="000000"/>
          <w:szCs w:val="24"/>
          <w:lang w:eastAsia="hu-HU" w:bidi="hu-HU"/>
        </w:rPr>
        <w:t>illamosenergia-ipari építésügyi hatósági engedélyköteles építmény építése esetében az elsőfokú szakhatósági feladatok ellátása.</w:t>
      </w:r>
    </w:p>
    <w:p w:rsidR="00990113" w:rsidRDefault="000F4EE3" w:rsidP="00441520">
      <w:pPr>
        <w:widowControl w:val="0"/>
        <w:tabs>
          <w:tab w:val="left" w:pos="709"/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F43EA2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 w:rsidR="00F43EA2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F43EA2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="00F43EA2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E8473C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CF3800">
        <w:rPr>
          <w:rFonts w:eastAsia="Times New Roman" w:cs="Times New Roman"/>
          <w:color w:val="000000"/>
          <w:szCs w:val="24"/>
          <w:lang w:eastAsia="hu-HU" w:bidi="hu-HU"/>
        </w:rPr>
        <w:t>T</w:t>
      </w:r>
      <w:r w:rsidR="006A7D1A">
        <w:rPr>
          <w:rFonts w:eastAsia="Times New Roman" w:cs="Times New Roman"/>
          <w:color w:val="000000"/>
          <w:szCs w:val="24"/>
          <w:lang w:eastAsia="hu-HU" w:bidi="hu-HU"/>
        </w:rPr>
        <w:t>elekcsoport újraosztása, telek megosztása, telkek egyesítése és telekhatár rendezése esetén az elsőfokú szakhatósági feladatok ellátása.</w:t>
      </w:r>
    </w:p>
    <w:p w:rsidR="00990113" w:rsidRPr="00990113" w:rsidRDefault="000F4EE3" w:rsidP="00441520">
      <w:pPr>
        <w:widowControl w:val="0"/>
        <w:tabs>
          <w:tab w:val="left" w:pos="709"/>
          <w:tab w:val="left" w:pos="842"/>
        </w:tabs>
        <w:ind w:left="708"/>
        <w:jc w:val="both"/>
        <w:rPr>
          <w:rFonts w:eastAsia="Times New Roman" w:cs="Times New Roman"/>
          <w:color w:val="000000"/>
          <w:szCs w:val="24"/>
          <w:lang w:eastAsia="hu-HU"/>
        </w:rPr>
      </w:pPr>
      <w:r>
        <w:rPr>
          <w:rFonts w:eastAsia="Times New Roman" w:cs="Times New Roman"/>
          <w:color w:val="000000"/>
          <w:szCs w:val="24"/>
          <w:lang w:eastAsia="hu-HU"/>
        </w:rPr>
        <w:tab/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/>
        </w:rPr>
        <w:t>2</w:t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/>
        </w:rPr>
        <w:t>3</w:t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>.</w:t>
      </w:r>
      <w:r w:rsidR="00E65C72">
        <w:rPr>
          <w:rFonts w:eastAsia="Times New Roman" w:cs="Times New Roman"/>
          <w:color w:val="000000"/>
          <w:szCs w:val="24"/>
          <w:lang w:eastAsia="hu-HU"/>
        </w:rPr>
        <w:t>7</w:t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 xml:space="preserve">. </w:t>
      </w:r>
      <w:r w:rsidR="00CF3800">
        <w:rPr>
          <w:rFonts w:eastAsia="Times New Roman" w:cs="Times New Roman"/>
          <w:color w:val="000000"/>
          <w:szCs w:val="24"/>
          <w:lang w:eastAsia="hu-HU"/>
        </w:rPr>
        <w:t>A</w:t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 xml:space="preserve"> </w:t>
      </w:r>
      <w:r w:rsidR="00990113" w:rsidRPr="00990113">
        <w:rPr>
          <w:rFonts w:eastAsia="Times New Roman" w:cs="Times New Roman"/>
          <w:iCs/>
          <w:color w:val="000000"/>
          <w:szCs w:val="24"/>
          <w:lang w:eastAsia="hu-HU"/>
        </w:rPr>
        <w:t>családi fogyasztói közösségekre vonatkozó kedvezmények igénybevételéhez szükséges lakásszám megállapításával összefüggő hatósági bizonyítvány iránti kérelmek elbírálása, döntés előkészítése</w:t>
      </w:r>
      <w:r w:rsidR="00990113" w:rsidRPr="00990113">
        <w:rPr>
          <w:rFonts w:eastAsia="Times New Roman" w:cs="Times New Roman"/>
          <w:color w:val="000000"/>
          <w:szCs w:val="24"/>
          <w:lang w:eastAsia="hu-HU"/>
        </w:rPr>
        <w:t xml:space="preserve">. </w:t>
      </w:r>
    </w:p>
    <w:p w:rsidR="00F43EA2" w:rsidRDefault="006A7D1A" w:rsidP="002C7A99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4F205D" w:rsidRPr="002C7A99" w:rsidRDefault="00246E37" w:rsidP="00441520">
      <w:pPr>
        <w:pStyle w:val="Cmsor4"/>
        <w:rPr>
          <w:rFonts w:eastAsia="Times New Roman"/>
          <w:lang w:eastAsia="hu-HU" w:bidi="hu-HU"/>
        </w:rPr>
      </w:pPr>
      <w:bookmarkStart w:id="42" w:name="_Toc120708629"/>
      <w:r w:rsidRPr="00441520">
        <w:rPr>
          <w:rFonts w:eastAsia="Times New Roman"/>
          <w:i/>
          <w:iCs w:val="0"/>
          <w:lang w:eastAsia="hu-HU" w:bidi="hu-HU"/>
        </w:rPr>
        <w:t>3.</w:t>
      </w:r>
      <w:r w:rsidR="00E65C72" w:rsidRPr="00441520">
        <w:rPr>
          <w:rFonts w:eastAsia="Times New Roman"/>
          <w:i/>
          <w:iCs w:val="0"/>
          <w:lang w:eastAsia="hu-HU" w:bidi="hu-HU"/>
        </w:rPr>
        <w:t>2</w:t>
      </w:r>
      <w:r w:rsidRPr="00441520">
        <w:rPr>
          <w:rFonts w:eastAsia="Times New Roman"/>
          <w:i/>
          <w:iCs w:val="0"/>
          <w:lang w:eastAsia="hu-HU" w:bidi="hu-HU"/>
        </w:rPr>
        <w:t>.</w:t>
      </w:r>
      <w:r w:rsidR="005074AB">
        <w:rPr>
          <w:rFonts w:eastAsia="Times New Roman"/>
          <w:i/>
          <w:iCs w:val="0"/>
          <w:lang w:eastAsia="hu-HU" w:bidi="hu-HU"/>
        </w:rPr>
        <w:t>4</w:t>
      </w:r>
      <w:r w:rsidR="00A55947" w:rsidRPr="00441520">
        <w:rPr>
          <w:rFonts w:eastAsia="Times New Roman"/>
          <w:i/>
          <w:iCs w:val="0"/>
          <w:lang w:eastAsia="hu-HU" w:bidi="hu-HU"/>
        </w:rPr>
        <w:t>. Vagyongazdálkodási feladatok</w:t>
      </w:r>
      <w:bookmarkEnd w:id="42"/>
      <w:r w:rsidR="00A55947" w:rsidRPr="00441520">
        <w:rPr>
          <w:rFonts w:eastAsia="Times New Roman"/>
          <w:i/>
          <w:iCs w:val="0"/>
          <w:lang w:eastAsia="hu-HU" w:bidi="hu-HU"/>
        </w:rPr>
        <w:t xml:space="preserve"> </w:t>
      </w:r>
    </w:p>
    <w:p w:rsidR="00A55947" w:rsidRDefault="00246E37" w:rsidP="00441520">
      <w:pPr>
        <w:tabs>
          <w:tab w:val="left" w:pos="709"/>
        </w:tabs>
        <w:ind w:left="709"/>
        <w:jc w:val="both"/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E65C72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5074AB">
        <w:rPr>
          <w:rFonts w:eastAsia="Times New Roman" w:cs="Times New Roman"/>
          <w:color w:val="000000"/>
          <w:szCs w:val="24"/>
          <w:lang w:eastAsia="hu-HU" w:bidi="hu-HU"/>
        </w:rPr>
        <w:t>4</w:t>
      </w:r>
      <w:r w:rsidR="00A55947"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A55947" w:rsidRPr="0075225D">
        <w:t>Általános feladatok</w:t>
      </w:r>
      <w:r w:rsidR="00A55947">
        <w:t xml:space="preserve"> ellátása keretében k</w:t>
      </w:r>
      <w:r w:rsidR="00A55947" w:rsidRPr="005D308F">
        <w:t>özreműködik a helyi közszolgáltatási</w:t>
      </w:r>
      <w:r w:rsidR="00E8473C">
        <w:t xml:space="preserve">, </w:t>
      </w:r>
      <w:r w:rsidR="009D0900">
        <w:t>valamint</w:t>
      </w:r>
      <w:r w:rsidR="00A55947">
        <w:t xml:space="preserve"> </w:t>
      </w:r>
      <w:r w:rsidR="00A55947" w:rsidRPr="005D308F">
        <w:t>az Önkormányzat lakásgazdálkodási feladatainak az ellátásában</w:t>
      </w:r>
      <w:r w:rsidR="00B949CC">
        <w:t>, önkormányzati</w:t>
      </w:r>
      <w:r w:rsidR="00A55947" w:rsidRPr="005D308F">
        <w:t xml:space="preserve"> rendelet tervezetek</w:t>
      </w:r>
      <w:r w:rsidR="00A55947">
        <w:t>,</w:t>
      </w:r>
      <w:r w:rsidR="00A55947" w:rsidRPr="005D308F">
        <w:t xml:space="preserve"> képviselő-testületi döntések elkészítésében</w:t>
      </w:r>
      <w:r w:rsidR="00A55947">
        <w:t xml:space="preserve">, a </w:t>
      </w:r>
      <w:r w:rsidR="00A55947" w:rsidRPr="005D308F">
        <w:t xml:space="preserve">Képviselő-testület bizottságai döntéseinek előkészítésében és végrehajtásában, </w:t>
      </w:r>
      <w:r w:rsidR="00A55947">
        <w:t>a Polgármester</w:t>
      </w:r>
      <w:r w:rsidR="00A55947" w:rsidRPr="005D308F">
        <w:t xml:space="preserve"> önkormányzati, valamint közigazgatási feladatainak és hatásköreinek az ellátásban</w:t>
      </w:r>
      <w:r w:rsidR="00A55947">
        <w:t xml:space="preserve">, </w:t>
      </w:r>
      <w:r w:rsidR="00A55947" w:rsidRPr="005D308F">
        <w:t>az</w:t>
      </w:r>
      <w:r w:rsidR="00A55947">
        <w:t xml:space="preserve"> Önkormányzat éves költségvetésének elkészítésében</w:t>
      </w:r>
      <w:r w:rsidR="00A55947" w:rsidRPr="005D308F">
        <w:t xml:space="preserve"> bevételi és kiadási előirányzatok tervezésében</w:t>
      </w:r>
      <w:r w:rsidR="00A55947">
        <w:t>.</w:t>
      </w:r>
    </w:p>
    <w:p w:rsidR="00A55947" w:rsidRPr="005D308F" w:rsidRDefault="00A55947" w:rsidP="00441520">
      <w:pPr>
        <w:tabs>
          <w:tab w:val="left" w:pos="709"/>
        </w:tabs>
        <w:ind w:left="709"/>
        <w:jc w:val="both"/>
      </w:pPr>
      <w:r>
        <w:t>3.</w:t>
      </w:r>
      <w:r w:rsidR="00E65C72">
        <w:t>2</w:t>
      </w:r>
      <w:r>
        <w:t>.</w:t>
      </w:r>
      <w:r w:rsidR="005074AB">
        <w:t>4</w:t>
      </w:r>
      <w:r>
        <w:t xml:space="preserve">.2. </w:t>
      </w:r>
      <w:r w:rsidR="009557C0">
        <w:t>E</w:t>
      </w:r>
      <w:r w:rsidRPr="005D308F">
        <w:t xml:space="preserve">llátja </w:t>
      </w:r>
      <w:r w:rsidR="00360A0A">
        <w:t xml:space="preserve">a </w:t>
      </w:r>
      <w:r w:rsidRPr="005B34AB">
        <w:t>Pénzügyi és Kerületfejle</w:t>
      </w:r>
      <w:r w:rsidRPr="00AC63ED">
        <w:t>sztési Bizottság</w:t>
      </w:r>
      <w:r w:rsidRPr="005D308F">
        <w:t xml:space="preserve"> működésével kapcsolatos adminisztratív feladatokat</w:t>
      </w:r>
      <w:r w:rsidR="00DB7B65">
        <w:t>,</w:t>
      </w:r>
      <w:r w:rsidRPr="005D308F">
        <w:t xml:space="preserve"> a Polgárme</w:t>
      </w:r>
      <w:r>
        <w:t>ster döntéseinek előkészítését</w:t>
      </w:r>
      <w:r w:rsidRPr="005D308F">
        <w:t xml:space="preserve">, </w:t>
      </w:r>
      <w:r>
        <w:t>e</w:t>
      </w:r>
      <w:r w:rsidRPr="005D308F">
        <w:t>lőkészíti és feltölti az ELO rendszerbe az Önkormányzat által kötendő jogügyleteket.</w:t>
      </w:r>
    </w:p>
    <w:p w:rsidR="00A55947" w:rsidRDefault="00A55947" w:rsidP="00441520">
      <w:pPr>
        <w:tabs>
          <w:tab w:val="left" w:pos="709"/>
        </w:tabs>
        <w:ind w:left="709"/>
        <w:jc w:val="both"/>
      </w:pPr>
      <w:r>
        <w:t>3.</w:t>
      </w:r>
      <w:r w:rsidR="00E65C72">
        <w:t>2</w:t>
      </w:r>
      <w:r>
        <w:t>.</w:t>
      </w:r>
      <w:r w:rsidR="005074AB">
        <w:t>4</w:t>
      </w:r>
      <w:r>
        <w:t xml:space="preserve">.3. Vezeti az Önkormányzat gazdasági </w:t>
      </w:r>
      <w:r w:rsidRPr="00C21ACF">
        <w:t>társaság</w:t>
      </w:r>
      <w:r w:rsidR="00C96901" w:rsidRPr="00C21ACF">
        <w:t>aib</w:t>
      </w:r>
      <w:r w:rsidR="00B949CC" w:rsidRPr="00C21ACF">
        <w:t>a</w:t>
      </w:r>
      <w:r w:rsidRPr="00C21ACF">
        <w:t>n</w:t>
      </w:r>
      <w:r>
        <w:t xml:space="preserve"> lévő részvények és részesedések nyilvántartását</w:t>
      </w:r>
      <w:r w:rsidR="00990113">
        <w:t>.</w:t>
      </w:r>
    </w:p>
    <w:p w:rsidR="00A55947" w:rsidRDefault="00A55947" w:rsidP="00441520">
      <w:pPr>
        <w:tabs>
          <w:tab w:val="left" w:pos="709"/>
        </w:tabs>
        <w:ind w:left="709"/>
        <w:jc w:val="both"/>
      </w:pPr>
      <w:r>
        <w:t>3.</w:t>
      </w:r>
      <w:r w:rsidR="00E65C72">
        <w:t>2</w:t>
      </w:r>
      <w:r>
        <w:t>.</w:t>
      </w:r>
      <w:r w:rsidR="005074AB">
        <w:t>4</w:t>
      </w:r>
      <w:r>
        <w:t>.</w:t>
      </w:r>
      <w:r w:rsidRPr="00B84BEC">
        <w:t>4.</w:t>
      </w:r>
      <w:r>
        <w:t xml:space="preserve"> </w:t>
      </w:r>
      <w:r w:rsidR="00990113" w:rsidRPr="002C7A99">
        <w:t xml:space="preserve">Kapcsolatot tart </w:t>
      </w:r>
      <w:r w:rsidR="00CF3800">
        <w:t xml:space="preserve">a </w:t>
      </w:r>
      <w:r w:rsidR="00990113" w:rsidRPr="002C7A99">
        <w:t>100 %-os önkormányzati tulajdonú gazdasági társaságokkal</w:t>
      </w:r>
      <w:r w:rsidR="00CF3800">
        <w:t>.</w:t>
      </w:r>
    </w:p>
    <w:p w:rsidR="00A55947" w:rsidRPr="00A56F97" w:rsidRDefault="00A55947" w:rsidP="00441520">
      <w:pPr>
        <w:ind w:left="709"/>
        <w:jc w:val="both"/>
      </w:pPr>
      <w:r>
        <w:t>3.</w:t>
      </w:r>
      <w:r w:rsidR="00E65C72">
        <w:t>2</w:t>
      </w:r>
      <w:r>
        <w:t>.</w:t>
      </w:r>
      <w:r w:rsidR="005074AB">
        <w:t>4</w:t>
      </w:r>
      <w:r w:rsidRPr="00B84BEC">
        <w:t>.5.</w:t>
      </w:r>
      <w:r>
        <w:t xml:space="preserve"> K</w:t>
      </w:r>
      <w:r w:rsidRPr="00A56F97">
        <w:t>oordinálja az Önkormányzat számára szerződéses jogviszony alapján</w:t>
      </w:r>
      <w:r w:rsidR="00DB7B65">
        <w:t xml:space="preserve"> </w:t>
      </w:r>
      <w:r w:rsidR="003748EA">
        <w:t>fennálló</w:t>
      </w:r>
      <w:r w:rsidR="003748EA" w:rsidRPr="00A56F97">
        <w:t xml:space="preserve"> </w:t>
      </w:r>
      <w:r w:rsidR="003748EA">
        <w:t>beszállítók</w:t>
      </w:r>
      <w:r w:rsidRPr="00A56F97">
        <w:t xml:space="preserve"> tevékenységét, tartja velük a kapcsolatot</w:t>
      </w:r>
      <w:r w:rsidR="00990113">
        <w:t>.</w:t>
      </w:r>
    </w:p>
    <w:p w:rsidR="002D7D65" w:rsidRPr="00441520" w:rsidRDefault="00A55947" w:rsidP="00441520">
      <w:pPr>
        <w:ind w:left="709"/>
        <w:jc w:val="both"/>
        <w:rPr>
          <w:rFonts w:eastAsia="Times New Roman" w:cs="Times New Roman"/>
        </w:rPr>
      </w:pPr>
      <w:r>
        <w:t>3.</w:t>
      </w:r>
      <w:r w:rsidR="00E65C72">
        <w:t>2</w:t>
      </w:r>
      <w:r>
        <w:t>.</w:t>
      </w:r>
      <w:r w:rsidR="005074AB">
        <w:t>4</w:t>
      </w:r>
      <w:r>
        <w:t xml:space="preserve">.6. Vezeti </w:t>
      </w:r>
      <w:r w:rsidRPr="00A56F97">
        <w:t>az Önkormányzat</w:t>
      </w:r>
      <w:r>
        <w:t>,</w:t>
      </w:r>
      <w:r w:rsidRPr="00A56F97">
        <w:t xml:space="preserve"> a</w:t>
      </w:r>
      <w:r>
        <w:t xml:space="preserve"> Polgármesteri Hivatal, az Erzsébetvárosi Nemzetiségi Önkormányzat</w:t>
      </w:r>
      <w:r w:rsidR="00CF3800">
        <w:t>ok</w:t>
      </w:r>
      <w:r>
        <w:t xml:space="preserve">, </w:t>
      </w:r>
      <w:r w:rsidR="00DB7B65">
        <w:t>valamint</w:t>
      </w:r>
      <w:r>
        <w:t xml:space="preserve"> az Erzsébetvárosi Rendészeti Igazgatóság </w:t>
      </w:r>
      <w:r w:rsidRPr="00A56F97">
        <w:t>eszközmodulj</w:t>
      </w:r>
      <w:r w:rsidR="00DB7B65">
        <w:t>ai</w:t>
      </w:r>
      <w:r>
        <w:t>t</w:t>
      </w:r>
      <w:r w:rsidR="00990113" w:rsidRPr="00990113">
        <w:rPr>
          <w:rFonts w:eastAsia="Times New Roman" w:cs="Times New Roman"/>
        </w:rPr>
        <w:t xml:space="preserve">, közreműködik az eszköznyilvántartással kapcsolatos feladatok ellátásában. </w:t>
      </w:r>
    </w:p>
    <w:p w:rsidR="00990113" w:rsidRDefault="002D7D65" w:rsidP="00441520">
      <w:pPr>
        <w:ind w:left="708"/>
        <w:jc w:val="both"/>
      </w:pPr>
      <w:r>
        <w:t>3.</w:t>
      </w:r>
      <w:r w:rsidR="00E65C72">
        <w:t>2</w:t>
      </w:r>
      <w:r>
        <w:t>.</w:t>
      </w:r>
      <w:r w:rsidR="005074AB">
        <w:t>4</w:t>
      </w:r>
      <w:r>
        <w:t>.7.</w:t>
      </w:r>
      <w:r w:rsidR="00541B1F">
        <w:t xml:space="preserve"> </w:t>
      </w:r>
      <w:r w:rsidR="00FC1251">
        <w:t>Elvégzi a beszerzett eszközök bevételezését, vezeti az analitikai vagyon nyilvántartását</w:t>
      </w:r>
      <w:r w:rsidR="00990113">
        <w:t>:</w:t>
      </w:r>
    </w:p>
    <w:p w:rsidR="00990113" w:rsidRPr="00990113" w:rsidRDefault="007B41BE" w:rsidP="00441520">
      <w:pPr>
        <w:ind w:left="141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 w:rsidR="00E65C72">
        <w:rPr>
          <w:rFonts w:eastAsia="Times New Roman" w:cs="Times New Roman"/>
        </w:rPr>
        <w:t>2</w:t>
      </w:r>
      <w:r>
        <w:rPr>
          <w:rFonts w:eastAsia="Times New Roman" w:cs="Times New Roman"/>
        </w:rPr>
        <w:t>.</w:t>
      </w:r>
      <w:r w:rsidR="005074AB">
        <w:rPr>
          <w:rFonts w:eastAsia="Times New Roman" w:cs="Times New Roman"/>
        </w:rPr>
        <w:t>4</w:t>
      </w:r>
      <w:r>
        <w:rPr>
          <w:rFonts w:eastAsia="Times New Roman" w:cs="Times New Roman"/>
        </w:rPr>
        <w:t>.7.</w:t>
      </w:r>
      <w:r w:rsidR="00990113" w:rsidRPr="00990113">
        <w:rPr>
          <w:rFonts w:eastAsia="Times New Roman" w:cs="Times New Roman"/>
        </w:rPr>
        <w:t>1</w:t>
      </w:r>
      <w:r>
        <w:rPr>
          <w:rFonts w:eastAsia="Times New Roman" w:cs="Times New Roman"/>
        </w:rPr>
        <w:t>.</w:t>
      </w:r>
      <w:r w:rsidR="00990113" w:rsidRPr="00990113">
        <w:rPr>
          <w:rFonts w:eastAsia="Times New Roman" w:cs="Times New Roman"/>
        </w:rPr>
        <w:t xml:space="preserve"> Közreműködik az Önkormányzat, a Polgármesteri Hivatal, a nemzetiségi önkormányzatok és az Erzsébetvárosi Rendészeti Igazgatóság tárgyi eszköz leltárának elkészítésében, támogatja az óvodai leltározási eljárás lebonyolítását; </w:t>
      </w:r>
    </w:p>
    <w:p w:rsidR="00990113" w:rsidRPr="00990113" w:rsidRDefault="007B41BE" w:rsidP="00441520">
      <w:pPr>
        <w:ind w:left="141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 w:rsidR="00E65C72">
        <w:rPr>
          <w:rFonts w:eastAsia="Times New Roman" w:cs="Times New Roman"/>
        </w:rPr>
        <w:t>2</w:t>
      </w:r>
      <w:r>
        <w:rPr>
          <w:rFonts w:eastAsia="Times New Roman" w:cs="Times New Roman"/>
        </w:rPr>
        <w:t>.</w:t>
      </w:r>
      <w:r w:rsidR="005074AB">
        <w:rPr>
          <w:rFonts w:eastAsia="Times New Roman" w:cs="Times New Roman"/>
        </w:rPr>
        <w:t>4</w:t>
      </w:r>
      <w:r>
        <w:rPr>
          <w:rFonts w:eastAsia="Times New Roman" w:cs="Times New Roman"/>
        </w:rPr>
        <w:t>.7.</w:t>
      </w:r>
      <w:r w:rsidR="00990113" w:rsidRPr="00990113">
        <w:rPr>
          <w:rFonts w:eastAsia="Times New Roman" w:cs="Times New Roman"/>
        </w:rPr>
        <w:t>2</w:t>
      </w:r>
      <w:r>
        <w:rPr>
          <w:rFonts w:eastAsia="Times New Roman" w:cs="Times New Roman"/>
        </w:rPr>
        <w:t>.</w:t>
      </w:r>
      <w:r w:rsidR="00990113" w:rsidRPr="00990113">
        <w:rPr>
          <w:rFonts w:eastAsia="Times New Roman" w:cs="Times New Roman"/>
        </w:rPr>
        <w:t xml:space="preserve"> Gondoskodik az önkormányzati beruházások és felújítások naprakész nyilvántartásáról a FORRÁS NET programban:</w:t>
      </w:r>
    </w:p>
    <w:p w:rsidR="00990113" w:rsidRPr="00990113" w:rsidRDefault="007B41BE" w:rsidP="00441520">
      <w:pPr>
        <w:ind w:left="141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 w:rsidR="00E65C72">
        <w:rPr>
          <w:rFonts w:eastAsia="Times New Roman" w:cs="Times New Roman"/>
        </w:rPr>
        <w:t>2</w:t>
      </w:r>
      <w:r>
        <w:rPr>
          <w:rFonts w:eastAsia="Times New Roman" w:cs="Times New Roman"/>
        </w:rPr>
        <w:t>.</w:t>
      </w:r>
      <w:r w:rsidR="005074AB">
        <w:rPr>
          <w:rFonts w:eastAsia="Times New Roman" w:cs="Times New Roman"/>
        </w:rPr>
        <w:t>4</w:t>
      </w:r>
      <w:r>
        <w:rPr>
          <w:rFonts w:eastAsia="Times New Roman" w:cs="Times New Roman"/>
        </w:rPr>
        <w:t>.7.</w:t>
      </w:r>
      <w:r w:rsidR="00990113" w:rsidRPr="00990113">
        <w:rPr>
          <w:rFonts w:eastAsia="Times New Roman" w:cs="Times New Roman"/>
        </w:rPr>
        <w:t>3</w:t>
      </w:r>
      <w:r>
        <w:rPr>
          <w:rFonts w:eastAsia="Times New Roman" w:cs="Times New Roman"/>
        </w:rPr>
        <w:t>.</w:t>
      </w:r>
      <w:r w:rsidR="00990113" w:rsidRPr="00990113">
        <w:rPr>
          <w:rFonts w:eastAsia="Times New Roman" w:cs="Times New Roman"/>
        </w:rPr>
        <w:t xml:space="preserve"> Közreműködik az Önkormányzat pénzügyi zárásaival kapcsolatos feladatok ellátásában;</w:t>
      </w:r>
    </w:p>
    <w:p w:rsidR="00990113" w:rsidRPr="00990113" w:rsidRDefault="007B41BE" w:rsidP="00441520">
      <w:pPr>
        <w:ind w:left="1416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3.</w:t>
      </w:r>
      <w:r w:rsidR="00E65C72">
        <w:rPr>
          <w:rFonts w:eastAsia="Times New Roman" w:cs="Times New Roman"/>
        </w:rPr>
        <w:t>2</w:t>
      </w:r>
      <w:r>
        <w:rPr>
          <w:rFonts w:eastAsia="Times New Roman" w:cs="Times New Roman"/>
        </w:rPr>
        <w:t>.</w:t>
      </w:r>
      <w:r w:rsidR="005074AB">
        <w:rPr>
          <w:rFonts w:eastAsia="Times New Roman" w:cs="Times New Roman"/>
        </w:rPr>
        <w:t>4</w:t>
      </w:r>
      <w:r>
        <w:rPr>
          <w:rFonts w:eastAsia="Times New Roman" w:cs="Times New Roman"/>
        </w:rPr>
        <w:t>.7.</w:t>
      </w:r>
      <w:r w:rsidR="00990113" w:rsidRPr="00990113">
        <w:rPr>
          <w:rFonts w:eastAsia="Times New Roman" w:cs="Times New Roman"/>
        </w:rPr>
        <w:t>4</w:t>
      </w:r>
      <w:r>
        <w:rPr>
          <w:rFonts w:eastAsia="Times New Roman" w:cs="Times New Roman"/>
        </w:rPr>
        <w:t xml:space="preserve">. </w:t>
      </w:r>
      <w:r w:rsidR="00990113" w:rsidRPr="00990113">
        <w:rPr>
          <w:rFonts w:eastAsia="Times New Roman" w:cs="Times New Roman"/>
        </w:rPr>
        <w:t>Gondoskodik az önkormányzati vagyonnal kapcsolatos statisztikai adatszolgáltatások teljesítéséről.</w:t>
      </w:r>
    </w:p>
    <w:p w:rsidR="00990113" w:rsidRPr="00990113" w:rsidRDefault="00990113" w:rsidP="00441520">
      <w:pPr>
        <w:ind w:left="708"/>
        <w:jc w:val="both"/>
        <w:rPr>
          <w:rFonts w:eastAsia="Times New Roman" w:cs="Times New Roman"/>
        </w:rPr>
      </w:pPr>
      <w:r w:rsidRPr="00990113">
        <w:rPr>
          <w:rFonts w:eastAsia="Times New Roman" w:cs="Times New Roman"/>
        </w:rPr>
        <w:t>3.</w:t>
      </w:r>
      <w:r w:rsidR="00E65C72">
        <w:rPr>
          <w:rFonts w:eastAsia="Times New Roman" w:cs="Times New Roman"/>
        </w:rPr>
        <w:t>2</w:t>
      </w:r>
      <w:r w:rsidRPr="00990113">
        <w:rPr>
          <w:rFonts w:eastAsia="Times New Roman" w:cs="Times New Roman"/>
        </w:rPr>
        <w:t>.</w:t>
      </w:r>
      <w:r w:rsidR="005074AB">
        <w:rPr>
          <w:rFonts w:eastAsia="Times New Roman" w:cs="Times New Roman"/>
        </w:rPr>
        <w:t>4</w:t>
      </w:r>
      <w:r w:rsidRPr="00990113">
        <w:rPr>
          <w:rFonts w:eastAsia="Times New Roman" w:cs="Times New Roman"/>
        </w:rPr>
        <w:t>.8. Adatot szolgáltat a „TAKARNET” rendszerből a Polgármesteri Hivatal szervezeti egységei és az önkormányzati tulajdonú gazdasági társaságok részére.</w:t>
      </w:r>
    </w:p>
    <w:p w:rsidR="00A55947" w:rsidRDefault="00990113" w:rsidP="00441520">
      <w:pPr>
        <w:ind w:left="708"/>
        <w:jc w:val="both"/>
      </w:pPr>
      <w:r w:rsidRPr="00990113">
        <w:rPr>
          <w:rFonts w:eastAsia="Times New Roman" w:cs="Times New Roman"/>
          <w:bCs/>
          <w:szCs w:val="24"/>
        </w:rPr>
        <w:t>3.</w:t>
      </w:r>
      <w:r w:rsidR="00E65C72">
        <w:rPr>
          <w:rFonts w:eastAsia="Times New Roman" w:cs="Times New Roman"/>
          <w:bCs/>
          <w:szCs w:val="24"/>
        </w:rPr>
        <w:t>2</w:t>
      </w:r>
      <w:r w:rsidRPr="00990113">
        <w:rPr>
          <w:rFonts w:eastAsia="Times New Roman" w:cs="Times New Roman"/>
          <w:bCs/>
          <w:szCs w:val="24"/>
        </w:rPr>
        <w:t>.</w:t>
      </w:r>
      <w:r w:rsidR="005074AB">
        <w:rPr>
          <w:rFonts w:eastAsia="Times New Roman" w:cs="Times New Roman"/>
          <w:bCs/>
          <w:szCs w:val="24"/>
        </w:rPr>
        <w:t>4</w:t>
      </w:r>
      <w:r w:rsidRPr="00990113">
        <w:rPr>
          <w:rFonts w:eastAsia="Times New Roman" w:cs="Times New Roman"/>
          <w:bCs/>
          <w:szCs w:val="24"/>
        </w:rPr>
        <w:t>.9. Nyilvántartja a pénzügyi teljesítés érdekében a Pénzügyi Irodára megküldött kifizetésre feladott számlákat, negyedéves és éves egyeztetéseket folytat a kifizetések teljesítése ügyében, figyelemmel kíséri az Önkormányzat költségvetésének az Iroda feladataival kapcsolatos bevételi és kiadási előirányzatainak a teljesülését.</w:t>
      </w:r>
      <w:r w:rsidR="00FC1251">
        <w:t xml:space="preserve"> </w:t>
      </w:r>
    </w:p>
    <w:p w:rsidR="00360A0A" w:rsidRPr="00A56F97" w:rsidRDefault="00360A0A" w:rsidP="00A55947">
      <w:pPr>
        <w:jc w:val="both"/>
      </w:pPr>
    </w:p>
    <w:p w:rsidR="00192A48" w:rsidRDefault="00192A48">
      <w:pPr>
        <w:rPr>
          <w:i/>
        </w:rPr>
      </w:pPr>
    </w:p>
    <w:p w:rsidR="00374899" w:rsidRPr="00374899" w:rsidRDefault="00043F49" w:rsidP="00441520">
      <w:pPr>
        <w:pStyle w:val="Cmsor4"/>
        <w:rPr>
          <w:b/>
        </w:rPr>
      </w:pPr>
      <w:bookmarkStart w:id="43" w:name="_Toc120708630"/>
      <w:r w:rsidRPr="00441520">
        <w:rPr>
          <w:i/>
          <w:iCs w:val="0"/>
        </w:rPr>
        <w:t>3.</w:t>
      </w:r>
      <w:r w:rsidR="00E65C72">
        <w:rPr>
          <w:i/>
          <w:iCs w:val="0"/>
        </w:rPr>
        <w:t>2</w:t>
      </w:r>
      <w:r w:rsidRPr="00441520">
        <w:rPr>
          <w:i/>
          <w:iCs w:val="0"/>
        </w:rPr>
        <w:t>.</w:t>
      </w:r>
      <w:r w:rsidR="005074AB">
        <w:rPr>
          <w:i/>
          <w:iCs w:val="0"/>
        </w:rPr>
        <w:t>5</w:t>
      </w:r>
      <w:r w:rsidRPr="00441520">
        <w:rPr>
          <w:i/>
          <w:iCs w:val="0"/>
        </w:rPr>
        <w:t>.</w:t>
      </w:r>
      <w:r w:rsidR="00A55947" w:rsidRPr="00441520">
        <w:rPr>
          <w:i/>
          <w:iCs w:val="0"/>
        </w:rPr>
        <w:t>Tulajdonosi jog</w:t>
      </w:r>
      <w:r w:rsidR="00D06914" w:rsidRPr="00441520">
        <w:rPr>
          <w:i/>
          <w:iCs w:val="0"/>
        </w:rPr>
        <w:t xml:space="preserve"> </w:t>
      </w:r>
      <w:r w:rsidR="00A55947" w:rsidRPr="00441520">
        <w:rPr>
          <w:i/>
          <w:iCs w:val="0"/>
        </w:rPr>
        <w:t>gyakorlásával kapcsolatos feladatok</w:t>
      </w:r>
      <w:bookmarkEnd w:id="43"/>
    </w:p>
    <w:p w:rsidR="00A55947" w:rsidRPr="000C6BB2" w:rsidRDefault="00246E37" w:rsidP="00441520">
      <w:pPr>
        <w:ind w:left="709" w:hanging="1"/>
        <w:jc w:val="both"/>
      </w:pPr>
      <w:r>
        <w:t>3</w:t>
      </w:r>
      <w:r w:rsidR="00043F49">
        <w:t>.</w:t>
      </w:r>
      <w:r w:rsidR="00E65C72">
        <w:t>2</w:t>
      </w:r>
      <w:r w:rsidR="00043F49">
        <w:t>.</w:t>
      </w:r>
      <w:r w:rsidR="005074AB">
        <w:t>5</w:t>
      </w:r>
      <w:r w:rsidR="00043F49">
        <w:t>.</w:t>
      </w:r>
      <w:r>
        <w:t>1</w:t>
      </w:r>
      <w:r w:rsidR="00541B1F">
        <w:t>.</w:t>
      </w:r>
      <w:r w:rsidR="00374899">
        <w:t xml:space="preserve"> </w:t>
      </w:r>
      <w:r w:rsidR="00A55947" w:rsidRPr="000C6BB2">
        <w:t>Közreműködik az Önkormányzat tulajdonosi jogai gyakorlásához és a vagyonával való gazdálkodásához szükséges tulajdonosi döntések előkészítésében és végrehajtásában</w:t>
      </w:r>
      <w:r w:rsidR="00A55947">
        <w:t>, ideértve az önkormányzati tulajdonú gazdasági társaságokkal összefüggő tulajdonosi jogok gyakorlását is,</w:t>
      </w:r>
    </w:p>
    <w:p w:rsidR="00A55947" w:rsidRDefault="00043F49" w:rsidP="00441520">
      <w:pPr>
        <w:ind w:left="709" w:hanging="1"/>
        <w:jc w:val="both"/>
      </w:pPr>
      <w:r>
        <w:t>3.</w:t>
      </w:r>
      <w:r w:rsidR="00E65C72">
        <w:t>2</w:t>
      </w:r>
      <w:r>
        <w:t>.</w:t>
      </w:r>
      <w:r w:rsidR="005074AB">
        <w:t>5</w:t>
      </w:r>
      <w:r>
        <w:t>.</w:t>
      </w:r>
      <w:r w:rsidR="00246E37">
        <w:t>2</w:t>
      </w:r>
      <w:r w:rsidR="00374899">
        <w:t xml:space="preserve">. </w:t>
      </w:r>
      <w:r w:rsidR="00A55947">
        <w:t>Gondoskodik az Önkormányzat tulajdonában lévő ingatlanvagyonról – ideértve a közös tulajdont és a társasházi tulajdont is – kataszter felfektetéséről és folyamatos vezetéséről, az abból történő adatszolgáltatásról,</w:t>
      </w:r>
    </w:p>
    <w:p w:rsidR="00A55947" w:rsidRPr="003C6726" w:rsidRDefault="00043F49" w:rsidP="00441520">
      <w:pPr>
        <w:ind w:left="709" w:hanging="1"/>
        <w:jc w:val="both"/>
      </w:pPr>
      <w:r>
        <w:t>3.</w:t>
      </w:r>
      <w:r w:rsidR="00E65C72">
        <w:t>2</w:t>
      </w:r>
      <w:r>
        <w:t>.</w:t>
      </w:r>
      <w:r w:rsidR="005074AB">
        <w:t>5</w:t>
      </w:r>
      <w:r w:rsidR="00246E37">
        <w:t>.3.</w:t>
      </w:r>
      <w:r w:rsidR="00374899">
        <w:t xml:space="preserve"> </w:t>
      </w:r>
      <w:r w:rsidR="00A55947">
        <w:t xml:space="preserve">Elkészíti </w:t>
      </w:r>
      <w:r w:rsidR="00CF3800">
        <w:t xml:space="preserve">a </w:t>
      </w:r>
      <w:r w:rsidR="00CF3800" w:rsidRPr="002C7A99">
        <w:t>100 %-os önkormányzati tulajdonú gazdasági társaságok</w:t>
      </w:r>
      <w:r w:rsidR="00CF3800">
        <w:t>, a</w:t>
      </w:r>
      <w:r w:rsidR="00A55947">
        <w:t xml:space="preserve">z Erzsébetvárosi Rendészeti Igazgatóság és a Bischitz Johanna Integrált Humán Szolgáltató Központ </w:t>
      </w:r>
      <w:r w:rsidR="00A55947" w:rsidRPr="003C6726">
        <w:t>éves zárszámadásának mellékletét képező, önkormányzati vagyonkimutatást,</w:t>
      </w:r>
    </w:p>
    <w:p w:rsidR="00A55947" w:rsidRPr="00E905AA" w:rsidRDefault="00043F49" w:rsidP="00441520">
      <w:pPr>
        <w:ind w:left="709" w:hanging="1"/>
        <w:jc w:val="both"/>
      </w:pPr>
      <w:r>
        <w:t>3.</w:t>
      </w:r>
      <w:r w:rsidR="00E65C72">
        <w:t>2</w:t>
      </w:r>
      <w:r>
        <w:t>.</w:t>
      </w:r>
      <w:r w:rsidR="005074AB">
        <w:t>5</w:t>
      </w:r>
      <w:r w:rsidR="00246E37">
        <w:t>.4.</w:t>
      </w:r>
      <w:r w:rsidR="00374899">
        <w:t xml:space="preserve"> </w:t>
      </w:r>
      <w:r w:rsidR="00FB6169">
        <w:t xml:space="preserve">Koordinálja az irodán lévő ügyek a </w:t>
      </w:r>
      <w:r w:rsidR="00A55947">
        <w:t>jogi – peres és nem peres – ügyeivel kapcsolatos feladatok ellátását, kapcsolatot tart az Önkormányzat jogi képviseletét ellátókkal,</w:t>
      </w:r>
    </w:p>
    <w:p w:rsidR="00A55947" w:rsidRPr="00246E37" w:rsidRDefault="00043F49" w:rsidP="00441520">
      <w:pPr>
        <w:ind w:left="633"/>
        <w:jc w:val="both"/>
        <w:rPr>
          <w:bCs/>
        </w:rPr>
      </w:pPr>
      <w:r>
        <w:rPr>
          <w:bCs/>
        </w:rPr>
        <w:t>3.</w:t>
      </w:r>
      <w:r w:rsidR="00E65C72">
        <w:rPr>
          <w:bCs/>
        </w:rPr>
        <w:t>2</w:t>
      </w:r>
      <w:r>
        <w:rPr>
          <w:bCs/>
        </w:rPr>
        <w:t>.</w:t>
      </w:r>
      <w:r w:rsidR="005074AB">
        <w:rPr>
          <w:bCs/>
        </w:rPr>
        <w:t>5</w:t>
      </w:r>
      <w:r w:rsidR="00246E37">
        <w:rPr>
          <w:bCs/>
        </w:rPr>
        <w:t>.5.</w:t>
      </w:r>
      <w:r w:rsidR="00374899">
        <w:rPr>
          <w:bCs/>
        </w:rPr>
        <w:t xml:space="preserve"> </w:t>
      </w:r>
      <w:r w:rsidR="00A55947" w:rsidRPr="00246E37">
        <w:rPr>
          <w:bCs/>
        </w:rPr>
        <w:t xml:space="preserve">Előkészíti és végrehajtja a részben, vagy 100%-ban az Önkormányzat tulajdonát képező társasházak társasházi közgyűlési határozataival – kivéve a célbefizetésekre irányuló határozatokat </w:t>
      </w:r>
      <w:r w:rsidR="00DB7B65" w:rsidRPr="00246E37">
        <w:rPr>
          <w:bCs/>
        </w:rPr>
        <w:t>–</w:t>
      </w:r>
      <w:r w:rsidR="00A55947" w:rsidRPr="00246E37">
        <w:rPr>
          <w:bCs/>
        </w:rPr>
        <w:t xml:space="preserve"> összefüggésben</w:t>
      </w:r>
      <w:r w:rsidR="00DB7B65" w:rsidRPr="00246E37">
        <w:rPr>
          <w:bCs/>
        </w:rPr>
        <w:t xml:space="preserve"> az</w:t>
      </w:r>
      <w:r w:rsidR="00A55947" w:rsidRPr="00246E37">
        <w:rPr>
          <w:bCs/>
        </w:rPr>
        <w:t xml:space="preserve"> önkormányzati tulajdoni hányaddal kapcsolatos tulajdonosi döntéseket,</w:t>
      </w:r>
    </w:p>
    <w:p w:rsidR="00A55947" w:rsidRPr="00C66888" w:rsidRDefault="00E8473C" w:rsidP="00441520">
      <w:pPr>
        <w:pStyle w:val="Listaszerbekezds"/>
        <w:ind w:left="2072"/>
        <w:jc w:val="both"/>
        <w:rPr>
          <w:bCs/>
        </w:rPr>
      </w:pPr>
      <w:r>
        <w:rPr>
          <w:bCs/>
        </w:rPr>
        <w:t>3.</w:t>
      </w:r>
      <w:r w:rsidR="00E65C72">
        <w:rPr>
          <w:bCs/>
        </w:rPr>
        <w:t>2</w:t>
      </w:r>
      <w:r>
        <w:rPr>
          <w:bCs/>
        </w:rPr>
        <w:t>.</w:t>
      </w:r>
      <w:r w:rsidR="005074AB">
        <w:rPr>
          <w:bCs/>
        </w:rPr>
        <w:t>5</w:t>
      </w:r>
      <w:r>
        <w:rPr>
          <w:bCs/>
        </w:rPr>
        <w:t>.5.1.</w:t>
      </w:r>
      <w:r w:rsidR="00A55947" w:rsidRPr="00C66888">
        <w:rPr>
          <w:bCs/>
        </w:rPr>
        <w:t xml:space="preserve">Kapcsolatot tart az </w:t>
      </w:r>
      <w:r w:rsidR="0098666C">
        <w:rPr>
          <w:bCs/>
        </w:rPr>
        <w:t xml:space="preserve">EVIN NZrt.vel </w:t>
      </w:r>
      <w:r w:rsidR="00A55947" w:rsidRPr="00C66888">
        <w:rPr>
          <w:bCs/>
        </w:rPr>
        <w:t>a 100 %-ban az Önkormányzat tulajdonát képező társasházak társasházi közgyűlési határozatai végrehajtása érdekében,</w:t>
      </w:r>
    </w:p>
    <w:p w:rsidR="00A55947" w:rsidRPr="00C66888" w:rsidRDefault="00E8473C" w:rsidP="00441520">
      <w:pPr>
        <w:pStyle w:val="Listaszerbekezds"/>
        <w:ind w:left="2072"/>
        <w:jc w:val="both"/>
        <w:rPr>
          <w:bCs/>
        </w:rPr>
      </w:pPr>
      <w:r>
        <w:rPr>
          <w:bCs/>
        </w:rPr>
        <w:t>3.</w:t>
      </w:r>
      <w:r w:rsidR="00E65C72">
        <w:rPr>
          <w:bCs/>
        </w:rPr>
        <w:t>2</w:t>
      </w:r>
      <w:r>
        <w:rPr>
          <w:bCs/>
        </w:rPr>
        <w:t>.</w:t>
      </w:r>
      <w:r w:rsidR="005074AB">
        <w:rPr>
          <w:bCs/>
        </w:rPr>
        <w:t>5</w:t>
      </w:r>
      <w:r>
        <w:rPr>
          <w:bCs/>
        </w:rPr>
        <w:t>.5.2.</w:t>
      </w:r>
      <w:r w:rsidR="00A55947" w:rsidRPr="00C66888">
        <w:rPr>
          <w:bCs/>
        </w:rPr>
        <w:t>Közreműködik a társasházi alapító okiratok elkészítésében, módosításában.</w:t>
      </w:r>
    </w:p>
    <w:p w:rsidR="00A55947" w:rsidRDefault="00043F49" w:rsidP="00441520">
      <w:pPr>
        <w:tabs>
          <w:tab w:val="left" w:pos="1560"/>
        </w:tabs>
        <w:ind w:left="709"/>
        <w:jc w:val="both"/>
      </w:pPr>
      <w:r>
        <w:t>3.</w:t>
      </w:r>
      <w:r w:rsidR="00E65C72">
        <w:t>2</w:t>
      </w:r>
      <w:r>
        <w:t>.</w:t>
      </w:r>
      <w:r w:rsidR="005074AB">
        <w:t>5</w:t>
      </w:r>
      <w:r w:rsidR="00A55947" w:rsidRPr="00B84BEC">
        <w:t>.</w:t>
      </w:r>
      <w:r>
        <w:t>6</w:t>
      </w:r>
      <w:r w:rsidR="00A55947" w:rsidRPr="00B84BEC">
        <w:t>.</w:t>
      </w:r>
      <w:r w:rsidR="00E65C72">
        <w:tab/>
      </w:r>
      <w:r w:rsidR="00A55947" w:rsidRPr="00C66888">
        <w:t xml:space="preserve">Az Önkormányzat részére szerződés alapján vagyongazdálkodási, városüzemeltetési </w:t>
      </w:r>
      <w:r w:rsidR="00A55947" w:rsidRPr="00B84BEC">
        <w:t xml:space="preserve">feladatokat ellátó 100 %-os önkormányzati tulajdonú gazdasági társaságokkal </w:t>
      </w:r>
      <w:r w:rsidR="00CF3800">
        <w:t>k</w:t>
      </w:r>
      <w:r w:rsidR="00A55947" w:rsidRPr="002C7A99">
        <w:t>apcsolatot tart.</w:t>
      </w:r>
    </w:p>
    <w:p w:rsidR="00A55947" w:rsidRPr="002C7A99" w:rsidRDefault="008227C8" w:rsidP="00441520">
      <w:pPr>
        <w:ind w:left="705"/>
        <w:jc w:val="both"/>
      </w:pPr>
      <w:r>
        <w:t>3</w:t>
      </w:r>
      <w:r w:rsidR="00043F49">
        <w:t>.</w:t>
      </w:r>
      <w:r w:rsidR="00E65C72">
        <w:t>2</w:t>
      </w:r>
      <w:r w:rsidR="00043F49">
        <w:t>.</w:t>
      </w:r>
      <w:r w:rsidR="005074AB">
        <w:t>5</w:t>
      </w:r>
      <w:r w:rsidR="00043F49">
        <w:t>.</w:t>
      </w:r>
      <w:r>
        <w:t>7</w:t>
      </w:r>
      <w:r w:rsidR="00043F49">
        <w:t xml:space="preserve">. </w:t>
      </w:r>
      <w:r w:rsidR="00A55947" w:rsidRPr="002C7A99">
        <w:t xml:space="preserve">Ellátja az Önkormányzat számára vagyonkezelési feladatokat ellátó gazdasági társaságokkal történő együttműködéssel kapcsolatos feladatokat, így különösen a gazdasági társaságok által készített, az iroda feladatkörébe tartozó: </w:t>
      </w:r>
    </w:p>
    <w:p w:rsidR="00A55947" w:rsidRPr="00B12AF5" w:rsidRDefault="00A55947" w:rsidP="003B20E2">
      <w:pPr>
        <w:pStyle w:val="Listaszerbekezds"/>
        <w:numPr>
          <w:ilvl w:val="0"/>
          <w:numId w:val="42"/>
        </w:numPr>
        <w:jc w:val="both"/>
      </w:pPr>
      <w:r w:rsidRPr="00B12AF5">
        <w:t>képviselő-testületi</w:t>
      </w:r>
      <w:r w:rsidR="00E65C72" w:rsidRPr="00B12AF5">
        <w:t xml:space="preserve"> előterjesztések,</w:t>
      </w:r>
      <w:r w:rsidRPr="00B12AF5">
        <w:t xml:space="preserve"> bizottsági előterjesztések</w:t>
      </w:r>
      <w:r w:rsidR="00E65C72" w:rsidRPr="00B12AF5">
        <w:t xml:space="preserve"> valamint</w:t>
      </w:r>
      <w:r w:rsidRPr="00B12AF5">
        <w:t xml:space="preserve"> rendelettervezetek szakmai és jogi kontrollját, </w:t>
      </w:r>
    </w:p>
    <w:p w:rsidR="00A55947" w:rsidRPr="00B12AF5" w:rsidRDefault="00A55947" w:rsidP="003B20E2">
      <w:pPr>
        <w:pStyle w:val="Listaszerbekezds"/>
        <w:numPr>
          <w:ilvl w:val="0"/>
          <w:numId w:val="42"/>
        </w:numPr>
        <w:jc w:val="both"/>
      </w:pPr>
      <w:r w:rsidRPr="00B12AF5">
        <w:t xml:space="preserve">a gazdasági társaságok és Erzsébetváros Önkormányzata, illetve az Erzsébetvárosi Polgármesteri Hivatal között megkötendő, az iroda feladatkörébe tartozó jogügyletek szakmai és jogi kontrollját, a jogügyletek végrehajtásának ellenőrzését, azok teljesítésének igazolását, </w:t>
      </w:r>
    </w:p>
    <w:p w:rsidR="00A55947" w:rsidRPr="00B12AF5" w:rsidRDefault="00A55947" w:rsidP="003B20E2">
      <w:pPr>
        <w:pStyle w:val="Listaszerbekezds"/>
        <w:numPr>
          <w:ilvl w:val="0"/>
          <w:numId w:val="42"/>
        </w:numPr>
        <w:jc w:val="both"/>
      </w:pPr>
      <w:r w:rsidRPr="00B12AF5">
        <w:t xml:space="preserve">az Önkormányzat részére végzett feladatok koordinálását, </w:t>
      </w:r>
    </w:p>
    <w:p w:rsidR="00A55947" w:rsidRPr="00B12AF5" w:rsidRDefault="00A55947" w:rsidP="003B20E2">
      <w:pPr>
        <w:pStyle w:val="Listaszerbekezds"/>
        <w:numPr>
          <w:ilvl w:val="0"/>
          <w:numId w:val="42"/>
        </w:numPr>
        <w:jc w:val="both"/>
      </w:pPr>
      <w:r w:rsidRPr="00B12AF5">
        <w:t>figyelemmel kíséri a tulajdonosi döntések végrehajtását. Ennek keretén belül jogosultsága kiterjed a gazdasági társaságok által ellátandó egyes feladatokkal kapcsolatos utasítás adási, illetve tájékoztatás</w:t>
      </w:r>
      <w:r w:rsidR="0098666C" w:rsidRPr="00B12AF5">
        <w:t xml:space="preserve"> </w:t>
      </w:r>
      <w:r w:rsidRPr="00B12AF5">
        <w:t>kérési jogosultságra, valamint az ezekhez kapcsolódó dokumentumok, közbenső intézkedések kiadmányozási jogára</w:t>
      </w:r>
      <w:r w:rsidR="007B41BE" w:rsidRPr="00B12AF5">
        <w:t>,</w:t>
      </w:r>
      <w:r w:rsidRPr="00B12AF5">
        <w:t xml:space="preserve"> </w:t>
      </w:r>
    </w:p>
    <w:p w:rsidR="00A55947" w:rsidRPr="00B12AF5" w:rsidRDefault="007B41BE" w:rsidP="00441520">
      <w:pPr>
        <w:pStyle w:val="Listaszerbekezds"/>
        <w:numPr>
          <w:ilvl w:val="0"/>
          <w:numId w:val="42"/>
        </w:numPr>
        <w:ind w:left="2552" w:hanging="425"/>
        <w:jc w:val="both"/>
      </w:pPr>
      <w:r w:rsidRPr="00B12AF5">
        <w:t>r</w:t>
      </w:r>
      <w:r w:rsidR="00A55947" w:rsidRPr="00B12AF5">
        <w:t>észt vesz az Önkormányzat, Polgármesteri Hivatal költségvetésének a gazdasági társaságokat érintő tételei</w:t>
      </w:r>
      <w:r w:rsidR="0098666C" w:rsidRPr="00B12AF5">
        <w:t>nek</w:t>
      </w:r>
      <w:r w:rsidR="00A55947" w:rsidRPr="00B12AF5">
        <w:t xml:space="preserve"> kidolgozásában.</w:t>
      </w:r>
    </w:p>
    <w:p w:rsidR="00097363" w:rsidRDefault="00A55947">
      <w:pPr>
        <w:ind w:left="709"/>
        <w:jc w:val="both"/>
      </w:pPr>
      <w:r w:rsidRPr="00B12AF5">
        <w:t>Részt vesz a gazdasági társaságokkal kötendő szerződések,</w:t>
      </w:r>
      <w:r w:rsidR="00BA25E0" w:rsidRPr="00B12AF5">
        <w:t xml:space="preserve"> illetve</w:t>
      </w:r>
      <w:r w:rsidRPr="00B12AF5">
        <w:t xml:space="preserve"> azok módosításai</w:t>
      </w:r>
      <w:r w:rsidR="00BA25E0" w:rsidRPr="00B12AF5">
        <w:t>nak</w:t>
      </w:r>
      <w:r w:rsidRPr="00B12AF5">
        <w:t xml:space="preserve"> előkészítésében, ellenőrzi a gazdasági társaságok szerződésszerű teljesítését, igazolja teljesítésüket.</w:t>
      </w:r>
    </w:p>
    <w:p w:rsidR="006B724C" w:rsidRDefault="006B724C" w:rsidP="00441520">
      <w:pPr>
        <w:ind w:left="709"/>
        <w:jc w:val="both"/>
      </w:pPr>
    </w:p>
    <w:p w:rsidR="00A55947" w:rsidRPr="00B84BEC" w:rsidRDefault="002C7A99" w:rsidP="00441520">
      <w:pPr>
        <w:ind w:left="709"/>
        <w:jc w:val="both"/>
      </w:pPr>
      <w:r>
        <w:t>3.</w:t>
      </w:r>
      <w:r w:rsidR="006B724C">
        <w:t>2</w:t>
      </w:r>
      <w:r>
        <w:t>.</w:t>
      </w:r>
      <w:r w:rsidR="005074AB">
        <w:t>6</w:t>
      </w:r>
      <w:r w:rsidR="00A55947" w:rsidRPr="00B84BEC">
        <w:t>. Lakás- és helyiséggazdálkodással, elidegenítéssel kapcsolatos feladatok</w:t>
      </w:r>
    </w:p>
    <w:p w:rsidR="00A55947" w:rsidRDefault="00A55947">
      <w:pPr>
        <w:ind w:left="709"/>
        <w:jc w:val="both"/>
      </w:pPr>
      <w:r w:rsidRPr="00E35855">
        <w:t xml:space="preserve">Közreműködik </w:t>
      </w:r>
      <w:r>
        <w:t>az Önkormányzat tulajdonát képező lakások és nem lakás céljára szolgáló helyiségek bérbeadásával és a bérbeadói jogok gyakorlásával és elidegenítésével kapcsolatos feladatok ellátásában.</w:t>
      </w:r>
    </w:p>
    <w:p w:rsidR="006B724C" w:rsidRDefault="006B724C" w:rsidP="00441520">
      <w:pPr>
        <w:ind w:left="709"/>
        <w:jc w:val="both"/>
      </w:pPr>
    </w:p>
    <w:p w:rsidR="00A55947" w:rsidRPr="00B84BEC" w:rsidRDefault="002C7A99" w:rsidP="00441520">
      <w:pPr>
        <w:autoSpaceDE w:val="0"/>
        <w:autoSpaceDN w:val="0"/>
        <w:adjustRightInd w:val="0"/>
        <w:ind w:left="709"/>
        <w:jc w:val="both"/>
        <w:rPr>
          <w:bCs/>
          <w:color w:val="000000"/>
        </w:rPr>
      </w:pPr>
      <w:r>
        <w:rPr>
          <w:bCs/>
          <w:color w:val="000000"/>
        </w:rPr>
        <w:t>3.</w:t>
      </w:r>
      <w:r w:rsidR="006B724C">
        <w:rPr>
          <w:bCs/>
          <w:color w:val="000000"/>
        </w:rPr>
        <w:t>2</w:t>
      </w:r>
      <w:r>
        <w:rPr>
          <w:bCs/>
          <w:color w:val="000000"/>
        </w:rPr>
        <w:t>.</w:t>
      </w:r>
      <w:r w:rsidR="005074AB">
        <w:rPr>
          <w:bCs/>
          <w:color w:val="000000"/>
        </w:rPr>
        <w:t>7</w:t>
      </w:r>
      <w:r w:rsidR="00A55947" w:rsidRPr="00B84BEC">
        <w:rPr>
          <w:bCs/>
          <w:color w:val="000000"/>
        </w:rPr>
        <w:t>. Településfejlesztéssel kapcsolatos feladatok</w:t>
      </w:r>
    </w:p>
    <w:p w:rsidR="00660DD3" w:rsidRDefault="00A55947" w:rsidP="00441520">
      <w:pPr>
        <w:autoSpaceDE w:val="0"/>
        <w:autoSpaceDN w:val="0"/>
        <w:adjustRightInd w:val="0"/>
        <w:ind w:left="709"/>
        <w:jc w:val="both"/>
        <w:rPr>
          <w:bCs/>
          <w:color w:val="000000"/>
          <w:szCs w:val="24"/>
        </w:rPr>
      </w:pPr>
      <w:r w:rsidRPr="00B12AF5">
        <w:rPr>
          <w:bCs/>
          <w:color w:val="000000"/>
          <w:szCs w:val="24"/>
        </w:rPr>
        <w:t>Közreműködik az Önkormányzat vagyongazdálkodási koncepciójának elkészítésében és a koncepcióban foglaltak végrehajtásában. Közreműködik az Önkormányzat közép- és hosszú távú gazdasági programjának összeállításában és a programban foglaltak végrehajtásában</w:t>
      </w:r>
      <w:r w:rsidR="008227C8" w:rsidRPr="00B12AF5">
        <w:rPr>
          <w:bCs/>
          <w:color w:val="000000"/>
          <w:szCs w:val="24"/>
        </w:rPr>
        <w:t>.</w:t>
      </w:r>
    </w:p>
    <w:p w:rsidR="005F1475" w:rsidRPr="00FF50C6" w:rsidRDefault="005F1475" w:rsidP="00441520">
      <w:pPr>
        <w:autoSpaceDE w:val="0"/>
        <w:autoSpaceDN w:val="0"/>
        <w:adjustRightInd w:val="0"/>
        <w:ind w:left="709"/>
        <w:jc w:val="both"/>
        <w:rPr>
          <w:bCs/>
          <w:color w:val="000000"/>
          <w:szCs w:val="24"/>
        </w:rPr>
      </w:pPr>
    </w:p>
    <w:p w:rsidR="005F1475" w:rsidRDefault="00043F49" w:rsidP="00441520">
      <w:pPr>
        <w:autoSpaceDE w:val="0"/>
        <w:autoSpaceDN w:val="0"/>
        <w:adjustRightInd w:val="0"/>
        <w:ind w:left="709"/>
        <w:jc w:val="both"/>
      </w:pPr>
      <w:r>
        <w:t>3.</w:t>
      </w:r>
      <w:r w:rsidR="006B724C">
        <w:t>2</w:t>
      </w:r>
      <w:r>
        <w:t>.</w:t>
      </w:r>
      <w:r w:rsidR="005074AB">
        <w:t>8</w:t>
      </w:r>
      <w:r w:rsidR="00660DD3" w:rsidRPr="00C21ACF">
        <w:t>.</w:t>
      </w:r>
      <w:r>
        <w:t xml:space="preserve"> </w:t>
      </w:r>
      <w:r w:rsidR="005F1475">
        <w:t>Parkolás-üzemeltetési feladatok</w:t>
      </w:r>
    </w:p>
    <w:p w:rsidR="00660DD3" w:rsidRPr="00C21ACF" w:rsidRDefault="00660DD3" w:rsidP="00441520">
      <w:pPr>
        <w:autoSpaceDE w:val="0"/>
        <w:autoSpaceDN w:val="0"/>
        <w:adjustRightInd w:val="0"/>
        <w:ind w:left="709"/>
        <w:jc w:val="both"/>
        <w:rPr>
          <w:bCs/>
          <w:color w:val="000000"/>
          <w:szCs w:val="24"/>
        </w:rPr>
      </w:pPr>
      <w:r w:rsidRPr="00C21ACF">
        <w:t xml:space="preserve">Kapcsolatot tart a Budapest Főváros VII. kerület közigazgatási területén fekvő </w:t>
      </w:r>
      <w:r w:rsidRPr="00C21ACF">
        <w:rPr>
          <w:bCs/>
          <w:color w:val="000000"/>
          <w:szCs w:val="24"/>
        </w:rPr>
        <w:t xml:space="preserve">várakozási övezetekben kialakított, Erzsébetváros Önkormányzatának </w:t>
      </w:r>
      <w:r w:rsidR="00CE1932">
        <w:rPr>
          <w:bCs/>
          <w:color w:val="000000"/>
          <w:szCs w:val="24"/>
        </w:rPr>
        <w:t xml:space="preserve">és a kerület közigazgatási területén lévő Fővárosi Önkormányzatnak a </w:t>
      </w:r>
      <w:r w:rsidRPr="00C21ACF">
        <w:rPr>
          <w:bCs/>
          <w:color w:val="000000"/>
          <w:szCs w:val="24"/>
        </w:rPr>
        <w:t xml:space="preserve">törzsvagyonba tartozó, fizető parkolóhely céljára kijelölt közterületi várakozóhelyek parkolás-üzemeltetési feladatait </w:t>
      </w:r>
      <w:r w:rsidR="003C2BFE">
        <w:rPr>
          <w:bCs/>
          <w:color w:val="000000"/>
          <w:szCs w:val="24"/>
        </w:rPr>
        <w:t xml:space="preserve">– a </w:t>
      </w:r>
      <w:r w:rsidRPr="00C21ACF">
        <w:rPr>
          <w:bCs/>
          <w:color w:val="000000"/>
          <w:szCs w:val="24"/>
        </w:rPr>
        <w:t xml:space="preserve">képviselő-testületi döntés alapján ellátó </w:t>
      </w:r>
      <w:r w:rsidR="003C2BFE">
        <w:rPr>
          <w:bCs/>
          <w:color w:val="000000"/>
          <w:szCs w:val="24"/>
        </w:rPr>
        <w:t xml:space="preserve">- </w:t>
      </w:r>
      <w:r w:rsidRPr="00C21ACF">
        <w:rPr>
          <w:bCs/>
          <w:color w:val="000000"/>
          <w:szCs w:val="24"/>
        </w:rPr>
        <w:t>100%-os önkormányzati tulajdonú gazdasági társasággal</w:t>
      </w:r>
      <w:r w:rsidR="008227C8">
        <w:rPr>
          <w:bCs/>
          <w:color w:val="000000"/>
          <w:szCs w:val="24"/>
        </w:rPr>
        <w:t>.</w:t>
      </w:r>
      <w:r w:rsidRPr="00C21ACF">
        <w:rPr>
          <w:bCs/>
          <w:color w:val="000000"/>
          <w:szCs w:val="24"/>
        </w:rPr>
        <w:t xml:space="preserve"> </w:t>
      </w:r>
      <w:r w:rsidR="008227C8">
        <w:rPr>
          <w:bCs/>
          <w:color w:val="000000"/>
          <w:szCs w:val="24"/>
        </w:rPr>
        <w:t xml:space="preserve">A </w:t>
      </w:r>
      <w:r w:rsidR="005B3D64">
        <w:rPr>
          <w:bCs/>
          <w:color w:val="000000"/>
          <w:szCs w:val="24"/>
        </w:rPr>
        <w:t>működtetési</w:t>
      </w:r>
      <w:r w:rsidRPr="00C21ACF">
        <w:rPr>
          <w:bCs/>
          <w:color w:val="000000"/>
          <w:szCs w:val="24"/>
        </w:rPr>
        <w:t xml:space="preserve"> feladatok végrehajtásá</w:t>
      </w:r>
      <w:r w:rsidR="00FB6169">
        <w:rPr>
          <w:bCs/>
          <w:color w:val="000000"/>
          <w:szCs w:val="24"/>
        </w:rPr>
        <w:t xml:space="preserve">t, az elszámolást ellenőrzi, az ezzel kapcsolatos közszolgáltatási </w:t>
      </w:r>
      <w:r w:rsidR="00CE1932">
        <w:rPr>
          <w:bCs/>
          <w:color w:val="000000"/>
          <w:szCs w:val="24"/>
        </w:rPr>
        <w:t>és egyéb, a feladathoz kapcsolódó szerződéseket kezeli, a szükséges döntések előkészítését elvégzi.</w:t>
      </w:r>
      <w:r w:rsidR="00FB6169">
        <w:rPr>
          <w:bCs/>
          <w:color w:val="000000"/>
          <w:szCs w:val="24"/>
        </w:rPr>
        <w:t xml:space="preserve"> </w:t>
      </w:r>
    </w:p>
    <w:p w:rsidR="008227C8" w:rsidRDefault="008227C8" w:rsidP="00660DD3">
      <w:pPr>
        <w:widowControl w:val="0"/>
        <w:tabs>
          <w:tab w:val="left" w:pos="842"/>
        </w:tabs>
        <w:jc w:val="both"/>
      </w:pPr>
    </w:p>
    <w:p w:rsidR="000D0784" w:rsidRDefault="000D0784" w:rsidP="00660DD3">
      <w:pPr>
        <w:widowControl w:val="0"/>
        <w:tabs>
          <w:tab w:val="left" w:pos="842"/>
        </w:tabs>
        <w:jc w:val="both"/>
      </w:pPr>
    </w:p>
    <w:p w:rsidR="000E14F6" w:rsidRDefault="000E14F6" w:rsidP="00660DD3">
      <w:pPr>
        <w:widowControl w:val="0"/>
        <w:tabs>
          <w:tab w:val="left" w:pos="842"/>
        </w:tabs>
        <w:jc w:val="both"/>
      </w:pPr>
    </w:p>
    <w:p w:rsidR="000E14F6" w:rsidRDefault="000E14F6" w:rsidP="00660DD3">
      <w:pPr>
        <w:widowControl w:val="0"/>
        <w:tabs>
          <w:tab w:val="left" w:pos="842"/>
        </w:tabs>
        <w:jc w:val="both"/>
      </w:pPr>
    </w:p>
    <w:p w:rsidR="00034620" w:rsidRPr="00441520" w:rsidRDefault="00034620" w:rsidP="009A380A">
      <w:pPr>
        <w:pStyle w:val="Cmsor3"/>
        <w:rPr>
          <w:rFonts w:eastAsia="Times New Roman"/>
          <w:b/>
          <w:bCs/>
          <w:lang w:eastAsia="hu-HU" w:bidi="hu-HU"/>
        </w:rPr>
      </w:pPr>
      <w:bookmarkStart w:id="44" w:name="_Toc120708631"/>
      <w:r w:rsidRPr="00441520">
        <w:rPr>
          <w:rFonts w:eastAsia="Times New Roman"/>
          <w:b/>
          <w:bCs/>
          <w:lang w:eastAsia="hu-HU" w:bidi="hu-HU"/>
        </w:rPr>
        <w:t>3.</w:t>
      </w:r>
      <w:r w:rsidR="008227C8">
        <w:rPr>
          <w:rFonts w:eastAsia="Times New Roman"/>
          <w:b/>
          <w:bCs/>
          <w:lang w:eastAsia="hu-HU" w:bidi="hu-HU"/>
        </w:rPr>
        <w:t>3</w:t>
      </w:r>
      <w:r w:rsidRPr="00441520">
        <w:rPr>
          <w:rFonts w:eastAsia="Times New Roman"/>
          <w:b/>
          <w:bCs/>
          <w:lang w:eastAsia="hu-HU" w:bidi="hu-HU"/>
        </w:rPr>
        <w:t>. Hatósági és Ügyfélszolgálati Iroda</w:t>
      </w:r>
      <w:bookmarkEnd w:id="44"/>
    </w:p>
    <w:p w:rsidR="00382AFD" w:rsidRPr="009557C0" w:rsidRDefault="00382AFD" w:rsidP="009557C0">
      <w:pPr>
        <w:rPr>
          <w:lang w:eastAsia="hu-HU" w:bidi="hu-HU"/>
        </w:rPr>
      </w:pPr>
    </w:p>
    <w:p w:rsidR="009465E8" w:rsidRDefault="00EF2293" w:rsidP="002C7A99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 Hivatal Hatósági és Ügyfélszolgálati Irodája az irodavezető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Az irodavezető közvetlen vezetése alatt irodavezető-helyettes</w:t>
      </w:r>
      <w:r w:rsidR="00280701">
        <w:rPr>
          <w:rFonts w:eastAsia="Times New Roman" w:cs="Times New Roman"/>
          <w:color w:val="000000"/>
          <w:szCs w:val="24"/>
          <w:lang w:eastAsia="hu-HU"/>
        </w:rPr>
        <w:t>(</w:t>
      </w:r>
      <w:r w:rsidRPr="00AA0595">
        <w:rPr>
          <w:rFonts w:eastAsia="Times New Roman" w:cs="Times New Roman"/>
          <w:color w:val="000000"/>
          <w:szCs w:val="24"/>
          <w:lang w:eastAsia="hu-HU"/>
        </w:rPr>
        <w:t>ek</w:t>
      </w:r>
      <w:r w:rsidR="00280701"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>, munka</w:t>
      </w:r>
      <w:r w:rsidR="00FD2756">
        <w:rPr>
          <w:rFonts w:eastAsia="Times New Roman" w:cs="Times New Roman"/>
          <w:color w:val="000000"/>
          <w:szCs w:val="24"/>
          <w:lang w:eastAsia="hu-HU"/>
        </w:rPr>
        <w:t>társa</w:t>
      </w:r>
      <w:r w:rsidRPr="00AA0595">
        <w:rPr>
          <w:rFonts w:eastAsia="Times New Roman" w:cs="Times New Roman"/>
          <w:color w:val="000000"/>
          <w:szCs w:val="24"/>
          <w:lang w:eastAsia="hu-HU"/>
        </w:rPr>
        <w:t>k dolgoznak.</w:t>
      </w:r>
      <w:r w:rsidR="00EE6A1D" w:rsidRPr="00AA0595">
        <w:rPr>
          <w:rFonts w:eastAsia="Times New Roman" w:cs="Times New Roman"/>
          <w:color w:val="000000"/>
          <w:szCs w:val="24"/>
          <w:lang w:eastAsia="hu-HU"/>
        </w:rPr>
        <w:t xml:space="preserve"> </w:t>
      </w:r>
    </w:p>
    <w:p w:rsidR="00192A48" w:rsidRDefault="00192A48">
      <w:pPr>
        <w:rPr>
          <w:rFonts w:eastAsiaTheme="majorEastAsia" w:cstheme="majorBidi"/>
          <w:i/>
          <w:iCs/>
        </w:rPr>
      </w:pPr>
    </w:p>
    <w:p w:rsidR="009557C0" w:rsidRPr="009557C0" w:rsidRDefault="009465E8" w:rsidP="00441520">
      <w:pPr>
        <w:pStyle w:val="Cmsor4"/>
        <w:spacing w:before="0"/>
      </w:pPr>
      <w:bookmarkStart w:id="45" w:name="_Toc120708632"/>
      <w:r w:rsidRPr="002C7A99">
        <w:rPr>
          <w:i/>
        </w:rPr>
        <w:t>3.</w:t>
      </w:r>
      <w:r w:rsidR="006B724C">
        <w:rPr>
          <w:i/>
        </w:rPr>
        <w:t>3</w:t>
      </w:r>
      <w:r w:rsidRPr="002C7A99">
        <w:rPr>
          <w:i/>
        </w:rPr>
        <w:t xml:space="preserve">.1. </w:t>
      </w:r>
      <w:r w:rsidR="00070FD1">
        <w:rPr>
          <w:i/>
        </w:rPr>
        <w:t>Általános feladat</w:t>
      </w:r>
      <w:r w:rsidR="00972E2A">
        <w:rPr>
          <w:i/>
        </w:rPr>
        <w:t>ok</w:t>
      </w:r>
      <w:bookmarkEnd w:id="45"/>
      <w:r w:rsidR="00070FD1">
        <w:rPr>
          <w:i/>
        </w:rPr>
        <w:t xml:space="preserve"> </w:t>
      </w:r>
    </w:p>
    <w:p w:rsidR="00DE6196" w:rsidRPr="00441520" w:rsidRDefault="002C7A99" w:rsidP="00B75A47">
      <w:pPr>
        <w:ind w:left="708"/>
        <w:rPr>
          <w:lang w:eastAsia="hu-HU"/>
        </w:rPr>
      </w:pPr>
      <w:bookmarkStart w:id="46" w:name="_Toc49171232"/>
      <w:r>
        <w:t>3.</w:t>
      </w:r>
      <w:r w:rsidR="006B724C">
        <w:t>3</w:t>
      </w:r>
      <w:r>
        <w:t xml:space="preserve">.1.1. </w:t>
      </w:r>
      <w:r w:rsidR="008C085F" w:rsidRPr="00441520">
        <w:rPr>
          <w:lang w:eastAsia="hu-HU"/>
        </w:rPr>
        <w:t>általános tájékoztatás nyújtása az Önkormányzat, valamint a Polgármesteri Hivatal feladat- és hatáskörébe tartozó ügyekben, továbbá egyes formanyomtatványok kiadása, általános tájékoztatás önkormányzati és államigazgatási ügyekben</w:t>
      </w:r>
      <w:r w:rsidR="00DE6196" w:rsidRPr="00441520">
        <w:rPr>
          <w:lang w:eastAsia="hu-HU"/>
        </w:rPr>
        <w:t>;</w:t>
      </w:r>
      <w:bookmarkEnd w:id="46"/>
    </w:p>
    <w:p w:rsidR="00DE6196" w:rsidRPr="00AA0595" w:rsidRDefault="002C7A99" w:rsidP="00441520">
      <w:pPr>
        <w:pStyle w:val="NormlWeb"/>
        <w:ind w:left="709"/>
        <w:jc w:val="both"/>
      </w:pPr>
      <w:r>
        <w:rPr>
          <w:bCs/>
        </w:rPr>
        <w:t>3.</w:t>
      </w:r>
      <w:r w:rsidR="006B724C">
        <w:rPr>
          <w:bCs/>
        </w:rPr>
        <w:t>3</w:t>
      </w:r>
      <w:r>
        <w:rPr>
          <w:bCs/>
        </w:rPr>
        <w:t xml:space="preserve">.1.2. </w:t>
      </w:r>
      <w:r w:rsidR="00DE6196" w:rsidRPr="00AA0595">
        <w:rPr>
          <w:bCs/>
        </w:rPr>
        <w:t xml:space="preserve">az </w:t>
      </w:r>
      <w:r w:rsidR="00BA306B">
        <w:rPr>
          <w:bCs/>
        </w:rPr>
        <w:t>Ö</w:t>
      </w:r>
      <w:r w:rsidR="00DE6196" w:rsidRPr="00AA0595">
        <w:rPr>
          <w:bCs/>
        </w:rPr>
        <w:t xml:space="preserve">nkormányzat tisztségviselőinek, irodáinak, illetve ügyintézőinek címzett levelek, beadványok, kérelmek átvétele, érkeztetése, iktatásra történő </w:t>
      </w:r>
      <w:r w:rsidR="005B006B" w:rsidRPr="00AA0595">
        <w:rPr>
          <w:bCs/>
        </w:rPr>
        <w:t>továbbítása;</w:t>
      </w:r>
    </w:p>
    <w:p w:rsidR="00DE6196" w:rsidRPr="00AA0595" w:rsidRDefault="002C7A99" w:rsidP="00441520">
      <w:pPr>
        <w:pStyle w:val="NormlWeb"/>
        <w:ind w:left="709"/>
        <w:jc w:val="both"/>
      </w:pPr>
      <w:r>
        <w:rPr>
          <w:bCs/>
        </w:rPr>
        <w:t>3.</w:t>
      </w:r>
      <w:r w:rsidR="006B724C">
        <w:rPr>
          <w:bCs/>
        </w:rPr>
        <w:t>3</w:t>
      </w:r>
      <w:r>
        <w:rPr>
          <w:bCs/>
        </w:rPr>
        <w:t xml:space="preserve">.1.3. </w:t>
      </w:r>
      <w:r w:rsidR="00DE6196" w:rsidRPr="00AA0595">
        <w:rPr>
          <w:bCs/>
        </w:rPr>
        <w:t>közérdekű tájékoztatás, hirdetések, hirdetmények kezelése;</w:t>
      </w:r>
    </w:p>
    <w:p w:rsidR="00DE6196" w:rsidRPr="00AA0595" w:rsidRDefault="002C7A99" w:rsidP="00441520">
      <w:pPr>
        <w:pStyle w:val="NormlWeb"/>
        <w:ind w:left="709"/>
        <w:jc w:val="both"/>
      </w:pPr>
      <w:r>
        <w:rPr>
          <w:bCs/>
        </w:rPr>
        <w:t>3.</w:t>
      </w:r>
      <w:r w:rsidR="006B724C">
        <w:rPr>
          <w:bCs/>
        </w:rPr>
        <w:t>3</w:t>
      </w:r>
      <w:r>
        <w:rPr>
          <w:bCs/>
        </w:rPr>
        <w:t xml:space="preserve">.1.4. </w:t>
      </w:r>
      <w:r w:rsidR="00DE6196" w:rsidRPr="00AA0595">
        <w:rPr>
          <w:bCs/>
        </w:rPr>
        <w:t>hatósági bizonyít</w:t>
      </w:r>
      <w:r>
        <w:rPr>
          <w:bCs/>
        </w:rPr>
        <w:t xml:space="preserve">vány, hatósági igazolás kiadása, </w:t>
      </w:r>
      <w:r w:rsidR="00DE6196" w:rsidRPr="00AA0595">
        <w:rPr>
          <w:bCs/>
        </w:rPr>
        <w:t>talált tárgyak átvétele, kezelése;</w:t>
      </w:r>
    </w:p>
    <w:p w:rsidR="00DE6196" w:rsidRPr="00AA0595" w:rsidRDefault="002C7A99" w:rsidP="00441520">
      <w:pPr>
        <w:pStyle w:val="NormlWeb"/>
        <w:ind w:left="709"/>
        <w:jc w:val="both"/>
      </w:pPr>
      <w:r w:rsidRPr="006746E7">
        <w:rPr>
          <w:bCs/>
        </w:rPr>
        <w:t>3.</w:t>
      </w:r>
      <w:r w:rsidR="006B724C">
        <w:rPr>
          <w:bCs/>
        </w:rPr>
        <w:t>3</w:t>
      </w:r>
      <w:r w:rsidRPr="006746E7">
        <w:rPr>
          <w:bCs/>
        </w:rPr>
        <w:t xml:space="preserve">.1.5. </w:t>
      </w:r>
      <w:r w:rsidR="00DE6196" w:rsidRPr="006746E7">
        <w:rPr>
          <w:bCs/>
        </w:rPr>
        <w:t>marhalevél kiállítása</w:t>
      </w:r>
      <w:r w:rsidR="00DE6196" w:rsidRPr="007534EB">
        <w:t>;</w:t>
      </w:r>
    </w:p>
    <w:p w:rsidR="00DE6196" w:rsidRPr="00AA0595" w:rsidRDefault="002C7A99" w:rsidP="00441520">
      <w:pPr>
        <w:pStyle w:val="NormlWeb"/>
        <w:ind w:left="709"/>
        <w:jc w:val="both"/>
      </w:pPr>
      <w:r>
        <w:rPr>
          <w:bCs/>
        </w:rPr>
        <w:t>3.</w:t>
      </w:r>
      <w:r w:rsidR="006B724C">
        <w:rPr>
          <w:bCs/>
        </w:rPr>
        <w:t>3</w:t>
      </w:r>
      <w:r>
        <w:rPr>
          <w:bCs/>
        </w:rPr>
        <w:t xml:space="preserve">.1.6. </w:t>
      </w:r>
      <w:r w:rsidR="00DE6196" w:rsidRPr="00AA0595">
        <w:rPr>
          <w:bCs/>
        </w:rPr>
        <w:t>Erzsébetvárosban élő ifjú, idős és nagykorú állampolgárok köszöntéséről szóló 14/2018. (IX.13.) önkormányzati rendelettel kapcsolatos adminisztrációs feladatok ellátása</w:t>
      </w:r>
      <w:r w:rsidR="00541B1F">
        <w:rPr>
          <w:bCs/>
        </w:rPr>
        <w:t>;</w:t>
      </w:r>
    </w:p>
    <w:p w:rsidR="009465E8" w:rsidRDefault="002C7A99" w:rsidP="00441520">
      <w:pPr>
        <w:pStyle w:val="NormlWeb"/>
        <w:ind w:left="709"/>
        <w:jc w:val="both"/>
      </w:pPr>
      <w:r>
        <w:t>3.</w:t>
      </w:r>
      <w:r w:rsidR="006B724C">
        <w:t>3</w:t>
      </w:r>
      <w:r>
        <w:t xml:space="preserve">.1.7. </w:t>
      </w:r>
      <w:r w:rsidR="00541B1F">
        <w:rPr>
          <w:bCs/>
        </w:rPr>
        <w:t>k</w:t>
      </w:r>
      <w:r w:rsidR="00DE6196" w:rsidRPr="00AA0595">
        <w:rPr>
          <w:bCs/>
        </w:rPr>
        <w:t>örnyezettanulmány készítése, helyszínelés</w:t>
      </w:r>
      <w:r w:rsidR="00541B1F">
        <w:rPr>
          <w:bCs/>
        </w:rPr>
        <w:t>.</w:t>
      </w:r>
    </w:p>
    <w:p w:rsidR="008C73D4" w:rsidRPr="009A380A" w:rsidRDefault="008C73D4" w:rsidP="002C7A99">
      <w:pPr>
        <w:pStyle w:val="NormlWeb"/>
        <w:jc w:val="both"/>
      </w:pPr>
    </w:p>
    <w:p w:rsidR="009465E8" w:rsidRDefault="00DE6196" w:rsidP="00FA3D66">
      <w:pPr>
        <w:pStyle w:val="Cmsor4"/>
        <w:rPr>
          <w:rFonts w:eastAsia="Times New Roman"/>
          <w:i/>
          <w:lang w:eastAsia="hu-HU" w:bidi="hu-HU"/>
        </w:rPr>
      </w:pPr>
      <w:bookmarkStart w:id="47" w:name="_Toc120708633"/>
      <w:r w:rsidRPr="002C7A99">
        <w:rPr>
          <w:rFonts w:eastAsia="Times New Roman"/>
          <w:i/>
          <w:lang w:eastAsia="hu-HU" w:bidi="hu-HU"/>
        </w:rPr>
        <w:t>3.</w:t>
      </w:r>
      <w:r w:rsidR="006B724C">
        <w:rPr>
          <w:rFonts w:eastAsia="Times New Roman"/>
          <w:i/>
          <w:lang w:eastAsia="hu-HU" w:bidi="hu-HU"/>
        </w:rPr>
        <w:t>3</w:t>
      </w:r>
      <w:r w:rsidRPr="002C7A99">
        <w:rPr>
          <w:rFonts w:eastAsia="Times New Roman"/>
          <w:i/>
          <w:lang w:eastAsia="hu-HU" w:bidi="hu-HU"/>
        </w:rPr>
        <w:t xml:space="preserve">.2. </w:t>
      </w:r>
      <w:r w:rsidR="009465E8" w:rsidRPr="002C7A99">
        <w:rPr>
          <w:rFonts w:eastAsia="Times New Roman"/>
          <w:i/>
          <w:lang w:eastAsia="hu-HU" w:bidi="hu-HU"/>
        </w:rPr>
        <w:t xml:space="preserve">Hatósági </w:t>
      </w:r>
      <w:r w:rsidR="002C7A99">
        <w:rPr>
          <w:rFonts w:eastAsia="Times New Roman"/>
          <w:i/>
          <w:lang w:eastAsia="hu-HU" w:bidi="hu-HU"/>
        </w:rPr>
        <w:t>f</w:t>
      </w:r>
      <w:r w:rsidR="007555D5" w:rsidRPr="002C7A99">
        <w:rPr>
          <w:rFonts w:eastAsia="Times New Roman"/>
          <w:i/>
          <w:lang w:eastAsia="hu-HU" w:bidi="hu-HU"/>
        </w:rPr>
        <w:t>eladatok</w:t>
      </w:r>
      <w:bookmarkEnd w:id="47"/>
      <w:r w:rsidRPr="002C7A99">
        <w:rPr>
          <w:rFonts w:eastAsia="Times New Roman"/>
          <w:i/>
          <w:lang w:eastAsia="hu-HU" w:bidi="hu-HU"/>
        </w:rPr>
        <w:t xml:space="preserve"> </w:t>
      </w:r>
    </w:p>
    <w:p w:rsidR="00DE6196" w:rsidRPr="00AA0595" w:rsidRDefault="002C7A99" w:rsidP="00441520">
      <w:pPr>
        <w:pStyle w:val="NormlWeb"/>
        <w:ind w:left="709"/>
        <w:jc w:val="both"/>
      </w:pPr>
      <w:r>
        <w:t>3.</w:t>
      </w:r>
      <w:r w:rsidR="006B724C">
        <w:t>3</w:t>
      </w:r>
      <w:r>
        <w:t>.2.1.</w:t>
      </w:r>
      <w:r w:rsidR="0098666C">
        <w:t xml:space="preserve"> a</w:t>
      </w:r>
      <w:r>
        <w:t xml:space="preserve"> </w:t>
      </w:r>
      <w:r w:rsidR="00DE6196" w:rsidRPr="00AA0595">
        <w:t>bejelentés-köteles kereskedelmi tevékenysége</w:t>
      </w:r>
      <w:r w:rsidR="00AA0595" w:rsidRPr="00AA0595">
        <w:t xml:space="preserve">kkel, </w:t>
      </w:r>
      <w:r w:rsidR="00DE6196" w:rsidRPr="00AA0595">
        <w:t>működési engedélyek kiadásával, visszavonás</w:t>
      </w:r>
      <w:r w:rsidR="00AA0595" w:rsidRPr="00AA0595">
        <w:t xml:space="preserve">ával, bejelentés-köteles ipari tevékenységekkel, telepengedély kiadásával, visszavonásával </w:t>
      </w:r>
      <w:r w:rsidR="00DE6196" w:rsidRPr="00AA0595">
        <w:t>kapcsolatos ügyek intézése;</w:t>
      </w:r>
    </w:p>
    <w:p w:rsidR="00215F31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="006B724C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.2.2. </w:t>
      </w:r>
      <w:r w:rsidR="00DE6196" w:rsidRPr="002C7A99">
        <w:rPr>
          <w:rFonts w:cs="Times New Roman"/>
          <w:szCs w:val="24"/>
        </w:rPr>
        <w:t>üzletek működésével kapcsolatos lakossági panaszbejelentések kivizsgálása</w:t>
      </w:r>
      <w:r w:rsidR="00DE6196" w:rsidRPr="00215F31">
        <w:rPr>
          <w:rFonts w:cs="Times New Roman"/>
          <w:szCs w:val="24"/>
        </w:rPr>
        <w:t>;</w:t>
      </w:r>
      <w:r w:rsidR="00215F31" w:rsidRPr="005D7A62">
        <w:t xml:space="preserve"> A jogszabályi rendelkezések megsértése esetén megtiltja az üzletben gyakorolt tevékenységet, vagy korlátozza annak folytatását, korlátozza az üzlet nyitva tartását</w:t>
      </w:r>
    </w:p>
    <w:p w:rsidR="00DE6196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="006B724C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.2.3. </w:t>
      </w:r>
      <w:r w:rsidR="00AA0595" w:rsidRPr="002C7A99">
        <w:rPr>
          <w:rFonts w:cs="Times New Roman"/>
          <w:szCs w:val="24"/>
        </w:rPr>
        <w:t xml:space="preserve">üzleti célú-, és nem üzleti célú szálláshely </w:t>
      </w:r>
      <w:r w:rsidR="00DE6196" w:rsidRPr="002C7A99">
        <w:rPr>
          <w:rFonts w:cs="Times New Roman"/>
          <w:szCs w:val="24"/>
        </w:rPr>
        <w:t>szolgáltatási tevékenységgel kapcsolatos ügyek intézése;</w:t>
      </w:r>
    </w:p>
    <w:p w:rsidR="00DE6196" w:rsidRPr="002C7A99" w:rsidRDefault="002C7A99" w:rsidP="00441520">
      <w:pPr>
        <w:ind w:left="709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3.</w:t>
      </w:r>
      <w:r w:rsidR="006B724C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.2.4. </w:t>
      </w:r>
      <w:r w:rsidR="00DE6196" w:rsidRPr="002C7A99">
        <w:rPr>
          <w:rFonts w:cs="Times New Roman"/>
          <w:bCs/>
          <w:szCs w:val="24"/>
        </w:rPr>
        <w:t>vásár, piac üzemeltetésének nyilvántartásba vételével kapcsolatos ügyek intézése;</w:t>
      </w:r>
    </w:p>
    <w:p w:rsidR="00DE6196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>3.</w:t>
      </w:r>
      <w:r w:rsidR="006B724C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.2.5. </w:t>
      </w:r>
      <w:r w:rsidR="00DE6196" w:rsidRPr="002C7A99">
        <w:rPr>
          <w:rFonts w:cs="Times New Roman"/>
          <w:bCs/>
          <w:szCs w:val="24"/>
        </w:rPr>
        <w:t xml:space="preserve">zenés, táncos rendezvénytartási engedély </w:t>
      </w:r>
      <w:r w:rsidR="00DE6196" w:rsidRPr="002C7A99">
        <w:rPr>
          <w:rFonts w:cs="Times New Roman"/>
          <w:szCs w:val="24"/>
        </w:rPr>
        <w:t>kiadásával kapcsolatos ügyek intézése;</w:t>
      </w:r>
    </w:p>
    <w:p w:rsidR="00AA0595" w:rsidRPr="002C7A99" w:rsidRDefault="002C7A99" w:rsidP="00441520">
      <w:pPr>
        <w:ind w:left="709"/>
        <w:jc w:val="both"/>
        <w:rPr>
          <w:rFonts w:cs="Times New Roman"/>
          <w:bCs/>
          <w:szCs w:val="24"/>
        </w:rPr>
      </w:pPr>
      <w:r>
        <w:rPr>
          <w:rFonts w:cs="Times New Roman"/>
          <w:bCs/>
          <w:szCs w:val="24"/>
        </w:rPr>
        <w:t>3.</w:t>
      </w:r>
      <w:r w:rsidR="006B724C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.2.6. </w:t>
      </w:r>
      <w:r w:rsidR="00AA0595" w:rsidRPr="002C7A99">
        <w:rPr>
          <w:rFonts w:cs="Times New Roman"/>
          <w:bCs/>
          <w:szCs w:val="24"/>
        </w:rPr>
        <w:t>hatósági nyilvántartások vezetése, és hatósági ellenőrzések lefolytatása;</w:t>
      </w:r>
    </w:p>
    <w:p w:rsidR="00AA0595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>3.</w:t>
      </w:r>
      <w:r w:rsidR="006B724C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.2.7. </w:t>
      </w:r>
      <w:r w:rsidR="00541B1F">
        <w:rPr>
          <w:rFonts w:cs="Times New Roman"/>
          <w:bCs/>
          <w:szCs w:val="24"/>
        </w:rPr>
        <w:t>b</w:t>
      </w:r>
      <w:r w:rsidR="00DE6196" w:rsidRPr="002C7A99">
        <w:rPr>
          <w:rFonts w:cs="Times New Roman"/>
          <w:bCs/>
          <w:szCs w:val="24"/>
        </w:rPr>
        <w:t>irtokvédelmi, állattartási</w:t>
      </w:r>
      <w:r w:rsidR="00AA0595" w:rsidRPr="002C7A99">
        <w:rPr>
          <w:rFonts w:cs="Times New Roman"/>
          <w:bCs/>
          <w:szCs w:val="24"/>
        </w:rPr>
        <w:t>, hagyatéki ügyek intézése</w:t>
      </w:r>
    </w:p>
    <w:p w:rsidR="00AA0595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="006B724C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.2.8. </w:t>
      </w:r>
      <w:r w:rsidR="00541B1F">
        <w:rPr>
          <w:rFonts w:cs="Times New Roman"/>
          <w:szCs w:val="24"/>
        </w:rPr>
        <w:t>k</w:t>
      </w:r>
      <w:r w:rsidR="00DE6196" w:rsidRPr="002C7A99">
        <w:rPr>
          <w:rFonts w:cs="Times New Roman"/>
          <w:szCs w:val="24"/>
        </w:rPr>
        <w:t xml:space="preserve">özterület-használati </w:t>
      </w:r>
      <w:r w:rsidR="00215F31">
        <w:rPr>
          <w:rFonts w:cs="Times New Roman"/>
          <w:szCs w:val="24"/>
        </w:rPr>
        <w:t xml:space="preserve">engedély </w:t>
      </w:r>
      <w:r w:rsidR="00DE6196" w:rsidRPr="002C7A99">
        <w:rPr>
          <w:rFonts w:cs="Times New Roman"/>
          <w:szCs w:val="24"/>
        </w:rPr>
        <w:t>kiadása</w:t>
      </w:r>
      <w:r w:rsidR="00AA0595" w:rsidRPr="002C7A99">
        <w:rPr>
          <w:rFonts w:cs="Times New Roman"/>
          <w:szCs w:val="24"/>
        </w:rPr>
        <w:t>, és panaszok kivizsgálása</w:t>
      </w:r>
      <w:r w:rsidR="00DE6196" w:rsidRPr="002C7A99">
        <w:rPr>
          <w:rFonts w:cs="Times New Roman"/>
          <w:szCs w:val="24"/>
        </w:rPr>
        <w:t xml:space="preserve"> </w:t>
      </w:r>
    </w:p>
    <w:p w:rsidR="00DE3A2C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="006B724C">
        <w:rPr>
          <w:rFonts w:cs="Times New Roman"/>
          <w:szCs w:val="24"/>
        </w:rPr>
        <w:t>3</w:t>
      </w:r>
      <w:r>
        <w:rPr>
          <w:rFonts w:cs="Times New Roman"/>
          <w:szCs w:val="24"/>
        </w:rPr>
        <w:t xml:space="preserve">.2.9. </w:t>
      </w:r>
      <w:r w:rsidR="00AA0595" w:rsidRPr="002C7A99">
        <w:rPr>
          <w:rFonts w:cs="Times New Roman"/>
          <w:szCs w:val="24"/>
        </w:rPr>
        <w:t xml:space="preserve">A </w:t>
      </w:r>
      <w:r w:rsidR="00DE6196" w:rsidRPr="002C7A99">
        <w:rPr>
          <w:rFonts w:cs="Times New Roman"/>
          <w:szCs w:val="24"/>
        </w:rPr>
        <w:t>közösségi együttélés alapvető szabályai</w:t>
      </w:r>
      <w:r w:rsidR="00AA0595" w:rsidRPr="002C7A99">
        <w:rPr>
          <w:rFonts w:cs="Times New Roman"/>
          <w:szCs w:val="24"/>
        </w:rPr>
        <w:t>nak megsértésével</w:t>
      </w:r>
      <w:r w:rsidR="00DE6196" w:rsidRPr="002C7A99">
        <w:rPr>
          <w:rFonts w:cs="Times New Roman"/>
          <w:szCs w:val="24"/>
        </w:rPr>
        <w:t xml:space="preserve"> összefüggő önkormányzati hatósági eljárás lefolytatása, és a közigazgatási bírság kiszabása.</w:t>
      </w:r>
    </w:p>
    <w:p w:rsidR="00DE6196" w:rsidRPr="002C7A99" w:rsidRDefault="002C7A99" w:rsidP="00441520">
      <w:pPr>
        <w:ind w:left="709"/>
        <w:jc w:val="both"/>
        <w:rPr>
          <w:rFonts w:cs="Times New Roman"/>
          <w:szCs w:val="24"/>
        </w:rPr>
      </w:pPr>
      <w:r>
        <w:rPr>
          <w:rFonts w:cs="Times New Roman"/>
          <w:bCs/>
          <w:szCs w:val="24"/>
        </w:rPr>
        <w:t>3.</w:t>
      </w:r>
      <w:r w:rsidR="006B724C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.2.10. </w:t>
      </w:r>
      <w:r w:rsidR="00DE6196" w:rsidRPr="002C7A99">
        <w:rPr>
          <w:rFonts w:cs="Times New Roman"/>
          <w:bCs/>
          <w:szCs w:val="24"/>
        </w:rPr>
        <w:t>kapcsolattartás</w:t>
      </w:r>
      <w:r w:rsidR="00DE6196" w:rsidRPr="002C7A99">
        <w:rPr>
          <w:rStyle w:val="apple-converted-space"/>
          <w:rFonts w:cs="Times New Roman"/>
          <w:szCs w:val="24"/>
        </w:rPr>
        <w:t xml:space="preserve"> </w:t>
      </w:r>
      <w:r w:rsidR="00DE6196" w:rsidRPr="002C7A99">
        <w:rPr>
          <w:rFonts w:cs="Times New Roman"/>
          <w:szCs w:val="24"/>
        </w:rPr>
        <w:t>a közrend védelmében közreműködő szervekkel, illetve a felelős alpolgármesterrel;</w:t>
      </w:r>
    </w:p>
    <w:p w:rsidR="00DE6196" w:rsidRPr="00AA0595" w:rsidRDefault="002C7A99" w:rsidP="00441520">
      <w:pPr>
        <w:pStyle w:val="m-666990483916944694msolistparagraph"/>
        <w:shd w:val="clear" w:color="auto" w:fill="FFFFFF"/>
        <w:spacing w:before="0" w:beforeAutospacing="0" w:after="0" w:afterAutospacing="0"/>
        <w:ind w:left="709"/>
        <w:jc w:val="both"/>
      </w:pPr>
      <w:r>
        <w:t>3.</w:t>
      </w:r>
      <w:r w:rsidR="006B724C">
        <w:t>3</w:t>
      </w:r>
      <w:r>
        <w:t xml:space="preserve">.2.11. </w:t>
      </w:r>
      <w:r w:rsidR="00DE6196" w:rsidRPr="00AA0595">
        <w:t xml:space="preserve">szakirodaként a közrendvédelmet érintő, illetve a közrend védelmében közreműködő szervek és az </w:t>
      </w:r>
      <w:r w:rsidR="00BA306B">
        <w:t>Ö</w:t>
      </w:r>
      <w:r w:rsidR="00DE6196" w:rsidRPr="00AA0595">
        <w:t>nkormányzat, esetleg a Hivatal között</w:t>
      </w:r>
      <w:r w:rsidR="00DE6196" w:rsidRPr="00AA0595">
        <w:rPr>
          <w:rStyle w:val="apple-converted-space"/>
        </w:rPr>
        <w:t> </w:t>
      </w:r>
      <w:r w:rsidR="00DE6196" w:rsidRPr="00AA0595">
        <w:rPr>
          <w:bCs/>
        </w:rPr>
        <w:t>kötendő jogügyletek</w:t>
      </w:r>
      <w:r w:rsidR="00DE6196" w:rsidRPr="00AA0595">
        <w:rPr>
          <w:rStyle w:val="apple-converted-space"/>
        </w:rPr>
        <w:t> </w:t>
      </w:r>
      <w:r w:rsidR="00DE6196" w:rsidRPr="00AA0595">
        <w:t>kapcsán felmerülő feladatok ellátása, különösen jogügylet előkészítése, jogügylet indítása és gondozása az ELO rendszerben elektronikusan és papír alapon, az esetleges teljesítések figyelemmel kísérése, ellenőrzése, igazolása;</w:t>
      </w:r>
    </w:p>
    <w:p w:rsidR="00DE6196" w:rsidRPr="00AA0595" w:rsidRDefault="002C7A99" w:rsidP="00441520">
      <w:pPr>
        <w:pStyle w:val="m-666990483916944694msolistparagraph"/>
        <w:shd w:val="clear" w:color="auto" w:fill="FFFFFF"/>
        <w:spacing w:before="0" w:beforeAutospacing="0" w:after="0" w:afterAutospacing="0"/>
        <w:ind w:left="709"/>
        <w:jc w:val="both"/>
      </w:pPr>
      <w:r>
        <w:t>3.</w:t>
      </w:r>
      <w:r w:rsidR="006B724C">
        <w:t>3</w:t>
      </w:r>
      <w:r>
        <w:t xml:space="preserve">.2.12. </w:t>
      </w:r>
      <w:r w:rsidR="00DE6196" w:rsidRPr="00AA0595">
        <w:t xml:space="preserve">közrendvédelmet, illetve a közrend védelmében közreműködő szerveket érintő döntésekhez szükség esetén az </w:t>
      </w:r>
      <w:r w:rsidR="00BA306B">
        <w:t>Ö</w:t>
      </w:r>
      <w:r w:rsidR="00DE6196" w:rsidRPr="00AA0595">
        <w:t>nkormányzat hatáskörrel rendelkező döntéshozó szerve részére</w:t>
      </w:r>
      <w:r w:rsidR="0010435E">
        <w:t xml:space="preserve"> </w:t>
      </w:r>
      <w:r w:rsidR="00DE6196" w:rsidRPr="00AA0595">
        <w:rPr>
          <w:bCs/>
        </w:rPr>
        <w:t>előterjesztés</w:t>
      </w:r>
      <w:r w:rsidR="00DE6196" w:rsidRPr="00AA0595">
        <w:rPr>
          <w:rStyle w:val="apple-converted-space"/>
        </w:rPr>
        <w:t xml:space="preserve"> </w:t>
      </w:r>
      <w:r w:rsidR="00DE6196" w:rsidRPr="00AA0595">
        <w:t>készítése;</w:t>
      </w:r>
    </w:p>
    <w:p w:rsidR="00DE6196" w:rsidRPr="00AA0595" w:rsidRDefault="002C7A99" w:rsidP="00441520">
      <w:pPr>
        <w:pStyle w:val="m-666990483916944694msolistparagraph"/>
        <w:shd w:val="clear" w:color="auto" w:fill="FFFFFF"/>
        <w:spacing w:before="0" w:beforeAutospacing="0" w:after="0" w:afterAutospacing="0"/>
        <w:ind w:left="709"/>
        <w:jc w:val="both"/>
      </w:pPr>
      <w:r w:rsidRPr="00DC6F7E">
        <w:t>3.</w:t>
      </w:r>
      <w:r w:rsidR="006B724C">
        <w:t>3</w:t>
      </w:r>
      <w:r w:rsidRPr="00DC6F7E">
        <w:t xml:space="preserve">.2.13. </w:t>
      </w:r>
      <w:r w:rsidR="00DE6196" w:rsidRPr="00DC6F7E">
        <w:t xml:space="preserve">a </w:t>
      </w:r>
      <w:r w:rsidR="00DE6196" w:rsidRPr="00C21ACF">
        <w:t>közrendvédelmi szervek</w:t>
      </w:r>
      <w:r w:rsidR="00DE6196" w:rsidRPr="00DC6F7E">
        <w:t xml:space="preserve"> által készítendő bizottsági, képviselő-testületi</w:t>
      </w:r>
      <w:r w:rsidR="00DE6196" w:rsidRPr="00DC6F7E">
        <w:rPr>
          <w:rStyle w:val="apple-converted-space"/>
        </w:rPr>
        <w:t> </w:t>
      </w:r>
      <w:r w:rsidR="00DE6196" w:rsidRPr="00DC6F7E">
        <w:rPr>
          <w:bCs/>
        </w:rPr>
        <w:t>előterjesztések szakirodaként történő</w:t>
      </w:r>
      <w:r w:rsidR="00DE6196" w:rsidRPr="00DC6F7E">
        <w:rPr>
          <w:rStyle w:val="apple-converted-space"/>
        </w:rPr>
        <w:t> </w:t>
      </w:r>
      <w:r w:rsidR="00DE6196" w:rsidRPr="00DC6F7E">
        <w:rPr>
          <w:bCs/>
        </w:rPr>
        <w:t>véleményezése</w:t>
      </w:r>
      <w:r w:rsidR="00DE6196" w:rsidRPr="00DC6F7E">
        <w:t>, szükség esetén ELO rendszerbe történő felöltése;</w:t>
      </w:r>
    </w:p>
    <w:p w:rsidR="00DE3A2C" w:rsidRPr="00DE3A2C" w:rsidRDefault="002C7A99" w:rsidP="00441520">
      <w:pPr>
        <w:pStyle w:val="m-666990483916944694msolistparagraph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bCs/>
          <w:color w:val="000000"/>
        </w:rPr>
      </w:pPr>
      <w:r>
        <w:t>3.</w:t>
      </w:r>
      <w:r w:rsidR="006B724C">
        <w:t>3</w:t>
      </w:r>
      <w:r>
        <w:t xml:space="preserve">.2.14. </w:t>
      </w:r>
      <w:r w:rsidR="00DE6196" w:rsidRPr="00AA0595">
        <w:t>Erzsébetváros Rendészeti Igazgatósága beszerzési és közbeszerzési eljárásai kapcsán ellátja a polgármesteri, bizottsági engedélyeztetési feladatokat, továbbá a felmerülő, ELO használatot igénylő feladatokat</w:t>
      </w:r>
      <w:r w:rsidR="008C085F">
        <w:t>;</w:t>
      </w:r>
    </w:p>
    <w:p w:rsidR="00DE3A2C" w:rsidRPr="00DE3A2C" w:rsidRDefault="002C7A99" w:rsidP="00441520">
      <w:pPr>
        <w:pStyle w:val="m-666990483916944694msolistparagraph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09"/>
        <w:jc w:val="both"/>
        <w:rPr>
          <w:bCs/>
          <w:color w:val="000000"/>
        </w:rPr>
      </w:pPr>
      <w:r>
        <w:t>3.</w:t>
      </w:r>
      <w:r w:rsidR="006B724C">
        <w:t>3</w:t>
      </w:r>
      <w:r>
        <w:t xml:space="preserve">.2.15. </w:t>
      </w:r>
      <w:r w:rsidR="00DE6196" w:rsidRPr="00AA0595">
        <w:t>zaj határérték megállapítása kérelem alapján;</w:t>
      </w:r>
    </w:p>
    <w:p w:rsidR="00215F31" w:rsidRDefault="002C7A99" w:rsidP="00441520">
      <w:pPr>
        <w:pStyle w:val="m-666990483916944694msolistparagraph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09"/>
        <w:jc w:val="both"/>
      </w:pPr>
      <w:r>
        <w:t>3.</w:t>
      </w:r>
      <w:r w:rsidR="006B724C">
        <w:t>3</w:t>
      </w:r>
      <w:r>
        <w:t>.2.16.</w:t>
      </w:r>
      <w:r w:rsidR="008C085F">
        <w:t xml:space="preserve"> </w:t>
      </w:r>
      <w:r w:rsidR="007B41BE" w:rsidRPr="00441520">
        <w:t>lakossági, üzemi zajjal és rezgéssel összefüggő környezetvédelmi panaszbejelentések kivizsgálása</w:t>
      </w:r>
      <w:r w:rsidR="008C085F">
        <w:t>,</w:t>
      </w:r>
      <w:r w:rsidR="007B41BE" w:rsidRPr="00441520">
        <w:t xml:space="preserve"> szükség esetén környezetvédelmi bírság kiszabása, környezetvédelmi eljárás lefolytatása</w:t>
      </w:r>
      <w:r w:rsidR="008C085F">
        <w:t>;</w:t>
      </w:r>
    </w:p>
    <w:p w:rsidR="00215F31" w:rsidRDefault="00215F31" w:rsidP="00441520">
      <w:pPr>
        <w:pStyle w:val="m-666990483916944694msolistparagraph"/>
        <w:shd w:val="clear" w:color="auto" w:fill="FFFFFF"/>
        <w:autoSpaceDE w:val="0"/>
        <w:autoSpaceDN w:val="0"/>
        <w:adjustRightInd w:val="0"/>
        <w:spacing w:before="0" w:beforeAutospacing="0" w:after="0" w:afterAutospacing="0"/>
        <w:ind w:left="709"/>
        <w:jc w:val="both"/>
      </w:pPr>
      <w:r>
        <w:t>3.</w:t>
      </w:r>
      <w:r w:rsidR="006B724C">
        <w:t>3</w:t>
      </w:r>
      <w:r>
        <w:t>.2.17. 24 és 6 óra közötti külön nyitvatartási engedély kiadásával kapcsolatos feladatok ellátása</w:t>
      </w:r>
      <w:r w:rsidR="008C085F">
        <w:t>;</w:t>
      </w:r>
    </w:p>
    <w:p w:rsidR="00215F31" w:rsidRDefault="00215F31" w:rsidP="00441520">
      <w:pPr>
        <w:ind w:left="709"/>
        <w:rPr>
          <w:lang w:eastAsia="hu-HU"/>
        </w:rPr>
      </w:pPr>
      <w:r w:rsidRPr="00CE1932">
        <w:t>3.</w:t>
      </w:r>
      <w:r w:rsidR="006B724C">
        <w:t>3.</w:t>
      </w:r>
      <w:r w:rsidRPr="00CE1932">
        <w:t xml:space="preserve">2.18. </w:t>
      </w:r>
      <w:r w:rsidRPr="00CE1932">
        <w:rPr>
          <w:lang w:eastAsia="hu-HU"/>
        </w:rPr>
        <w:t>KCR, címnyilvántartással kapcsolatos feladatok</w:t>
      </w:r>
      <w:r w:rsidR="008C085F">
        <w:rPr>
          <w:lang w:eastAsia="hu-HU"/>
        </w:rPr>
        <w:t>;</w:t>
      </w:r>
    </w:p>
    <w:p w:rsidR="008C085F" w:rsidRDefault="008C085F" w:rsidP="00441520">
      <w:pPr>
        <w:ind w:left="709"/>
        <w:rPr>
          <w:rFonts w:eastAsia="Times New Roman" w:cs="Times New Roman"/>
          <w:szCs w:val="24"/>
          <w:lang w:eastAsia="hu-HU"/>
        </w:rPr>
      </w:pPr>
      <w:r>
        <w:rPr>
          <w:lang w:eastAsia="hu-HU"/>
        </w:rPr>
        <w:t>3.</w:t>
      </w:r>
      <w:r w:rsidR="006B724C">
        <w:rPr>
          <w:lang w:eastAsia="hu-HU"/>
        </w:rPr>
        <w:t>3</w:t>
      </w:r>
      <w:r>
        <w:rPr>
          <w:lang w:eastAsia="hu-HU"/>
        </w:rPr>
        <w:t xml:space="preserve">.2.19. </w:t>
      </w:r>
      <w:r w:rsidRPr="00B12AF5">
        <w:rPr>
          <w:rFonts w:eastAsia="Times New Roman" w:cs="Times New Roman"/>
          <w:szCs w:val="24"/>
          <w:lang w:eastAsia="hu-HU"/>
        </w:rPr>
        <w:t>Városüzemeltetési Bizottság koordinátori feladatainak</w:t>
      </w:r>
      <w:r w:rsidRPr="00441520">
        <w:rPr>
          <w:rFonts w:eastAsia="Times New Roman" w:cs="Times New Roman"/>
          <w:szCs w:val="24"/>
          <w:lang w:eastAsia="hu-HU"/>
        </w:rPr>
        <w:t xml:space="preserve"> ellátása</w:t>
      </w:r>
      <w:r>
        <w:rPr>
          <w:rFonts w:eastAsia="Times New Roman" w:cs="Times New Roman"/>
          <w:szCs w:val="24"/>
          <w:lang w:eastAsia="hu-HU"/>
        </w:rPr>
        <w:t>.</w:t>
      </w:r>
    </w:p>
    <w:p w:rsidR="008227C8" w:rsidRDefault="008227C8" w:rsidP="00441520">
      <w:pPr>
        <w:ind w:left="709"/>
        <w:rPr>
          <w:rFonts w:eastAsia="Times New Roman" w:cs="Times New Roman"/>
          <w:szCs w:val="24"/>
          <w:lang w:eastAsia="hu-HU"/>
        </w:rPr>
      </w:pPr>
    </w:p>
    <w:p w:rsidR="007931D6" w:rsidRPr="00441520" w:rsidRDefault="007931D6" w:rsidP="007931D6">
      <w:pPr>
        <w:pStyle w:val="m-666990483916944694msolistparagraph"/>
        <w:shd w:val="clear" w:color="auto" w:fill="FFFFFF"/>
        <w:autoSpaceDE w:val="0"/>
        <w:autoSpaceDN w:val="0"/>
        <w:adjustRightInd w:val="0"/>
        <w:spacing w:before="0" w:beforeAutospacing="0" w:after="0" w:afterAutospacing="0"/>
        <w:jc w:val="both"/>
      </w:pPr>
    </w:p>
    <w:p w:rsidR="00034620" w:rsidRPr="00441520" w:rsidRDefault="00034620" w:rsidP="008A295A">
      <w:pPr>
        <w:pStyle w:val="Cmsor3"/>
        <w:rPr>
          <w:rFonts w:eastAsia="Times New Roman"/>
          <w:b/>
          <w:bCs/>
          <w:lang w:eastAsia="hu-HU" w:bidi="hu-HU"/>
        </w:rPr>
      </w:pPr>
      <w:bookmarkStart w:id="48" w:name="_Toc120708634"/>
      <w:r w:rsidRPr="00441520">
        <w:rPr>
          <w:rFonts w:eastAsia="Times New Roman"/>
          <w:b/>
          <w:bCs/>
          <w:lang w:eastAsia="hu-HU" w:bidi="hu-HU"/>
        </w:rPr>
        <w:t>3.</w:t>
      </w:r>
      <w:r w:rsidR="00880A00">
        <w:rPr>
          <w:rFonts w:eastAsia="Times New Roman"/>
          <w:b/>
          <w:bCs/>
          <w:lang w:eastAsia="hu-HU" w:bidi="hu-HU"/>
        </w:rPr>
        <w:t>4</w:t>
      </w:r>
      <w:r w:rsidRPr="00441520">
        <w:rPr>
          <w:rFonts w:eastAsia="Times New Roman"/>
          <w:b/>
          <w:bCs/>
          <w:lang w:eastAsia="hu-HU" w:bidi="hu-HU"/>
        </w:rPr>
        <w:t>. Humánszolgáltató Iroda</w:t>
      </w:r>
      <w:bookmarkEnd w:id="48"/>
    </w:p>
    <w:p w:rsidR="00382AFD" w:rsidRPr="008C73D4" w:rsidRDefault="00382AFD" w:rsidP="008C73D4">
      <w:pPr>
        <w:rPr>
          <w:lang w:eastAsia="hu-HU" w:bidi="hu-HU"/>
        </w:rPr>
      </w:pPr>
    </w:p>
    <w:p w:rsidR="007E34C5" w:rsidRDefault="007E34C5" w:rsidP="007E34C5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</w:t>
      </w:r>
      <w:r>
        <w:rPr>
          <w:rFonts w:eastAsia="Times New Roman" w:cs="Times New Roman"/>
          <w:color w:val="000000"/>
          <w:szCs w:val="24"/>
          <w:lang w:eastAsia="hu-HU"/>
        </w:rPr>
        <w:t xml:space="preserve"> Hivatal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H</w:t>
      </w:r>
      <w:r>
        <w:rPr>
          <w:rFonts w:eastAsia="Times New Roman" w:cs="Times New Roman"/>
          <w:color w:val="000000"/>
          <w:szCs w:val="24"/>
          <w:lang w:eastAsia="hu-HU"/>
        </w:rPr>
        <w:t>umánszolgáltató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Irodája az irodavezető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Az irodavezető közvetlen vezetése alatt irodavezető-helyettes</w:t>
      </w:r>
      <w:r w:rsidR="00E41AA0">
        <w:rPr>
          <w:rFonts w:eastAsia="Times New Roman" w:cs="Times New Roman"/>
          <w:color w:val="000000"/>
          <w:szCs w:val="24"/>
          <w:lang w:eastAsia="hu-HU"/>
        </w:rPr>
        <w:t>(</w:t>
      </w:r>
      <w:r w:rsidRPr="00AA0595">
        <w:rPr>
          <w:rFonts w:eastAsia="Times New Roman" w:cs="Times New Roman"/>
          <w:color w:val="000000"/>
          <w:szCs w:val="24"/>
          <w:lang w:eastAsia="hu-HU"/>
        </w:rPr>
        <w:t>ek</w:t>
      </w:r>
      <w:r w:rsidR="00E41AA0"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>, munka</w:t>
      </w:r>
      <w:r w:rsidR="00FD2756">
        <w:rPr>
          <w:rFonts w:eastAsia="Times New Roman" w:cs="Times New Roman"/>
          <w:color w:val="000000"/>
          <w:szCs w:val="24"/>
          <w:lang w:eastAsia="hu-HU"/>
        </w:rPr>
        <w:t>társak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dolgoznak. </w:t>
      </w:r>
    </w:p>
    <w:p w:rsidR="007E34C5" w:rsidRPr="008C73D4" w:rsidRDefault="007E34C5" w:rsidP="008C73D4">
      <w:pPr>
        <w:rPr>
          <w:lang w:eastAsia="hu-HU" w:bidi="hu-HU"/>
        </w:rPr>
      </w:pPr>
    </w:p>
    <w:p w:rsidR="008C73D4" w:rsidRPr="00992F72" w:rsidRDefault="007C23A1" w:rsidP="00441520">
      <w:pPr>
        <w:pStyle w:val="Cmsor4"/>
      </w:pPr>
      <w:bookmarkStart w:id="49" w:name="_Toc120708635"/>
      <w:r w:rsidRPr="00441520">
        <w:rPr>
          <w:i/>
          <w:iCs w:val="0"/>
        </w:rPr>
        <w:t>3.</w:t>
      </w:r>
      <w:r w:rsidR="00880A00" w:rsidRPr="00441520">
        <w:rPr>
          <w:i/>
          <w:iCs w:val="0"/>
        </w:rPr>
        <w:t>4</w:t>
      </w:r>
      <w:r w:rsidRPr="00441520">
        <w:rPr>
          <w:i/>
          <w:iCs w:val="0"/>
        </w:rPr>
        <w:t xml:space="preserve">.1. </w:t>
      </w:r>
      <w:r w:rsidR="00972E2A" w:rsidRPr="00441520">
        <w:rPr>
          <w:i/>
          <w:iCs w:val="0"/>
        </w:rPr>
        <w:t>Általános feladatok</w:t>
      </w:r>
      <w:bookmarkEnd w:id="49"/>
    </w:p>
    <w:p w:rsidR="007C23A1" w:rsidRPr="00992F72" w:rsidRDefault="00992F72" w:rsidP="00441520">
      <w:pPr>
        <w:ind w:left="709"/>
        <w:jc w:val="both"/>
        <w:rPr>
          <w:rStyle w:val="Jegyzethivatkozs"/>
          <w:rFonts w:eastAsiaTheme="majorEastAsia" w:cstheme="majorBidi"/>
          <w:i/>
          <w:sz w:val="24"/>
          <w:szCs w:val="24"/>
          <w:u w:val="single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.1.1. </w:t>
      </w:r>
      <w:r w:rsidR="007C23A1" w:rsidRPr="00992F72">
        <w:rPr>
          <w:szCs w:val="24"/>
        </w:rPr>
        <w:t>Képviselő-testületi döntésre előkészíti az erzsébetvárosi önkormányzati elismerésekre beérkezett javaslatokat</w:t>
      </w:r>
      <w:r w:rsidR="006B724C">
        <w:rPr>
          <w:szCs w:val="24"/>
        </w:rPr>
        <w:t>.</w:t>
      </w:r>
      <w:r w:rsidR="007C23A1" w:rsidRPr="00992F72" w:rsidDel="00DC7965">
        <w:rPr>
          <w:rStyle w:val="Jegyzethivatkozs"/>
          <w:sz w:val="24"/>
          <w:szCs w:val="24"/>
        </w:rPr>
        <w:t xml:space="preserve"> 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>.1.2. E</w:t>
      </w:r>
      <w:r w:rsidR="007C23A1" w:rsidRPr="00992F72">
        <w:rPr>
          <w:szCs w:val="24"/>
        </w:rPr>
        <w:t>lőkészíti a Művelődési, Kulturális és Szociális Bizottság üléseit, ellátja a működésével kapcsolatos adminisztrációs feladatokat</w:t>
      </w:r>
      <w:r w:rsidR="006B724C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.1.3. </w:t>
      </w:r>
      <w:r w:rsidR="00187667">
        <w:rPr>
          <w:szCs w:val="24"/>
        </w:rPr>
        <w:t>K</w:t>
      </w:r>
      <w:r w:rsidR="007C23A1" w:rsidRPr="00992F72">
        <w:rPr>
          <w:szCs w:val="24"/>
        </w:rPr>
        <w:t xml:space="preserve">özreműködik - a </w:t>
      </w:r>
      <w:r w:rsidR="000E14F6">
        <w:rPr>
          <w:szCs w:val="24"/>
        </w:rPr>
        <w:t>szakirodához</w:t>
      </w:r>
      <w:r w:rsidR="000E14F6" w:rsidRPr="00992F72">
        <w:rPr>
          <w:szCs w:val="24"/>
        </w:rPr>
        <w:t xml:space="preserve"> </w:t>
      </w:r>
      <w:r w:rsidR="007C23A1" w:rsidRPr="00992F72">
        <w:rPr>
          <w:szCs w:val="24"/>
        </w:rPr>
        <w:t>kapcsolódó bizottság által kiírt - pályázatok lebonyolításában</w:t>
      </w:r>
      <w:r w:rsidR="006B724C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.1.4. </w:t>
      </w:r>
      <w:r w:rsidR="00187667">
        <w:rPr>
          <w:szCs w:val="24"/>
        </w:rPr>
        <w:t>A</w:t>
      </w:r>
      <w:r w:rsidR="007C23A1" w:rsidRPr="00992F72">
        <w:rPr>
          <w:szCs w:val="24"/>
        </w:rPr>
        <w:t xml:space="preserve"> pénzbeli és természetbeni rendszeres támogatásokat igényli, és azokka</w:t>
      </w:r>
      <w:r>
        <w:rPr>
          <w:szCs w:val="24"/>
        </w:rPr>
        <w:t xml:space="preserve">l havonként elszámol a MÁK felé, </w:t>
      </w:r>
      <w:r w:rsidR="007C23A1" w:rsidRPr="00992F72">
        <w:rPr>
          <w:szCs w:val="24"/>
        </w:rPr>
        <w:t>szolgáltatástervezési koncepciót készít,</w:t>
      </w:r>
      <w:r>
        <w:rPr>
          <w:szCs w:val="24"/>
        </w:rPr>
        <w:t xml:space="preserve"> </w:t>
      </w:r>
      <w:r w:rsidR="007C23A1" w:rsidRPr="00992F72">
        <w:rPr>
          <w:szCs w:val="24"/>
        </w:rPr>
        <w:t>kapcsolatot tart a gyermekvédelmi intézményekkel, szervezetekkel</w:t>
      </w:r>
      <w:r w:rsidR="006B724C">
        <w:rPr>
          <w:szCs w:val="24"/>
        </w:rPr>
        <w:t>.</w:t>
      </w:r>
      <w:r w:rsidR="007C23A1" w:rsidRPr="00992F72">
        <w:rPr>
          <w:szCs w:val="24"/>
        </w:rPr>
        <w:t xml:space="preserve"> 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.1.5. </w:t>
      </w:r>
      <w:r w:rsidR="00187667">
        <w:rPr>
          <w:szCs w:val="24"/>
        </w:rPr>
        <w:t>K</w:t>
      </w:r>
      <w:r w:rsidR="007C23A1" w:rsidRPr="00992F72">
        <w:rPr>
          <w:szCs w:val="24"/>
        </w:rPr>
        <w:t>apcsolatot tart Budapest Főváros Kormányhivatala szociális és gyermekvédelmi feladatokat ellátó szervezeti egységeivel</w:t>
      </w:r>
      <w:r w:rsidR="00CB799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.1.6. </w:t>
      </w:r>
      <w:r w:rsidR="00187667">
        <w:rPr>
          <w:szCs w:val="24"/>
        </w:rPr>
        <w:t>K</w:t>
      </w:r>
      <w:r w:rsidR="007C23A1" w:rsidRPr="00992F72">
        <w:rPr>
          <w:szCs w:val="24"/>
        </w:rPr>
        <w:t>apcsolatot tart a szociális intézményekkel, közüzemi szolgáltatókkal</w:t>
      </w:r>
      <w:r w:rsidR="00CB799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.1.7. </w:t>
      </w:r>
      <w:r w:rsidR="00187667">
        <w:rPr>
          <w:szCs w:val="24"/>
        </w:rPr>
        <w:t>K</w:t>
      </w:r>
      <w:r w:rsidR="007C23A1" w:rsidRPr="00992F72">
        <w:rPr>
          <w:szCs w:val="24"/>
        </w:rPr>
        <w:t>apcsolatot tart az önkormányzati fenntartású óvodákkal, a kerületben működő általános iskolákkal, valamint a tankerületi központtal</w:t>
      </w:r>
      <w:r w:rsidR="00CB7990">
        <w:rPr>
          <w:szCs w:val="24"/>
        </w:rPr>
        <w:t>.</w:t>
      </w:r>
      <w:r w:rsidR="007C23A1" w:rsidRPr="00992F72">
        <w:rPr>
          <w:szCs w:val="24"/>
        </w:rPr>
        <w:t xml:space="preserve"> 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.1.8. </w:t>
      </w:r>
      <w:r w:rsidR="00187667">
        <w:rPr>
          <w:szCs w:val="24"/>
        </w:rPr>
        <w:t>K</w:t>
      </w:r>
      <w:r w:rsidR="007C23A1" w:rsidRPr="00992F72">
        <w:rPr>
          <w:szCs w:val="24"/>
        </w:rPr>
        <w:t>apcsolatot tart a társhatóságokkal, állami és civil szervezetekkel, intézményekkel, továbbá az egészségügyi alap- és szakellátást biztosító orvosokkal</w:t>
      </w:r>
      <w:r w:rsidR="00CB799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.1.9. </w:t>
      </w:r>
      <w:r w:rsidR="00187667">
        <w:rPr>
          <w:szCs w:val="24"/>
        </w:rPr>
        <w:t>T</w:t>
      </w:r>
      <w:r w:rsidR="007C23A1" w:rsidRPr="00992F72">
        <w:rPr>
          <w:szCs w:val="24"/>
        </w:rPr>
        <w:t>ájékoztatja a társhatóságokat, részükre adatokat szolgáltat</w:t>
      </w:r>
      <w:r w:rsidR="00CB799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.1.10. </w:t>
      </w:r>
      <w:r w:rsidR="00187667">
        <w:rPr>
          <w:szCs w:val="24"/>
        </w:rPr>
        <w:t>E</w:t>
      </w:r>
      <w:r w:rsidR="007C23A1" w:rsidRPr="00992F72">
        <w:rPr>
          <w:szCs w:val="24"/>
        </w:rPr>
        <w:t>llátja a pénztári utalványokkal kapcsolatos ügyintézést</w:t>
      </w:r>
      <w:r w:rsidR="00CB7990">
        <w:rPr>
          <w:szCs w:val="24"/>
        </w:rPr>
        <w:t>.</w:t>
      </w:r>
    </w:p>
    <w:p w:rsidR="007C23A1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6B724C">
        <w:rPr>
          <w:szCs w:val="24"/>
        </w:rPr>
        <w:t>4</w:t>
      </w:r>
      <w:r>
        <w:rPr>
          <w:szCs w:val="24"/>
        </w:rPr>
        <w:t xml:space="preserve">.1.11. </w:t>
      </w:r>
      <w:r w:rsidR="00187667">
        <w:rPr>
          <w:szCs w:val="24"/>
        </w:rPr>
        <w:t>E</w:t>
      </w:r>
      <w:r w:rsidR="007C23A1" w:rsidRPr="00992F72">
        <w:rPr>
          <w:szCs w:val="24"/>
        </w:rPr>
        <w:t xml:space="preserve">gyüttműködési megállapodásokat kezdeményez az </w:t>
      </w:r>
      <w:r w:rsidR="00BA306B">
        <w:rPr>
          <w:szCs w:val="24"/>
        </w:rPr>
        <w:t>Ö</w:t>
      </w:r>
      <w:r w:rsidR="007C23A1" w:rsidRPr="00992F72">
        <w:rPr>
          <w:szCs w:val="24"/>
        </w:rPr>
        <w:t>nkormányzat és külső szolgáltatók között, a Pénzügyi Irodával együttműködve intézkedik a megállapodásokban és szerződésekben foglalt tételek kifizetéséről</w:t>
      </w:r>
      <w:r w:rsidR="00A2629A">
        <w:rPr>
          <w:szCs w:val="24"/>
        </w:rPr>
        <w:t>,</w:t>
      </w:r>
      <w:r w:rsidR="007C23A1" w:rsidRPr="00992F72">
        <w:rPr>
          <w:szCs w:val="24"/>
        </w:rPr>
        <w:t xml:space="preserve"> valamint a segélyek és támogatások utalás</w:t>
      </w:r>
      <w:r w:rsidR="00E94402">
        <w:rPr>
          <w:szCs w:val="24"/>
        </w:rPr>
        <w:t>ának előkészítéséről</w:t>
      </w:r>
      <w:r w:rsidR="008C73D4" w:rsidRPr="00992F72">
        <w:rPr>
          <w:szCs w:val="24"/>
        </w:rPr>
        <w:t xml:space="preserve">, </w:t>
      </w:r>
      <w:r w:rsidR="008C73D4">
        <w:rPr>
          <w:szCs w:val="24"/>
        </w:rPr>
        <w:t>információt</w:t>
      </w:r>
      <w:r w:rsidR="007C23A1" w:rsidRPr="00992F72">
        <w:rPr>
          <w:szCs w:val="24"/>
        </w:rPr>
        <w:t xml:space="preserve"> és tájékoztatást nyújt az ellátásokkal kapcsolatosan,</w:t>
      </w:r>
      <w:r>
        <w:rPr>
          <w:szCs w:val="24"/>
        </w:rPr>
        <w:t xml:space="preserve"> </w:t>
      </w:r>
      <w:r w:rsidR="007C23A1" w:rsidRPr="00992F72">
        <w:rPr>
          <w:szCs w:val="24"/>
        </w:rPr>
        <w:t>kivizsgálja az Irodára érkezett panaszos ügyeket</w:t>
      </w:r>
      <w:r w:rsidR="008C73D4" w:rsidRPr="00992F72">
        <w:rPr>
          <w:szCs w:val="24"/>
        </w:rPr>
        <w:t xml:space="preserve">, </w:t>
      </w:r>
      <w:r w:rsidR="008C73D4">
        <w:rPr>
          <w:szCs w:val="24"/>
        </w:rPr>
        <w:t>ellátja</w:t>
      </w:r>
      <w:r w:rsidR="007C23A1" w:rsidRPr="00992F72">
        <w:rPr>
          <w:szCs w:val="24"/>
        </w:rPr>
        <w:t xml:space="preserve"> a szünidei gyermekétkeztetéssel kapcsolatos, döntés-előkészítő és koordinációs feladatokat</w:t>
      </w:r>
      <w:r w:rsidR="00CB7990">
        <w:rPr>
          <w:szCs w:val="24"/>
        </w:rPr>
        <w:t>.</w:t>
      </w:r>
    </w:p>
    <w:p w:rsidR="00187667" w:rsidRDefault="00187667" w:rsidP="00441520">
      <w:pPr>
        <w:shd w:val="clear" w:color="auto" w:fill="FFFFFF"/>
        <w:ind w:left="709"/>
        <w:jc w:val="both"/>
      </w:pPr>
      <w:r w:rsidRPr="00992A5F">
        <w:t>3.</w:t>
      </w:r>
      <w:r w:rsidR="00CB7990">
        <w:t>4</w:t>
      </w:r>
      <w:r w:rsidRPr="00992A5F">
        <w:t>.1.12. Felel a támogat</w:t>
      </w:r>
      <w:r w:rsidR="004853E1" w:rsidRPr="00992A5F">
        <w:t xml:space="preserve">ási szerződések előkészítéséért, </w:t>
      </w:r>
      <w:r w:rsidRPr="00992A5F">
        <w:t>a támogatások pontos, határidőben történő elszámolásáért és azok nyilvántartásáért</w:t>
      </w:r>
      <w:r w:rsidR="004853E1" w:rsidRPr="00992A5F">
        <w:t>, valamint a</w:t>
      </w:r>
      <w:r w:rsidRPr="00992A5F">
        <w:t xml:space="preserve"> támogatási szerződésekhez kapcsolódó beszámolók nyilvántartásáért.</w:t>
      </w:r>
    </w:p>
    <w:p w:rsidR="006E4700" w:rsidRDefault="006E4700" w:rsidP="00441520">
      <w:pPr>
        <w:shd w:val="clear" w:color="auto" w:fill="FFFFFF"/>
        <w:ind w:left="709"/>
        <w:jc w:val="both"/>
      </w:pPr>
      <w:r>
        <w:t>3.</w:t>
      </w:r>
      <w:r w:rsidR="00CB7990">
        <w:t>4</w:t>
      </w:r>
      <w:r>
        <w:t>.1.13.</w:t>
      </w:r>
      <w:r w:rsidR="00541B1F">
        <w:t xml:space="preserve"> </w:t>
      </w:r>
      <w:r>
        <w:t xml:space="preserve">Ellátja a törzskönyvi nyilvántartással kapcsolatos feladatokat. </w:t>
      </w:r>
    </w:p>
    <w:p w:rsidR="002E17B0" w:rsidRPr="00992F72" w:rsidRDefault="005A3532" w:rsidP="00B12AF5">
      <w:pPr>
        <w:shd w:val="clear" w:color="auto" w:fill="FFFFFF"/>
        <w:ind w:left="709"/>
        <w:jc w:val="both"/>
        <w:rPr>
          <w:szCs w:val="24"/>
        </w:rPr>
      </w:pPr>
      <w:r>
        <w:t>3.</w:t>
      </w:r>
      <w:r w:rsidR="00CB7990">
        <w:t>4</w:t>
      </w:r>
      <w:r>
        <w:t xml:space="preserve">.1.14. Gondoskodik a szociális és köznevelési feladatellátáshoz kapcsolódó állami támogatás (normatíva) igényléséhez szükséges adatszolgáltatásról. </w:t>
      </w:r>
    </w:p>
    <w:p w:rsidR="002E17B0" w:rsidRPr="00441520" w:rsidRDefault="007C23A1" w:rsidP="00441520">
      <w:pPr>
        <w:pStyle w:val="Cmsor4"/>
        <w:rPr>
          <w:i/>
          <w:iCs w:val="0"/>
        </w:rPr>
      </w:pPr>
      <w:bookmarkStart w:id="50" w:name="_Toc120708636"/>
      <w:r w:rsidRPr="00441520">
        <w:rPr>
          <w:i/>
          <w:iCs w:val="0"/>
        </w:rPr>
        <w:t>3.</w:t>
      </w:r>
      <w:r w:rsidR="00880A00" w:rsidRPr="00441520">
        <w:rPr>
          <w:i/>
          <w:iCs w:val="0"/>
        </w:rPr>
        <w:t>4</w:t>
      </w:r>
      <w:r w:rsidRPr="00441520">
        <w:rPr>
          <w:i/>
          <w:iCs w:val="0"/>
        </w:rPr>
        <w:t xml:space="preserve">.2. </w:t>
      </w:r>
      <w:r w:rsidR="00FF6310" w:rsidRPr="00441520">
        <w:rPr>
          <w:i/>
          <w:iCs w:val="0"/>
        </w:rPr>
        <w:t xml:space="preserve">Pénzbeli támogatások </w:t>
      </w:r>
      <w:r w:rsidRPr="00441520">
        <w:rPr>
          <w:i/>
          <w:iCs w:val="0"/>
        </w:rPr>
        <w:t>feladatkör</w:t>
      </w:r>
      <w:bookmarkEnd w:id="50"/>
    </w:p>
    <w:p w:rsidR="007C23A1" w:rsidRPr="00992F72" w:rsidRDefault="00992F72" w:rsidP="00441520">
      <w:pPr>
        <w:ind w:left="709"/>
        <w:jc w:val="both"/>
        <w:rPr>
          <w:color w:val="000000"/>
          <w:szCs w:val="24"/>
          <w:u w:val="single"/>
        </w:rPr>
      </w:pPr>
      <w:r>
        <w:rPr>
          <w:color w:val="000000"/>
          <w:szCs w:val="24"/>
        </w:rPr>
        <w:t>3.</w:t>
      </w:r>
      <w:r w:rsidR="00CB7990">
        <w:rPr>
          <w:color w:val="000000"/>
          <w:szCs w:val="24"/>
        </w:rPr>
        <w:t>4</w:t>
      </w:r>
      <w:r>
        <w:rPr>
          <w:color w:val="000000"/>
          <w:szCs w:val="24"/>
        </w:rPr>
        <w:t xml:space="preserve">.2.1. </w:t>
      </w:r>
      <w:r w:rsidR="007C23A1" w:rsidRPr="00992F72">
        <w:rPr>
          <w:color w:val="000000"/>
          <w:szCs w:val="24"/>
        </w:rPr>
        <w:t>Elbírálja a rendszeres gyermekvédelmi kedvezmény és pótlék iránti kérelmeket, elkészíti az ezekhez kapcsolódó környezettanulmányokat, jogosulatlan és rosszhiszemű igénybevétel esetén intézi a visszafizetéssel kapcsolatos ügyeket, amennyiben a jogosultság megszűnik, gondoskodik a folyósítás megszüntetéséről,</w:t>
      </w:r>
    </w:p>
    <w:p w:rsidR="007C23A1" w:rsidRPr="00441520" w:rsidRDefault="00CB7990" w:rsidP="00441520">
      <w:pPr>
        <w:pStyle w:val="Listaszerbekezds"/>
        <w:numPr>
          <w:ilvl w:val="3"/>
          <w:numId w:val="81"/>
        </w:numPr>
        <w:tabs>
          <w:tab w:val="left" w:pos="1560"/>
        </w:tabs>
        <w:ind w:hanging="11"/>
        <w:jc w:val="both"/>
        <w:rPr>
          <w:color w:val="000000"/>
          <w:szCs w:val="24"/>
        </w:rPr>
      </w:pPr>
      <w:r>
        <w:rPr>
          <w:color w:val="000000"/>
          <w:szCs w:val="24"/>
        </w:rPr>
        <w:t>M</w:t>
      </w:r>
      <w:r w:rsidR="007C23A1" w:rsidRPr="00441520">
        <w:rPr>
          <w:color w:val="000000"/>
          <w:szCs w:val="24"/>
        </w:rPr>
        <w:t>egállapítja, hogy a gyermek hátrányos, illetve halmozottan hátrányos helyzetű</w:t>
      </w:r>
      <w:r>
        <w:rPr>
          <w:color w:val="000000"/>
          <w:szCs w:val="24"/>
        </w:rPr>
        <w:t>.</w:t>
      </w:r>
    </w:p>
    <w:p w:rsidR="007C23A1" w:rsidRPr="00441520" w:rsidRDefault="00CB7990" w:rsidP="00441520">
      <w:pPr>
        <w:pStyle w:val="Listaszerbekezds"/>
        <w:numPr>
          <w:ilvl w:val="3"/>
          <w:numId w:val="81"/>
        </w:numPr>
        <w:tabs>
          <w:tab w:val="left" w:pos="1560"/>
        </w:tabs>
        <w:ind w:hanging="11"/>
        <w:jc w:val="both"/>
        <w:rPr>
          <w:color w:val="000000"/>
          <w:szCs w:val="24"/>
        </w:rPr>
      </w:pPr>
      <w:r>
        <w:rPr>
          <w:color w:val="000000"/>
          <w:szCs w:val="24"/>
        </w:rPr>
        <w:t>E</w:t>
      </w:r>
      <w:r w:rsidR="007C23A1" w:rsidRPr="00441520">
        <w:rPr>
          <w:color w:val="000000"/>
          <w:szCs w:val="24"/>
        </w:rPr>
        <w:t xml:space="preserve">lbírálja a települési támogatás keretén belül a(z): </w:t>
      </w:r>
    </w:p>
    <w:p w:rsidR="007C23A1" w:rsidRDefault="007C23A1" w:rsidP="00441520">
      <w:pPr>
        <w:pStyle w:val="NormlWeb"/>
        <w:numPr>
          <w:ilvl w:val="4"/>
          <w:numId w:val="81"/>
        </w:numPr>
        <w:shd w:val="clear" w:color="auto" w:fill="FFFFFF"/>
        <w:ind w:left="1418" w:right="150" w:firstLine="54"/>
        <w:jc w:val="both"/>
        <w:rPr>
          <w:rFonts w:eastAsia="Calibri"/>
          <w:lang w:eastAsia="en-US"/>
        </w:rPr>
      </w:pPr>
      <w:r w:rsidRPr="0016633F">
        <w:rPr>
          <w:rFonts w:eastAsia="Calibri"/>
          <w:lang w:eastAsia="en-US"/>
        </w:rPr>
        <w:t>átmeneti vagy tartós létfenntartási gondhoz, továbbá krízis helyzethez;</w:t>
      </w:r>
    </w:p>
    <w:p w:rsidR="00A77F94" w:rsidRDefault="00A77F94" w:rsidP="00441520">
      <w:pPr>
        <w:pStyle w:val="NormlWeb"/>
        <w:numPr>
          <w:ilvl w:val="4"/>
          <w:numId w:val="81"/>
        </w:numPr>
        <w:shd w:val="clear" w:color="auto" w:fill="FFFFFF"/>
        <w:ind w:right="150" w:firstLine="338"/>
        <w:jc w:val="both"/>
        <w:rPr>
          <w:rFonts w:eastAsia="Calibri"/>
          <w:lang w:eastAsia="en-US"/>
        </w:rPr>
      </w:pPr>
      <w:r w:rsidRPr="00CB7990">
        <w:rPr>
          <w:rFonts w:eastAsia="Calibri"/>
          <w:lang w:eastAsia="en-US"/>
        </w:rPr>
        <w:t>temetési települési támogatáshoz,</w:t>
      </w:r>
    </w:p>
    <w:p w:rsidR="00CB7990" w:rsidRDefault="00CB7990" w:rsidP="00441520">
      <w:pPr>
        <w:pStyle w:val="NormlWeb"/>
        <w:numPr>
          <w:ilvl w:val="4"/>
          <w:numId w:val="81"/>
        </w:numPr>
        <w:shd w:val="clear" w:color="auto" w:fill="FFFFFF"/>
        <w:ind w:right="150" w:firstLine="338"/>
        <w:jc w:val="both"/>
        <w:rPr>
          <w:rFonts w:eastAsia="Calibri"/>
          <w:lang w:eastAsia="en-US"/>
        </w:rPr>
      </w:pPr>
      <w:r w:rsidRPr="0016633F">
        <w:rPr>
          <w:rFonts w:eastAsia="Calibri"/>
          <w:lang w:eastAsia="en-US"/>
        </w:rPr>
        <w:t>gyermekvédelmi</w:t>
      </w:r>
      <w:r>
        <w:rPr>
          <w:rFonts w:eastAsia="Calibri"/>
          <w:lang w:eastAsia="en-US"/>
        </w:rPr>
        <w:t xml:space="preserve"> települési támogatáshoz</w:t>
      </w:r>
    </w:p>
    <w:p w:rsidR="00CB7990" w:rsidRDefault="00CB7990" w:rsidP="00441520">
      <w:pPr>
        <w:pStyle w:val="NormlWeb"/>
        <w:numPr>
          <w:ilvl w:val="4"/>
          <w:numId w:val="81"/>
        </w:numPr>
        <w:shd w:val="clear" w:color="auto" w:fill="FFFFFF"/>
        <w:ind w:right="150" w:firstLine="338"/>
        <w:jc w:val="both"/>
        <w:rPr>
          <w:rFonts w:eastAsia="Calibri"/>
          <w:lang w:eastAsia="en-US"/>
        </w:rPr>
      </w:pPr>
      <w:r w:rsidRPr="0016633F">
        <w:rPr>
          <w:rFonts w:eastAsia="Calibri"/>
          <w:lang w:eastAsia="en-US"/>
        </w:rPr>
        <w:t>beiskolázási</w:t>
      </w:r>
      <w:r>
        <w:rPr>
          <w:rFonts w:eastAsia="Calibri"/>
          <w:lang w:eastAsia="en-US"/>
        </w:rPr>
        <w:t xml:space="preserve"> települési támogatáshoz,</w:t>
      </w:r>
    </w:p>
    <w:p w:rsidR="00CB7990" w:rsidRDefault="00CB7990" w:rsidP="00441520">
      <w:pPr>
        <w:pStyle w:val="NormlWeb"/>
        <w:numPr>
          <w:ilvl w:val="4"/>
          <w:numId w:val="81"/>
        </w:numPr>
        <w:shd w:val="clear" w:color="auto" w:fill="FFFFFF"/>
        <w:ind w:right="150" w:firstLine="33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l</w:t>
      </w:r>
      <w:r w:rsidRPr="0016633F">
        <w:rPr>
          <w:rFonts w:eastAsia="Calibri"/>
          <w:lang w:eastAsia="en-US"/>
        </w:rPr>
        <w:t>ak</w:t>
      </w:r>
      <w:r>
        <w:rPr>
          <w:rFonts w:eastAsia="Calibri"/>
          <w:lang w:eastAsia="en-US"/>
        </w:rPr>
        <w:t>ásfenntartási települési támogatásokhoz</w:t>
      </w:r>
    </w:p>
    <w:p w:rsidR="00CB7990" w:rsidRPr="00CB7990" w:rsidRDefault="00CB7990" w:rsidP="00441520">
      <w:pPr>
        <w:pStyle w:val="NormlWeb"/>
        <w:numPr>
          <w:ilvl w:val="4"/>
          <w:numId w:val="81"/>
        </w:numPr>
        <w:shd w:val="clear" w:color="auto" w:fill="FFFFFF"/>
        <w:ind w:left="1276" w:right="150" w:firstLine="142"/>
        <w:jc w:val="both"/>
        <w:rPr>
          <w:rFonts w:eastAsia="Calibri"/>
          <w:lang w:eastAsia="en-US"/>
        </w:rPr>
      </w:pPr>
      <w:r>
        <w:rPr>
          <w:rFonts w:eastAsia="Calibri"/>
        </w:rPr>
        <w:t xml:space="preserve">a gyógyszerkiadásokhoz </w:t>
      </w:r>
      <w:r>
        <w:t>és gyógyászati segédeszköz vásárláshoz nyújtott települési támogatáshoz</w:t>
      </w:r>
    </w:p>
    <w:p w:rsidR="004C1886" w:rsidRDefault="004C1886" w:rsidP="00441520">
      <w:pPr>
        <w:pStyle w:val="NormlWeb"/>
        <w:ind w:left="709"/>
      </w:pPr>
      <w:bookmarkStart w:id="51" w:name="pr515"/>
      <w:bookmarkStart w:id="52" w:name="pr516"/>
      <w:bookmarkEnd w:id="51"/>
      <w:bookmarkEnd w:id="52"/>
      <w:r>
        <w:t>kapcsolódó kérelmeket, beadványokat.</w:t>
      </w:r>
    </w:p>
    <w:p w:rsidR="007C23A1" w:rsidRPr="004C1886" w:rsidRDefault="007C23A1" w:rsidP="00FE3BD9">
      <w:pPr>
        <w:shd w:val="clear" w:color="auto" w:fill="FFFFFF"/>
        <w:ind w:right="150"/>
        <w:jc w:val="both"/>
        <w:rPr>
          <w:rFonts w:eastAsia="Calibri"/>
          <w:szCs w:val="24"/>
        </w:rPr>
      </w:pPr>
    </w:p>
    <w:p w:rsidR="007C23A1" w:rsidRDefault="00992F72">
      <w:pPr>
        <w:shd w:val="clear" w:color="auto" w:fill="FFFFFF"/>
        <w:ind w:left="709" w:right="150"/>
        <w:jc w:val="both"/>
        <w:rPr>
          <w:szCs w:val="24"/>
        </w:rPr>
      </w:pPr>
      <w:bookmarkStart w:id="53" w:name="pr517"/>
      <w:bookmarkEnd w:id="53"/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>.2.</w:t>
      </w:r>
      <w:r w:rsidR="009A2AC2">
        <w:rPr>
          <w:szCs w:val="24"/>
        </w:rPr>
        <w:t>4</w:t>
      </w:r>
      <w:r>
        <w:rPr>
          <w:szCs w:val="24"/>
        </w:rPr>
        <w:t xml:space="preserve">. </w:t>
      </w:r>
      <w:r w:rsidR="00A2629A">
        <w:rPr>
          <w:szCs w:val="24"/>
        </w:rPr>
        <w:t xml:space="preserve">Elbírálja </w:t>
      </w:r>
      <w:r w:rsidR="007C23A1" w:rsidRPr="00992F72">
        <w:rPr>
          <w:szCs w:val="24"/>
        </w:rPr>
        <w:t>a lakhatási hátralékot felhalmozó személyek részére nyújtható (adósságkezelési szolgáltatás)</w:t>
      </w:r>
      <w:r w:rsidR="00A77F94">
        <w:rPr>
          <w:szCs w:val="24"/>
        </w:rPr>
        <w:t xml:space="preserve"> </w:t>
      </w:r>
      <w:r w:rsidR="00A77F94">
        <w:rPr>
          <w:color w:val="000000"/>
          <w:szCs w:val="24"/>
        </w:rPr>
        <w:t>települési támogatás keretében adósságcsökkentési támogatás iránt benyújtott</w:t>
      </w:r>
      <w:r w:rsidR="007C23A1" w:rsidRPr="00992F72">
        <w:rPr>
          <w:color w:val="000000"/>
          <w:szCs w:val="24"/>
        </w:rPr>
        <w:t xml:space="preserve"> kérelmeket, környezettanulmányt készít, megállapítja a támogatás mértékét, gondoskodik annak kifizetéséről;</w:t>
      </w:r>
      <w:r w:rsidR="00A2629A">
        <w:rPr>
          <w:color w:val="000000"/>
          <w:szCs w:val="24"/>
        </w:rPr>
        <w:t xml:space="preserve"> intézkedik</w:t>
      </w:r>
      <w:r w:rsidR="007C23A1" w:rsidRPr="00992F72">
        <w:rPr>
          <w:color w:val="000000"/>
          <w:szCs w:val="24"/>
        </w:rPr>
        <w:t xml:space="preserve"> </w:t>
      </w:r>
      <w:r w:rsidR="007C23A1" w:rsidRPr="00992F72">
        <w:rPr>
          <w:szCs w:val="24"/>
        </w:rPr>
        <w:t>az évenkénti vagy eseti felülvizsgálatokról, a havi kifizetésről, illetve annak megszüntetéséről; jogosulatlan és rosszhiszemű igénybevétel esetén a visszafizetési kötelezettséggel kapcsolatos ügyintézésről, megszüntetésről</w:t>
      </w:r>
      <w:r w:rsidR="005B006B">
        <w:rPr>
          <w:szCs w:val="24"/>
        </w:rPr>
        <w:t xml:space="preserve">, </w:t>
      </w:r>
      <w:r w:rsidR="00880A00">
        <w:rPr>
          <w:szCs w:val="24"/>
        </w:rPr>
        <w:t xml:space="preserve">és </w:t>
      </w:r>
      <w:r w:rsidR="007C23A1" w:rsidRPr="00AA7F73">
        <w:rPr>
          <w:szCs w:val="24"/>
        </w:rPr>
        <w:t>kapcsolatot tart az adósságkezelési szolgáltatásban résztvevő közüzemi szolgáltatókkal, az adósságkezelési tanácsadást végző Család- és Gyermekjóléti Központtal</w:t>
      </w:r>
      <w:r w:rsidR="00880A00">
        <w:rPr>
          <w:szCs w:val="24"/>
        </w:rPr>
        <w:t>.</w:t>
      </w:r>
    </w:p>
    <w:p w:rsidR="007C23A1" w:rsidRPr="009A2AC2" w:rsidRDefault="009A2AC2" w:rsidP="00441520">
      <w:pPr>
        <w:tabs>
          <w:tab w:val="left" w:pos="709"/>
        </w:tabs>
        <w:ind w:left="709"/>
        <w:jc w:val="both"/>
        <w:rPr>
          <w:szCs w:val="24"/>
        </w:rPr>
      </w:pPr>
      <w:r>
        <w:rPr>
          <w:color w:val="000000"/>
          <w:szCs w:val="24"/>
        </w:rPr>
        <w:t xml:space="preserve">3.4.2.5. </w:t>
      </w:r>
      <w:r w:rsidR="00880A00" w:rsidRPr="00441520">
        <w:rPr>
          <w:color w:val="000000"/>
          <w:szCs w:val="24"/>
        </w:rPr>
        <w:t>Javaslatot tesz</w:t>
      </w:r>
      <w:r w:rsidR="007C23A1" w:rsidRPr="00441520">
        <w:rPr>
          <w:color w:val="000000"/>
          <w:szCs w:val="24"/>
        </w:rPr>
        <w:t xml:space="preserve"> az ösztöndíj</w:t>
      </w:r>
      <w:r w:rsidR="00880A00" w:rsidRPr="00441520">
        <w:rPr>
          <w:color w:val="000000"/>
          <w:szCs w:val="24"/>
        </w:rPr>
        <w:t>ak</w:t>
      </w:r>
      <w:r w:rsidR="007C23A1" w:rsidRPr="00441520">
        <w:rPr>
          <w:color w:val="000000"/>
          <w:szCs w:val="24"/>
        </w:rPr>
        <w:t xml:space="preserve"> </w:t>
      </w:r>
      <w:r w:rsidR="00880A00" w:rsidRPr="00441520">
        <w:rPr>
          <w:color w:val="000000"/>
          <w:szCs w:val="24"/>
        </w:rPr>
        <w:t>elbírálására</w:t>
      </w:r>
      <w:r w:rsidR="007C23A1" w:rsidRPr="00441520">
        <w:rPr>
          <w:color w:val="000000"/>
          <w:szCs w:val="24"/>
        </w:rPr>
        <w:t>, intézkedik a kifizetés</w:t>
      </w:r>
      <w:r w:rsidR="00880A00" w:rsidRPr="00441520">
        <w:rPr>
          <w:color w:val="000000"/>
          <w:szCs w:val="24"/>
        </w:rPr>
        <w:t>ük</w:t>
      </w:r>
      <w:r w:rsidR="007C23A1" w:rsidRPr="00441520">
        <w:rPr>
          <w:color w:val="000000"/>
          <w:szCs w:val="24"/>
        </w:rPr>
        <w:t>ről</w:t>
      </w:r>
      <w:r w:rsidR="00880A00" w:rsidRPr="00441520">
        <w:rPr>
          <w:color w:val="000000"/>
          <w:szCs w:val="24"/>
        </w:rPr>
        <w:t>.</w:t>
      </w:r>
    </w:p>
    <w:p w:rsidR="007C23A1" w:rsidRPr="00441520" w:rsidRDefault="009A2AC2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>
        <w:rPr>
          <w:color w:val="000000"/>
          <w:szCs w:val="24"/>
        </w:rPr>
        <w:t>E</w:t>
      </w:r>
      <w:r w:rsidR="007C23A1" w:rsidRPr="00441520">
        <w:rPr>
          <w:color w:val="000000"/>
          <w:szCs w:val="24"/>
        </w:rPr>
        <w:t>lbírálja a táborozási támogatás iránti kérelmeket</w:t>
      </w:r>
      <w:r w:rsidR="00880A00" w:rsidRPr="00441520">
        <w:rPr>
          <w:color w:val="000000"/>
          <w:szCs w:val="24"/>
        </w:rPr>
        <w:t>.</w:t>
      </w:r>
    </w:p>
    <w:p w:rsidR="007C23A1" w:rsidRDefault="009A2AC2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>
        <w:rPr>
          <w:szCs w:val="24"/>
        </w:rPr>
        <w:t xml:space="preserve"> </w:t>
      </w:r>
      <w:r w:rsidR="00880A00" w:rsidRPr="009A2AC2">
        <w:rPr>
          <w:szCs w:val="24"/>
        </w:rPr>
        <w:t xml:space="preserve">Lefolytatja </w:t>
      </w:r>
      <w:r w:rsidR="007C23A1" w:rsidRPr="009A2AC2">
        <w:rPr>
          <w:szCs w:val="24"/>
        </w:rPr>
        <w:t>a köztemetéssel kapcsolatos eljárást</w:t>
      </w:r>
      <w:r w:rsidR="00880A00" w:rsidRPr="009A2AC2">
        <w:rPr>
          <w:szCs w:val="24"/>
        </w:rPr>
        <w:t>.</w:t>
      </w:r>
      <w:r w:rsidR="007C23A1" w:rsidRPr="009A2AC2">
        <w:rPr>
          <w:szCs w:val="24"/>
        </w:rPr>
        <w:t xml:space="preserve"> </w:t>
      </w:r>
    </w:p>
    <w:p w:rsidR="00A77F94" w:rsidRDefault="009A2AC2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>
        <w:rPr>
          <w:szCs w:val="24"/>
        </w:rPr>
        <w:t xml:space="preserve"> </w:t>
      </w:r>
      <w:r w:rsidR="00880A00" w:rsidRPr="009A2AC2">
        <w:rPr>
          <w:szCs w:val="24"/>
        </w:rPr>
        <w:t>E</w:t>
      </w:r>
      <w:r w:rsidR="00A77F94" w:rsidRPr="009A2AC2">
        <w:rPr>
          <w:szCs w:val="24"/>
        </w:rPr>
        <w:t>lbírálja a rezsitámogatás iránti kérelmeket, gondoskodik a támogatás kifizetéséről</w:t>
      </w:r>
      <w:r w:rsidR="00880A00" w:rsidRPr="009A2AC2">
        <w:rPr>
          <w:szCs w:val="24"/>
        </w:rPr>
        <w:t>.</w:t>
      </w:r>
    </w:p>
    <w:p w:rsidR="00A77F94" w:rsidRDefault="009A2AC2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>
        <w:rPr>
          <w:szCs w:val="24"/>
        </w:rPr>
        <w:t xml:space="preserve"> </w:t>
      </w:r>
      <w:r w:rsidR="00880A00" w:rsidRPr="009A2AC2">
        <w:rPr>
          <w:szCs w:val="24"/>
        </w:rPr>
        <w:t>E</w:t>
      </w:r>
      <w:r w:rsidR="00A77F94" w:rsidRPr="009A2AC2">
        <w:rPr>
          <w:szCs w:val="24"/>
        </w:rPr>
        <w:t>lbírálja a kiegészítő szállítási támogatás iránti kérelmeket</w:t>
      </w:r>
      <w:r w:rsidR="00880A00" w:rsidRPr="009A2AC2">
        <w:rPr>
          <w:szCs w:val="24"/>
        </w:rPr>
        <w:t>.</w:t>
      </w:r>
    </w:p>
    <w:p w:rsidR="00A77F94" w:rsidRDefault="00880A00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 w:rsidRPr="009A2AC2">
        <w:rPr>
          <w:szCs w:val="24"/>
        </w:rPr>
        <w:t>E</w:t>
      </w:r>
      <w:r w:rsidR="00A77F94" w:rsidRPr="009A2AC2">
        <w:rPr>
          <w:szCs w:val="24"/>
        </w:rPr>
        <w:t>lbírálja az egyszeri gondozási települési támogatás iránti kérelmeket</w:t>
      </w:r>
      <w:r w:rsidRPr="009A2AC2">
        <w:rPr>
          <w:szCs w:val="24"/>
        </w:rPr>
        <w:t>.</w:t>
      </w:r>
    </w:p>
    <w:p w:rsidR="009A2AC2" w:rsidRPr="009A2AC2" w:rsidRDefault="009A2AC2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  <w:jc w:val="both"/>
        <w:rPr>
          <w:szCs w:val="24"/>
        </w:rPr>
      </w:pPr>
      <w:r>
        <w:t>A</w:t>
      </w:r>
      <w:r w:rsidRPr="001C01B0">
        <w:t xml:space="preserve">z </w:t>
      </w:r>
      <w:r>
        <w:t xml:space="preserve">EVIN </w:t>
      </w:r>
      <w:r w:rsidRPr="001C01B0">
        <w:t>Erzsébetvárosi Ingatlangazdálkodási Nonprofit Zrt. részére átadja a szociális lakbérrel kapcsolatos adatokat</w:t>
      </w:r>
      <w:r>
        <w:t>.</w:t>
      </w:r>
    </w:p>
    <w:p w:rsidR="00992F72" w:rsidRPr="009A2AC2" w:rsidRDefault="00880A00" w:rsidP="00441520">
      <w:pPr>
        <w:pStyle w:val="Listaszerbekezds"/>
        <w:numPr>
          <w:ilvl w:val="3"/>
          <w:numId w:val="82"/>
        </w:numPr>
        <w:tabs>
          <w:tab w:val="left" w:pos="1701"/>
        </w:tabs>
        <w:ind w:hanging="11"/>
      </w:pPr>
      <w:r w:rsidRPr="009A2AC2">
        <w:t>G</w:t>
      </w:r>
      <w:r w:rsidR="007C23A1" w:rsidRPr="009A2AC2">
        <w:t>ondoskodik a jegyző feladat- és hatáskörébe tartozó gyá</w:t>
      </w:r>
      <w:r w:rsidR="00552067" w:rsidRPr="009A2AC2">
        <w:t xml:space="preserve">mügyi feladatok végrehajtásáról, </w:t>
      </w:r>
      <w:r w:rsidR="005F7EEE" w:rsidRPr="009A2AC2">
        <w:t xml:space="preserve">és </w:t>
      </w:r>
      <w:r w:rsidR="00552067" w:rsidRPr="009A2AC2">
        <w:t>a kiskorúak családi jogállásának rendezéséről.</w:t>
      </w:r>
    </w:p>
    <w:p w:rsidR="000E5453" w:rsidRDefault="000E5453" w:rsidP="00992F72">
      <w:pPr>
        <w:jc w:val="both"/>
        <w:rPr>
          <w:i/>
          <w:szCs w:val="24"/>
        </w:rPr>
      </w:pPr>
    </w:p>
    <w:p w:rsidR="002E17B0" w:rsidRPr="00441520" w:rsidRDefault="007C23A1" w:rsidP="00441520">
      <w:pPr>
        <w:pStyle w:val="Cmsor4"/>
        <w:rPr>
          <w:i/>
          <w:iCs w:val="0"/>
        </w:rPr>
      </w:pPr>
      <w:bookmarkStart w:id="54" w:name="_Toc120708637"/>
      <w:r w:rsidRPr="00441520">
        <w:rPr>
          <w:i/>
          <w:iCs w:val="0"/>
        </w:rPr>
        <w:t>3.</w:t>
      </w:r>
      <w:r w:rsidR="009A2AC2">
        <w:rPr>
          <w:i/>
          <w:iCs w:val="0"/>
        </w:rPr>
        <w:t>4</w:t>
      </w:r>
      <w:r w:rsidRPr="00441520">
        <w:rPr>
          <w:i/>
          <w:iCs w:val="0"/>
        </w:rPr>
        <w:t>.3. Intézményirányítási feladatkör</w:t>
      </w:r>
      <w:bookmarkEnd w:id="54"/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>.3.1. F</w:t>
      </w:r>
      <w:r w:rsidR="007C23A1" w:rsidRPr="00992F72">
        <w:rPr>
          <w:szCs w:val="24"/>
        </w:rPr>
        <w:t>enntartói ellenőrzést végez a szociális igazgatásról és szociális ellátásokról szóló 1993. évi III. tv. alapján - személyes gondoskodás keretében - a szociális alap- és szakellátást nyújtó intézményekben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.3.2. </w:t>
      </w:r>
      <w:r w:rsidR="00880A00">
        <w:rPr>
          <w:szCs w:val="24"/>
        </w:rPr>
        <w:t>F</w:t>
      </w:r>
      <w:r w:rsidR="007C23A1" w:rsidRPr="00992F72">
        <w:rPr>
          <w:szCs w:val="24"/>
        </w:rPr>
        <w:t>enntartói ellenőrzést végez a gyermekek védelméről és a gyámügyi igazgatásról szóló 1997. XXXI. tv. alapján - személyes gondoskodás keretében - gyermekjóléti alapellátást nyújtó intézményekben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.3.3. </w:t>
      </w:r>
      <w:r w:rsidR="00880A00">
        <w:rPr>
          <w:szCs w:val="24"/>
        </w:rPr>
        <w:t>A</w:t>
      </w:r>
      <w:r w:rsidR="007C23A1" w:rsidRPr="00992F72">
        <w:rPr>
          <w:szCs w:val="24"/>
        </w:rPr>
        <w:t xml:space="preserve">z </w:t>
      </w:r>
      <w:r w:rsidR="00BA306B">
        <w:rPr>
          <w:szCs w:val="24"/>
        </w:rPr>
        <w:t>Ö</w:t>
      </w:r>
      <w:r w:rsidR="007C23A1" w:rsidRPr="00992F72">
        <w:rPr>
          <w:szCs w:val="24"/>
        </w:rPr>
        <w:t>nkormányzat kötelezően ellátandó, valamint önként vállalt feladataira köt</w:t>
      </w:r>
      <w:r w:rsidR="0098666C">
        <w:rPr>
          <w:szCs w:val="24"/>
        </w:rPr>
        <w:t>ött</w:t>
      </w:r>
      <w:r w:rsidR="007C23A1" w:rsidRPr="00992F72">
        <w:rPr>
          <w:szCs w:val="24"/>
        </w:rPr>
        <w:t xml:space="preserve"> ellátási/támogatási/együttműködési szerződése</w:t>
      </w:r>
      <w:r w:rsidR="0098666C">
        <w:rPr>
          <w:szCs w:val="24"/>
        </w:rPr>
        <w:t>k</w:t>
      </w:r>
      <w:r w:rsidR="007C23A1" w:rsidRPr="00992F72">
        <w:rPr>
          <w:szCs w:val="24"/>
        </w:rPr>
        <w:t xml:space="preserve"> alapján szakmai és pénzügyi ellenőrzést végez az intézményekben a szerződésekben foglalt szolgáltatásokra vonatkozóan</w:t>
      </w:r>
      <w:r w:rsidR="00880A00">
        <w:rPr>
          <w:szCs w:val="24"/>
        </w:rPr>
        <w:t>.</w:t>
      </w:r>
      <w:r w:rsidR="007C23A1" w:rsidRPr="00992F72">
        <w:rPr>
          <w:szCs w:val="24"/>
        </w:rPr>
        <w:t xml:space="preserve"> 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.3.4. </w:t>
      </w:r>
      <w:r w:rsidR="00880A00">
        <w:rPr>
          <w:szCs w:val="24"/>
        </w:rPr>
        <w:t>K</w:t>
      </w:r>
      <w:r w:rsidR="00880A00" w:rsidRPr="00992F72">
        <w:rPr>
          <w:szCs w:val="24"/>
        </w:rPr>
        <w:t xml:space="preserve">özreműködik </w:t>
      </w:r>
      <w:r w:rsidR="007C23A1" w:rsidRPr="00992F72">
        <w:rPr>
          <w:szCs w:val="24"/>
        </w:rPr>
        <w:t>a szociális, egészségügyi és gyermekvédelmi intézményvezető(k) kinevezésével kapcsolatos személyügyi és munkaügyi kérdések rendezésében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.3.5. </w:t>
      </w:r>
      <w:r w:rsidR="00880A00">
        <w:rPr>
          <w:szCs w:val="24"/>
        </w:rPr>
        <w:t>K</w:t>
      </w:r>
      <w:r w:rsidR="007C23A1" w:rsidRPr="00992F72">
        <w:rPr>
          <w:szCs w:val="24"/>
        </w:rPr>
        <w:t>özreműködik a szociális, egészségügyi és gyermekvédelmi intézmények működési engedélyeztetési eljárásában</w:t>
      </w:r>
      <w:r w:rsidR="00880A00">
        <w:rPr>
          <w:szCs w:val="24"/>
        </w:rPr>
        <w:t>.</w:t>
      </w:r>
    </w:p>
    <w:p w:rsid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.3.6. </w:t>
      </w:r>
      <w:r w:rsidR="00880A00">
        <w:rPr>
          <w:szCs w:val="24"/>
        </w:rPr>
        <w:t>F</w:t>
      </w:r>
      <w:r w:rsidR="007C23A1" w:rsidRPr="00992F72">
        <w:rPr>
          <w:szCs w:val="24"/>
        </w:rPr>
        <w:t>igyelemmel kíséri a szociális és gyermekvédelmi intézmények kihasználtságát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9A2AC2">
        <w:rPr>
          <w:szCs w:val="24"/>
        </w:rPr>
        <w:t>4</w:t>
      </w:r>
      <w:r>
        <w:rPr>
          <w:szCs w:val="24"/>
        </w:rPr>
        <w:t xml:space="preserve">.3.7. </w:t>
      </w:r>
      <w:r w:rsidR="00880A00">
        <w:rPr>
          <w:szCs w:val="24"/>
        </w:rPr>
        <w:t>R</w:t>
      </w:r>
      <w:r w:rsidR="00880A00" w:rsidRPr="00992F72">
        <w:rPr>
          <w:szCs w:val="24"/>
        </w:rPr>
        <w:t xml:space="preserve">észt </w:t>
      </w:r>
      <w:r w:rsidR="007C23A1" w:rsidRPr="00992F72">
        <w:rPr>
          <w:szCs w:val="24"/>
        </w:rPr>
        <w:t>vesz az intézmények működését érintő szakmai beszámolók, éves jelentések összeállításában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.3.8. </w:t>
      </w:r>
      <w:r w:rsidR="00880A00">
        <w:rPr>
          <w:szCs w:val="24"/>
        </w:rPr>
        <w:t>A</w:t>
      </w:r>
      <w:r w:rsidR="00880A00" w:rsidRPr="00992F72">
        <w:rPr>
          <w:szCs w:val="24"/>
        </w:rPr>
        <w:t xml:space="preserve"> </w:t>
      </w:r>
      <w:r w:rsidR="007C23A1" w:rsidRPr="00992F72">
        <w:rPr>
          <w:szCs w:val="24"/>
        </w:rPr>
        <w:t>szociális, egészségügyi és gyermekvédelmi intézményekben ellátottak érdekvédelmét felügyeli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.3.9. </w:t>
      </w:r>
      <w:r w:rsidR="00880A00">
        <w:rPr>
          <w:szCs w:val="24"/>
        </w:rPr>
        <w:t>A</w:t>
      </w:r>
      <w:r w:rsidR="007C23A1" w:rsidRPr="00992F72">
        <w:rPr>
          <w:szCs w:val="24"/>
        </w:rPr>
        <w:t xml:space="preserve"> kerületi szociális és gyermekvédelmi intézmények működtetésében a fenntartó képviseletében eljár</w:t>
      </w:r>
      <w:r>
        <w:rPr>
          <w:szCs w:val="24"/>
        </w:rPr>
        <w:t xml:space="preserve">, </w:t>
      </w:r>
      <w:r w:rsidR="007C23A1" w:rsidRPr="00992F72">
        <w:rPr>
          <w:szCs w:val="24"/>
        </w:rPr>
        <w:t>közreműködik a kerület drog-prevenciós programjában; részt vesz a Kábítószerügyi Egyeztető Fórum munkájában</w:t>
      </w:r>
      <w:r>
        <w:rPr>
          <w:szCs w:val="24"/>
        </w:rPr>
        <w:t xml:space="preserve">, </w:t>
      </w:r>
      <w:r w:rsidR="007C23A1" w:rsidRPr="00992F72">
        <w:rPr>
          <w:szCs w:val="24"/>
        </w:rPr>
        <w:t>a statisztikai jelentéseket elkészíti; a Központi Elektronikus Nyilvántartási Rendszerben (KENYSZI) a fenntartó részéről ellátja az e-képviselő feladatait az adatszolgáltatásra kötelezett szolgáltatók felett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.3.10. </w:t>
      </w:r>
      <w:r w:rsidR="00880A00">
        <w:rPr>
          <w:szCs w:val="24"/>
        </w:rPr>
        <w:t>A</w:t>
      </w:r>
      <w:r w:rsidR="007C23A1" w:rsidRPr="00992F72">
        <w:rPr>
          <w:szCs w:val="24"/>
        </w:rPr>
        <w:t>z intézményi ellátást érintő panaszos ügyeket kivizsgálja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.3.11. </w:t>
      </w:r>
      <w:r w:rsidR="00880A00">
        <w:rPr>
          <w:szCs w:val="24"/>
        </w:rPr>
        <w:t>K</w:t>
      </w:r>
      <w:r w:rsidR="007C23A1" w:rsidRPr="00992F72">
        <w:rPr>
          <w:szCs w:val="24"/>
        </w:rPr>
        <w:t>apcsolatot tart az Erzsébetvárosban működő szociális intézményekkel és szervezetekkel</w:t>
      </w:r>
      <w:r>
        <w:rPr>
          <w:szCs w:val="24"/>
        </w:rPr>
        <w:t xml:space="preserve">, </w:t>
      </w:r>
      <w:r w:rsidR="007C23A1" w:rsidRPr="00992F72">
        <w:rPr>
          <w:szCs w:val="24"/>
        </w:rPr>
        <w:t>a VII. kerületi fenntartású bölcsődék nyári zárását Képviselő-testületi döntésre előkészíti</w:t>
      </w:r>
      <w:r>
        <w:rPr>
          <w:szCs w:val="24"/>
        </w:rPr>
        <w:t xml:space="preserve">, </w:t>
      </w:r>
      <w:r w:rsidR="007C23A1" w:rsidRPr="00992F72">
        <w:rPr>
          <w:szCs w:val="24"/>
        </w:rPr>
        <w:t>gondoskodik az önkormányzati fenntartású szociális és gyermekvédelmi intézmény alapító okiratának, valamint szervezeti és működési szabályzatának módosításával összefüggő feladatokról</w:t>
      </w:r>
      <w:r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.3.12. A</w:t>
      </w:r>
      <w:r w:rsidR="007C23A1" w:rsidRPr="00992F72">
        <w:rPr>
          <w:szCs w:val="24"/>
        </w:rPr>
        <w:t>z egészségügyi alapellátás biztosítása körében gondoskodik az egyes egészségügyi szolgáltatók vonatkozásában az ellátási szerződések megkötéséről, módosításáról</w:t>
      </w:r>
      <w:r w:rsidR="00880A00">
        <w:rPr>
          <w:szCs w:val="24"/>
        </w:rPr>
        <w:t>.</w:t>
      </w:r>
    </w:p>
    <w:p w:rsid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.3.13. </w:t>
      </w:r>
      <w:r w:rsidR="00880A00">
        <w:rPr>
          <w:szCs w:val="24"/>
        </w:rPr>
        <w:t>G</w:t>
      </w:r>
      <w:r w:rsidR="007C23A1" w:rsidRPr="00992F72">
        <w:rPr>
          <w:szCs w:val="24"/>
        </w:rPr>
        <w:t>ondoskodik szociális, egészségügyi és gyermekvédelmi feladatokkal összefüggő, jogszabályon alapuló adatszolgáltatási kötelezettség teljesítéséről</w:t>
      </w:r>
      <w:r w:rsidR="00880A00">
        <w:rPr>
          <w:szCs w:val="24"/>
        </w:rPr>
        <w:t>.</w:t>
      </w:r>
    </w:p>
    <w:p w:rsidR="007C23A1" w:rsidRPr="00992F72" w:rsidRDefault="00992F72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.3.14. </w:t>
      </w:r>
      <w:r w:rsidR="00880A00">
        <w:rPr>
          <w:color w:val="000000"/>
          <w:szCs w:val="24"/>
        </w:rPr>
        <w:t>E</w:t>
      </w:r>
      <w:r w:rsidR="007C23A1" w:rsidRPr="00992F72">
        <w:rPr>
          <w:color w:val="000000"/>
          <w:szCs w:val="24"/>
        </w:rPr>
        <w:t>llátja a helyi szociálpolitikai kerekasztal titkári teendőit,</w:t>
      </w:r>
      <w:r>
        <w:rPr>
          <w:szCs w:val="24"/>
        </w:rPr>
        <w:t xml:space="preserve"> </w:t>
      </w:r>
      <w:r w:rsidR="007C23A1" w:rsidRPr="00992F72">
        <w:rPr>
          <w:color w:val="000000"/>
          <w:szCs w:val="24"/>
        </w:rPr>
        <w:t>gondoskodik a helyi esélyegyenlőségi programmal összefüggő feladatok</w:t>
      </w:r>
      <w:r w:rsidR="008C5741">
        <w:rPr>
          <w:color w:val="000000"/>
          <w:szCs w:val="24"/>
        </w:rPr>
        <w:t>, valamint az a</w:t>
      </w:r>
      <w:r>
        <w:rPr>
          <w:color w:val="000000"/>
          <w:szCs w:val="24"/>
        </w:rPr>
        <w:t>ntidiszkriminációs feladatok ellátásáról</w:t>
      </w:r>
      <w:r w:rsidR="007C23A1" w:rsidRPr="00992F72">
        <w:rPr>
          <w:color w:val="000000"/>
          <w:szCs w:val="24"/>
        </w:rPr>
        <w:t>.</w:t>
      </w:r>
    </w:p>
    <w:p w:rsidR="007C23A1" w:rsidRPr="001C01B0" w:rsidRDefault="007C23A1" w:rsidP="007D0C5E">
      <w:pPr>
        <w:jc w:val="both"/>
        <w:rPr>
          <w:b/>
          <w:szCs w:val="24"/>
          <w:u w:val="single"/>
        </w:rPr>
      </w:pPr>
      <w:bookmarkStart w:id="55" w:name="pr26"/>
      <w:bookmarkStart w:id="56" w:name="pr27"/>
      <w:bookmarkStart w:id="57" w:name="pr28"/>
      <w:bookmarkStart w:id="58" w:name="pr29"/>
      <w:bookmarkStart w:id="59" w:name="pr30"/>
      <w:bookmarkStart w:id="60" w:name="pr31"/>
      <w:bookmarkStart w:id="61" w:name="pr32"/>
      <w:bookmarkStart w:id="62" w:name="pr33"/>
      <w:bookmarkStart w:id="63" w:name="pr34"/>
      <w:bookmarkStart w:id="64" w:name="pr35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</w:p>
    <w:p w:rsidR="008C73D4" w:rsidRPr="007D0C5E" w:rsidRDefault="007C23A1" w:rsidP="00441520">
      <w:pPr>
        <w:pStyle w:val="Cmsor4"/>
      </w:pPr>
      <w:bookmarkStart w:id="65" w:name="_Toc120708638"/>
      <w:r w:rsidRPr="00441520">
        <w:rPr>
          <w:i/>
          <w:iCs w:val="0"/>
        </w:rPr>
        <w:t>3.</w:t>
      </w:r>
      <w:r w:rsidR="00882205">
        <w:rPr>
          <w:i/>
          <w:iCs w:val="0"/>
        </w:rPr>
        <w:t>4</w:t>
      </w:r>
      <w:r w:rsidRPr="00441520">
        <w:rPr>
          <w:i/>
          <w:iCs w:val="0"/>
        </w:rPr>
        <w:t>.4. Művelődés, nevelés feladatkör</w:t>
      </w:r>
      <w:bookmarkEnd w:id="65"/>
    </w:p>
    <w:p w:rsidR="003411CF" w:rsidRDefault="003411CF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.4.1. </w:t>
      </w:r>
      <w:r w:rsidRPr="00992F72">
        <w:rPr>
          <w:szCs w:val="24"/>
        </w:rPr>
        <w:t>ellenőrzi a VII. kerületi fenntartású óvodák törvényes működését</w:t>
      </w:r>
      <w:r>
        <w:rPr>
          <w:szCs w:val="24"/>
        </w:rPr>
        <w:t>, szükség szerint előkészíti az alapító okirat módosítását,</w:t>
      </w:r>
      <w:r w:rsidRPr="00992F72">
        <w:rPr>
          <w:szCs w:val="24"/>
        </w:rPr>
        <w:t xml:space="preserve"> </w:t>
      </w:r>
    </w:p>
    <w:p w:rsidR="003411CF" w:rsidRDefault="003411CF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.4.2. k</w:t>
      </w:r>
      <w:r w:rsidRPr="00992F72">
        <w:rPr>
          <w:szCs w:val="24"/>
        </w:rPr>
        <w:t>ivizsgálja a szülői bejelentéseket, panaszügyeket</w:t>
      </w:r>
      <w:r>
        <w:rPr>
          <w:szCs w:val="24"/>
        </w:rPr>
        <w:t>,</w:t>
      </w:r>
    </w:p>
    <w:p w:rsidR="003411CF" w:rsidRDefault="003411CF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.4.3. a</w:t>
      </w:r>
      <w:r w:rsidRPr="00992F72">
        <w:rPr>
          <w:szCs w:val="24"/>
        </w:rPr>
        <w:t xml:space="preserve"> nyugdíjas pedagógusok részére díszoklevél kiállítását kezdeményezi</w:t>
      </w:r>
      <w:r>
        <w:rPr>
          <w:szCs w:val="24"/>
        </w:rPr>
        <w:t>,</w:t>
      </w:r>
    </w:p>
    <w:p w:rsidR="003411CF" w:rsidRPr="00992F72" w:rsidRDefault="003411CF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.4.4.</w:t>
      </w:r>
      <w:r w:rsidRPr="00A304C6">
        <w:rPr>
          <w:szCs w:val="24"/>
        </w:rPr>
        <w:t xml:space="preserve"> </w:t>
      </w:r>
      <w:r w:rsidRPr="00992F72">
        <w:rPr>
          <w:szCs w:val="24"/>
        </w:rPr>
        <w:t>gondoskodik a nyári szünet alatti napközis tábor megszervezésével kapcsolatos döntések előkészítéséről</w:t>
      </w:r>
      <w:r>
        <w:rPr>
          <w:szCs w:val="24"/>
        </w:rPr>
        <w:t>,</w:t>
      </w:r>
    </w:p>
    <w:p w:rsidR="003411CF" w:rsidRPr="00992F72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.4.5. koordinálja </w:t>
      </w:r>
      <w:r w:rsidRPr="001C01B0">
        <w:rPr>
          <w:szCs w:val="24"/>
        </w:rPr>
        <w:t xml:space="preserve">a VII. kerületi fenntartású óvodák nyári zárását, </w:t>
      </w:r>
    </w:p>
    <w:p w:rsidR="003411CF" w:rsidRPr="001C01B0" w:rsidRDefault="003411CF" w:rsidP="00441520">
      <w:pPr>
        <w:pStyle w:val="Listaszerbekezds"/>
        <w:autoSpaceDE w:val="0"/>
        <w:autoSpaceDN w:val="0"/>
        <w:adjustRightInd w:val="0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.4.6. </w:t>
      </w:r>
      <w:r w:rsidRPr="001C01B0">
        <w:rPr>
          <w:szCs w:val="24"/>
        </w:rPr>
        <w:t>Képviselő-testületi döntésre előkészíti az óvodák felvételi körzeteinek felülvizsgálatát és meghatározását, az adott nevelési évben indítható óvodai csoportok számát</w:t>
      </w:r>
    </w:p>
    <w:p w:rsidR="003411CF" w:rsidRPr="001C01B0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.4.7. adatot szolgáltat a </w:t>
      </w:r>
      <w:r w:rsidR="00360A0A" w:rsidRPr="001C01B0">
        <w:rPr>
          <w:szCs w:val="24"/>
        </w:rPr>
        <w:t xml:space="preserve">Belső-Pesti </w:t>
      </w:r>
      <w:r>
        <w:rPr>
          <w:szCs w:val="24"/>
        </w:rPr>
        <w:t>Tankerületi Központ részére az</w:t>
      </w:r>
      <w:r w:rsidRPr="001C01B0">
        <w:rPr>
          <w:szCs w:val="24"/>
        </w:rPr>
        <w:t xml:space="preserve"> általános iskolai felvételi körzetek meghatározásá</w:t>
      </w:r>
      <w:r>
        <w:rPr>
          <w:szCs w:val="24"/>
        </w:rPr>
        <w:t xml:space="preserve">ra vonatkozó döntés érdekében, </w:t>
      </w:r>
    </w:p>
    <w:p w:rsidR="003411CF" w:rsidRPr="001C01B0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.4.8. </w:t>
      </w:r>
      <w:r w:rsidRPr="001C01B0">
        <w:rPr>
          <w:szCs w:val="24"/>
        </w:rPr>
        <w:t>a Belső-Pesti Tankerületi Központtal – az átadott intézményeket érintően – folyamatosan kapcsolatot tart, koordinálja a köznevelési intézmények átadása tárgyában létrejött szerződéseket, az ezzel kapcsolatos operatív feladatokat, lebonyolítja az egyeztetéseket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.4.9. </w:t>
      </w:r>
      <w:r w:rsidRPr="001C01B0">
        <w:rPr>
          <w:szCs w:val="24"/>
        </w:rPr>
        <w:t>ellátja a pályázatok és egyedi elbírálás alapján juttatott támogatásokkal kapcsolatos elszámolási és ellenőrzési feladatokat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.4.10. </w:t>
      </w:r>
      <w:r w:rsidRPr="001C01B0">
        <w:rPr>
          <w:szCs w:val="24"/>
        </w:rPr>
        <w:t>ellátja a</w:t>
      </w:r>
      <w:r>
        <w:rPr>
          <w:szCs w:val="24"/>
        </w:rPr>
        <w:t xml:space="preserve"> fiatalok művészeti és sport támogatásával, valamint a fiatal tehetségek támogatásával kapcsolatos feladatokat,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.4.11. </w:t>
      </w:r>
      <w:r w:rsidRPr="001C01B0">
        <w:rPr>
          <w:szCs w:val="24"/>
        </w:rPr>
        <w:t>a Bursa Hungarica pályázat lebonyolításával kapcsolatos feladatokat elvégzi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.4.12. </w:t>
      </w:r>
      <w:r w:rsidRPr="001C01B0">
        <w:rPr>
          <w:szCs w:val="24"/>
        </w:rPr>
        <w:t>működteti az Erzsébetváros Felsőoktatási Ösztöndíj rendszerét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.4.13. </w:t>
      </w:r>
      <w:r w:rsidRPr="001C01B0">
        <w:rPr>
          <w:szCs w:val="24"/>
        </w:rPr>
        <w:t>koordinálja a fiatalok egyéni közlekedésének támogatásával kapcsolatos feladatokat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.4.14. </w:t>
      </w:r>
      <w:r w:rsidRPr="001C01B0">
        <w:rPr>
          <w:szCs w:val="24"/>
        </w:rPr>
        <w:t>ellátja a Karinthy Frigyes-ösztöndíjjal kapcsolatos feladatokat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.4.15. </w:t>
      </w:r>
      <w:r w:rsidRPr="001C01B0">
        <w:rPr>
          <w:szCs w:val="24"/>
        </w:rPr>
        <w:t>előkészíti a közművelődéssel kapcsolatos koncepciókat, stratégiai terveket, szervezési, koordinációs feladatokat lát el a folyamat során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.4.16. </w:t>
      </w:r>
      <w:r w:rsidRPr="001C01B0">
        <w:rPr>
          <w:szCs w:val="24"/>
        </w:rPr>
        <w:t>ellátja az ERÖMŰVHÁZ Nonprofit Kft. tekintetében a közszolgáltatási keretszerződésben meghatározott és egyéb tulajdonosi jogokkal összefüggő szakmai és pénzügyi elszámoltatási feladatokat, valamint részt vesz az ezzel összefüggő monitoring rendszer érvényesítésében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.4.17. </w:t>
      </w:r>
      <w:r w:rsidRPr="001C01B0">
        <w:rPr>
          <w:szCs w:val="24"/>
        </w:rPr>
        <w:t>ellátja a közművelődési tárgyú közszolgáltatási szerződésekkel, közművelődési megállapodásokkal kapcsolatos feladatokat</w:t>
      </w:r>
      <w:r>
        <w:rPr>
          <w:szCs w:val="24"/>
        </w:rPr>
        <w:t>,</w:t>
      </w:r>
    </w:p>
    <w:p w:rsidR="003411CF" w:rsidRPr="001C01B0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.4.18. </w:t>
      </w:r>
      <w:r w:rsidRPr="001C01B0">
        <w:rPr>
          <w:szCs w:val="24"/>
        </w:rPr>
        <w:t xml:space="preserve">ellátja az </w:t>
      </w:r>
      <w:r w:rsidR="00BA306B">
        <w:rPr>
          <w:szCs w:val="24"/>
        </w:rPr>
        <w:t>Ö</w:t>
      </w:r>
      <w:r w:rsidRPr="001C01B0">
        <w:rPr>
          <w:szCs w:val="24"/>
        </w:rPr>
        <w:t>nkormányzat által fenntartott óvodák vezetőire vonatkozóan valamennyi munkáltatói döntést igénylő feladat előkészítését, vezeti az előírt nyilvántartásokat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.4.19. </w:t>
      </w:r>
      <w:r w:rsidRPr="001C01B0">
        <w:rPr>
          <w:szCs w:val="24"/>
        </w:rPr>
        <w:t>koordinálja a balatonmáriafürdői és ruzinai önkormányzati gyermeküdülők igénybevételével kapcsolatos feladatokat, kiemelten a nevelési-oktatási, szociális intézmények részére kiírt pályázat lebonyolítását, a turnusbeosztás elkészítését, a beutalók kiállítását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 w:rsidRPr="00C21ACF">
        <w:rPr>
          <w:szCs w:val="24"/>
        </w:rPr>
        <w:t>3.</w:t>
      </w:r>
      <w:r w:rsidR="00882205">
        <w:rPr>
          <w:szCs w:val="24"/>
        </w:rPr>
        <w:t>4</w:t>
      </w:r>
      <w:r w:rsidRPr="00C21ACF">
        <w:rPr>
          <w:szCs w:val="24"/>
        </w:rPr>
        <w:t>.4.2</w:t>
      </w:r>
      <w:r>
        <w:rPr>
          <w:szCs w:val="24"/>
        </w:rPr>
        <w:t>0</w:t>
      </w:r>
      <w:r w:rsidRPr="00C21ACF">
        <w:rPr>
          <w:szCs w:val="24"/>
        </w:rPr>
        <w:t>. megszervezi a VII. kerületi intézmények óvodásainak illetve tanulóinak részvételét színházi kulturális programokon előadásokon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.4.21</w:t>
      </w:r>
      <w:r w:rsidR="006746E7">
        <w:rPr>
          <w:szCs w:val="24"/>
        </w:rPr>
        <w:t>.</w:t>
      </w:r>
      <w:r>
        <w:rPr>
          <w:szCs w:val="24"/>
        </w:rPr>
        <w:t xml:space="preserve"> gondoskodik az óvodai- és iskolakezdési csomagok beszerzéséről,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3.5.4.22. ellátja az Erzsébetvárosi Értéktár Bizottsággal kapcsolatos ügyviteli feladatokat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.4.23. gondoskodik az erzsébetvárosi elismerő díjak átadásával kapcsolatos adminisztratív és nyilvántartási feladatokról,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.4.24</w:t>
      </w:r>
      <w:r w:rsidR="006746E7">
        <w:rPr>
          <w:szCs w:val="24"/>
        </w:rPr>
        <w:t>.</w:t>
      </w:r>
      <w:r>
        <w:rPr>
          <w:szCs w:val="24"/>
        </w:rPr>
        <w:t xml:space="preserve"> ellátja az Erzsébetvárosi Irodalmi Ösztöndíjjal kapcsolatos feladatokat,</w:t>
      </w:r>
    </w:p>
    <w:p w:rsidR="003411CF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.4.25</w:t>
      </w:r>
      <w:r w:rsidR="006746E7">
        <w:rPr>
          <w:szCs w:val="24"/>
        </w:rPr>
        <w:t>.</w:t>
      </w:r>
      <w:r>
        <w:rPr>
          <w:szCs w:val="24"/>
        </w:rPr>
        <w:t xml:space="preserve"> ellátja a kedvezményes könyvtári beiratkozással kapcsolatos megállapodásból eredő feladatokat,</w:t>
      </w:r>
    </w:p>
    <w:p w:rsidR="00541B1F" w:rsidRDefault="003411CF" w:rsidP="00441520">
      <w:pPr>
        <w:pStyle w:val="Listaszerbekezds"/>
        <w:ind w:left="709"/>
        <w:contextualSpacing w:val="0"/>
        <w:jc w:val="both"/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.4.26. előkészíti és kezeli a kerületi óvodák által kötendő szerződéseket az ELO jogügyleti nyilvántartó rendszerben. </w:t>
      </w:r>
    </w:p>
    <w:p w:rsidR="007C23A1" w:rsidRDefault="007C23A1" w:rsidP="007C23A1">
      <w:pPr>
        <w:ind w:left="-142"/>
        <w:jc w:val="both"/>
        <w:rPr>
          <w:szCs w:val="24"/>
        </w:rPr>
      </w:pPr>
    </w:p>
    <w:p w:rsidR="007D0C5E" w:rsidRPr="00441520" w:rsidRDefault="007C23A1" w:rsidP="00441520">
      <w:pPr>
        <w:pStyle w:val="Cmsor4"/>
        <w:rPr>
          <w:i/>
          <w:iCs w:val="0"/>
        </w:rPr>
      </w:pPr>
      <w:bookmarkStart w:id="66" w:name="_Toc120708639"/>
      <w:r w:rsidRPr="00441520">
        <w:rPr>
          <w:i/>
          <w:iCs w:val="0"/>
        </w:rPr>
        <w:t>3.</w:t>
      </w:r>
      <w:r w:rsidR="00882205" w:rsidRPr="00441520">
        <w:rPr>
          <w:i/>
          <w:iCs w:val="0"/>
        </w:rPr>
        <w:t>4</w:t>
      </w:r>
      <w:r w:rsidRPr="00441520">
        <w:rPr>
          <w:i/>
          <w:iCs w:val="0"/>
        </w:rPr>
        <w:t>.5. Sport feladatkör</w:t>
      </w:r>
      <w:bookmarkEnd w:id="66"/>
    </w:p>
    <w:p w:rsidR="003411CF" w:rsidRPr="007D0C5E" w:rsidRDefault="003411CF" w:rsidP="00441520">
      <w:pPr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.5.1. </w:t>
      </w:r>
      <w:r w:rsidRPr="007D0C5E">
        <w:rPr>
          <w:szCs w:val="24"/>
        </w:rPr>
        <w:t>meghatározza a helyi sportfejlesztési koncepciót, és gondoskodik annak megvalósításáról</w:t>
      </w:r>
    </w:p>
    <w:p w:rsidR="003411CF" w:rsidRPr="007D0C5E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.5.2. ellátja a kerületi diáksport támogatásával, valamint a parasportolók támogatásával kapcsolatos feladatokat</w:t>
      </w:r>
    </w:p>
    <w:p w:rsidR="003411CF" w:rsidRPr="007D0C5E" w:rsidRDefault="003411CF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.5.3. </w:t>
      </w:r>
      <w:r w:rsidRPr="007D0C5E">
        <w:rPr>
          <w:szCs w:val="24"/>
        </w:rPr>
        <w:t>előkészíti a képviselő-testület sportra vonatkozó döntéseit, szakmai egyeztetést végez, szervezi, koordinálja a hozott döntések végrehajtását</w:t>
      </w:r>
    </w:p>
    <w:p w:rsidR="003411CF" w:rsidRPr="007D0C5E" w:rsidRDefault="003411CF" w:rsidP="00441520">
      <w:pPr>
        <w:pStyle w:val="Listaszerbekezds"/>
        <w:ind w:left="709"/>
        <w:contextualSpacing w:val="0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.5.4. </w:t>
      </w:r>
      <w:r w:rsidRPr="007D0C5E">
        <w:rPr>
          <w:szCs w:val="24"/>
        </w:rPr>
        <w:t>sport területén statiszti</w:t>
      </w:r>
      <w:r>
        <w:rPr>
          <w:szCs w:val="24"/>
        </w:rPr>
        <w:t>kákat, nyilvántartásokat készít.</w:t>
      </w:r>
    </w:p>
    <w:p w:rsidR="007D0C5E" w:rsidRPr="007D0C5E" w:rsidRDefault="007D0C5E" w:rsidP="007D0C5E">
      <w:pPr>
        <w:pStyle w:val="Listaszerbekezds"/>
        <w:ind w:left="0"/>
        <w:jc w:val="both"/>
        <w:rPr>
          <w:szCs w:val="24"/>
        </w:rPr>
      </w:pPr>
    </w:p>
    <w:p w:rsidR="00AE2422" w:rsidRPr="00441520" w:rsidRDefault="007C23A1" w:rsidP="00441520">
      <w:pPr>
        <w:pStyle w:val="Cmsor4"/>
        <w:rPr>
          <w:i/>
          <w:iCs w:val="0"/>
        </w:rPr>
      </w:pPr>
      <w:bookmarkStart w:id="67" w:name="_Toc120708640"/>
      <w:r w:rsidRPr="00441520">
        <w:rPr>
          <w:i/>
          <w:iCs w:val="0"/>
        </w:rPr>
        <w:t>3.</w:t>
      </w:r>
      <w:r w:rsidR="00882205">
        <w:rPr>
          <w:i/>
          <w:iCs w:val="0"/>
        </w:rPr>
        <w:t>4</w:t>
      </w:r>
      <w:r w:rsidRPr="00441520">
        <w:rPr>
          <w:i/>
          <w:iCs w:val="0"/>
        </w:rPr>
        <w:t>.6. Civil szervezetek, egyházak, nemzetiségi önkormányzatok</w:t>
      </w:r>
      <w:r w:rsidR="007D0C5E" w:rsidRPr="00441520">
        <w:rPr>
          <w:i/>
          <w:iCs w:val="0"/>
        </w:rPr>
        <w:t xml:space="preserve"> feladatkör</w:t>
      </w:r>
      <w:bookmarkEnd w:id="67"/>
    </w:p>
    <w:p w:rsidR="007C23A1" w:rsidRPr="001C01B0" w:rsidRDefault="007D0C5E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 xml:space="preserve">.6.1. </w:t>
      </w:r>
      <w:r w:rsidR="00541B1F">
        <w:rPr>
          <w:szCs w:val="24"/>
        </w:rPr>
        <w:t>D</w:t>
      </w:r>
      <w:r w:rsidR="007C23A1" w:rsidRPr="001C01B0">
        <w:rPr>
          <w:szCs w:val="24"/>
        </w:rPr>
        <w:t xml:space="preserve">öntésre előkészíti az </w:t>
      </w:r>
      <w:r w:rsidR="00BA306B">
        <w:rPr>
          <w:szCs w:val="24"/>
        </w:rPr>
        <w:t>Ö</w:t>
      </w:r>
      <w:r w:rsidR="007C23A1" w:rsidRPr="001C01B0">
        <w:rPr>
          <w:szCs w:val="24"/>
        </w:rPr>
        <w:t>nkormányzat által meghirdetett civil</w:t>
      </w:r>
      <w:r w:rsidR="003411CF" w:rsidRPr="003411CF">
        <w:rPr>
          <w:szCs w:val="24"/>
        </w:rPr>
        <w:t xml:space="preserve"> </w:t>
      </w:r>
      <w:r w:rsidR="003411CF">
        <w:rPr>
          <w:szCs w:val="24"/>
        </w:rPr>
        <w:t>és egyházi</w:t>
      </w:r>
      <w:r w:rsidR="007C23A1" w:rsidRPr="001C01B0">
        <w:rPr>
          <w:szCs w:val="24"/>
        </w:rPr>
        <w:t xml:space="preserve"> szervezetek számára kiírandó pályázatok elbírálását, a támogatói döntéseknek megfelelően elkészíti a támogatási szerződéseket</w:t>
      </w:r>
      <w:r w:rsidR="00541B1F">
        <w:rPr>
          <w:szCs w:val="24"/>
        </w:rPr>
        <w:t>.</w:t>
      </w:r>
    </w:p>
    <w:p w:rsidR="007C23A1" w:rsidRPr="001C01B0" w:rsidRDefault="007D0C5E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.6.</w:t>
      </w:r>
      <w:r w:rsidR="002C1CF6">
        <w:rPr>
          <w:szCs w:val="24"/>
        </w:rPr>
        <w:t>2</w:t>
      </w:r>
      <w:r>
        <w:rPr>
          <w:szCs w:val="24"/>
        </w:rPr>
        <w:t xml:space="preserve">. </w:t>
      </w:r>
      <w:r w:rsidR="00541B1F">
        <w:rPr>
          <w:szCs w:val="24"/>
        </w:rPr>
        <w:t>E</w:t>
      </w:r>
      <w:r w:rsidR="007C23A1" w:rsidRPr="001C01B0">
        <w:rPr>
          <w:szCs w:val="24"/>
        </w:rPr>
        <w:t>llátja a nemzetiségi önkormányzatok részére nyújtandó program és kulturális támogatásokkal kapcsolatos döntés-előkészítő feladatokat, elkészíti a támogatási szerződéseket</w:t>
      </w:r>
      <w:r w:rsidR="00541B1F">
        <w:rPr>
          <w:szCs w:val="24"/>
        </w:rPr>
        <w:t>.</w:t>
      </w:r>
    </w:p>
    <w:p w:rsidR="007C23A1" w:rsidRPr="001C01B0" w:rsidRDefault="007D0C5E" w:rsidP="00441520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.6.</w:t>
      </w:r>
      <w:r w:rsidR="002C1CF6">
        <w:rPr>
          <w:szCs w:val="24"/>
        </w:rPr>
        <w:t>3</w:t>
      </w:r>
      <w:r>
        <w:rPr>
          <w:szCs w:val="24"/>
        </w:rPr>
        <w:t xml:space="preserve">. </w:t>
      </w:r>
      <w:r w:rsidR="00541B1F">
        <w:rPr>
          <w:szCs w:val="24"/>
        </w:rPr>
        <w:t>E</w:t>
      </w:r>
      <w:r w:rsidR="007C23A1" w:rsidRPr="001C01B0">
        <w:rPr>
          <w:szCs w:val="24"/>
        </w:rPr>
        <w:t>llátja a pályázatok és egyedi elbírálás alapján juttatott támogatásokkal kapcsolatos elszámolási és ellenőrzési feladatokat</w:t>
      </w:r>
    </w:p>
    <w:p w:rsidR="007C23A1" w:rsidRDefault="007D0C5E" w:rsidP="003411CF">
      <w:pPr>
        <w:pStyle w:val="Listaszerbekezds"/>
        <w:ind w:left="709"/>
        <w:jc w:val="both"/>
        <w:rPr>
          <w:szCs w:val="24"/>
        </w:rPr>
      </w:pPr>
      <w:r>
        <w:rPr>
          <w:szCs w:val="24"/>
        </w:rPr>
        <w:t>3.</w:t>
      </w:r>
      <w:r w:rsidR="00882205">
        <w:rPr>
          <w:szCs w:val="24"/>
        </w:rPr>
        <w:t>4</w:t>
      </w:r>
      <w:r>
        <w:rPr>
          <w:szCs w:val="24"/>
        </w:rPr>
        <w:t>.6.</w:t>
      </w:r>
      <w:r w:rsidR="002C1CF6">
        <w:rPr>
          <w:szCs w:val="24"/>
        </w:rPr>
        <w:t>4</w:t>
      </w:r>
      <w:r>
        <w:rPr>
          <w:szCs w:val="24"/>
        </w:rPr>
        <w:t xml:space="preserve">. </w:t>
      </w:r>
      <w:r w:rsidR="00541B1F">
        <w:rPr>
          <w:szCs w:val="24"/>
        </w:rPr>
        <w:t>K</w:t>
      </w:r>
      <w:r w:rsidR="007C23A1" w:rsidRPr="001C01B0">
        <w:rPr>
          <w:szCs w:val="24"/>
        </w:rPr>
        <w:t>özreműködik a civil, egyházi és nemzetiségi ügyeket érintő, döntések előkészítésben és végrehajtásában</w:t>
      </w:r>
      <w:r w:rsidR="00541B1F">
        <w:rPr>
          <w:szCs w:val="24"/>
        </w:rPr>
        <w:t>.</w:t>
      </w:r>
      <w:r w:rsidR="007C23A1" w:rsidRPr="001C01B0">
        <w:rPr>
          <w:szCs w:val="24"/>
        </w:rPr>
        <w:t xml:space="preserve"> </w:t>
      </w:r>
    </w:p>
    <w:p w:rsidR="003411CF" w:rsidRDefault="003411CF">
      <w:pPr>
        <w:pStyle w:val="Listaszerbekezds"/>
        <w:ind w:left="709"/>
        <w:jc w:val="both"/>
        <w:rPr>
          <w:szCs w:val="24"/>
        </w:rPr>
      </w:pPr>
    </w:p>
    <w:p w:rsidR="00882205" w:rsidRDefault="00882205">
      <w:pPr>
        <w:pStyle w:val="Listaszerbekezds"/>
        <w:ind w:left="709"/>
        <w:jc w:val="both"/>
        <w:rPr>
          <w:szCs w:val="24"/>
        </w:rPr>
      </w:pPr>
    </w:p>
    <w:p w:rsidR="00882205" w:rsidRPr="001C01B0" w:rsidRDefault="00882205" w:rsidP="00441520">
      <w:pPr>
        <w:pStyle w:val="Listaszerbekezds"/>
        <w:ind w:left="709"/>
        <w:jc w:val="both"/>
        <w:rPr>
          <w:szCs w:val="24"/>
        </w:rPr>
      </w:pPr>
    </w:p>
    <w:p w:rsidR="003411CF" w:rsidRPr="00954728" w:rsidRDefault="003411CF" w:rsidP="003411CF">
      <w:pPr>
        <w:pStyle w:val="Cmsor3"/>
        <w:rPr>
          <w:rFonts w:eastAsia="Times New Roman"/>
          <w:b/>
          <w:bCs/>
          <w:lang w:eastAsia="hu-HU" w:bidi="hu-HU"/>
        </w:rPr>
      </w:pPr>
      <w:bookmarkStart w:id="68" w:name="_Toc120708641"/>
      <w:r w:rsidRPr="00954728">
        <w:rPr>
          <w:rFonts w:eastAsia="Times New Roman"/>
          <w:b/>
          <w:bCs/>
          <w:lang w:eastAsia="hu-HU" w:bidi="hu-HU"/>
        </w:rPr>
        <w:t>3.</w:t>
      </w:r>
      <w:r w:rsidR="00880A00">
        <w:rPr>
          <w:rFonts w:eastAsia="Times New Roman"/>
          <w:b/>
          <w:bCs/>
          <w:lang w:eastAsia="hu-HU" w:bidi="hu-HU"/>
        </w:rPr>
        <w:t>5</w:t>
      </w:r>
      <w:r w:rsidRPr="00954728">
        <w:rPr>
          <w:rFonts w:eastAsia="Times New Roman"/>
          <w:b/>
          <w:bCs/>
          <w:lang w:eastAsia="hu-HU" w:bidi="hu-HU"/>
        </w:rPr>
        <w:t xml:space="preserve">. </w:t>
      </w:r>
      <w:r>
        <w:rPr>
          <w:rFonts w:eastAsia="Times New Roman"/>
          <w:b/>
          <w:bCs/>
          <w:lang w:eastAsia="hu-HU" w:bidi="hu-HU"/>
        </w:rPr>
        <w:t>Informatikai és Ügyviteli Iroda</w:t>
      </w:r>
      <w:bookmarkEnd w:id="68"/>
    </w:p>
    <w:p w:rsidR="00EF2293" w:rsidRDefault="00EF2293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3411CF" w:rsidRDefault="003411CF" w:rsidP="003411CF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</w:t>
      </w:r>
      <w:r w:rsidR="00183110">
        <w:rPr>
          <w:rFonts w:eastAsia="Times New Roman" w:cs="Times New Roman"/>
          <w:color w:val="000000"/>
          <w:szCs w:val="24"/>
          <w:lang w:eastAsia="hu-HU"/>
        </w:rPr>
        <w:t xml:space="preserve"> Hivatal </w:t>
      </w:r>
      <w:r>
        <w:rPr>
          <w:rFonts w:eastAsia="Times New Roman" w:cs="Times New Roman"/>
          <w:color w:val="000000"/>
          <w:szCs w:val="24"/>
          <w:lang w:eastAsia="hu-HU"/>
        </w:rPr>
        <w:t>Informatikai és Ügyviteli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Irodája az irodavezető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Az irodavezető közvetlen vezetése alatt irodavezető-helyettes</w:t>
      </w:r>
      <w:r>
        <w:rPr>
          <w:rFonts w:eastAsia="Times New Roman" w:cs="Times New Roman"/>
          <w:color w:val="000000"/>
          <w:szCs w:val="24"/>
          <w:lang w:eastAsia="hu-HU"/>
        </w:rPr>
        <w:t>(</w:t>
      </w:r>
      <w:r w:rsidRPr="00AA0595">
        <w:rPr>
          <w:rFonts w:eastAsia="Times New Roman" w:cs="Times New Roman"/>
          <w:color w:val="000000"/>
          <w:szCs w:val="24"/>
          <w:lang w:eastAsia="hu-HU"/>
        </w:rPr>
        <w:t>ek</w:t>
      </w:r>
      <w:r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>, munka</w:t>
      </w:r>
      <w:r>
        <w:rPr>
          <w:rFonts w:eastAsia="Times New Roman" w:cs="Times New Roman"/>
          <w:color w:val="000000"/>
          <w:szCs w:val="24"/>
          <w:lang w:eastAsia="hu-HU"/>
        </w:rPr>
        <w:t>társak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dolgoznak. </w:t>
      </w:r>
    </w:p>
    <w:p w:rsidR="003411CF" w:rsidRDefault="003411CF" w:rsidP="00441520">
      <w:p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3411CF" w:rsidRPr="00541B1F" w:rsidRDefault="003411CF" w:rsidP="00441520">
      <w:pPr>
        <w:pStyle w:val="Cmsor4"/>
      </w:pPr>
      <w:bookmarkStart w:id="69" w:name="_Toc120708642"/>
      <w:r w:rsidRPr="00441520">
        <w:rPr>
          <w:i/>
          <w:iCs w:val="0"/>
        </w:rPr>
        <w:t>3.</w:t>
      </w:r>
      <w:r w:rsidR="00882205" w:rsidRPr="00441520">
        <w:rPr>
          <w:i/>
          <w:iCs w:val="0"/>
        </w:rPr>
        <w:t>5</w:t>
      </w:r>
      <w:r w:rsidRPr="00441520">
        <w:rPr>
          <w:i/>
          <w:iCs w:val="0"/>
        </w:rPr>
        <w:t>.1. Informatikai üzemeltetés feladatkör</w:t>
      </w:r>
      <w:bookmarkEnd w:id="69"/>
    </w:p>
    <w:p w:rsidR="003411CF" w:rsidRDefault="003411CF" w:rsidP="00441520">
      <w:pPr>
        <w:pStyle w:val="Listaszerbekezds"/>
        <w:numPr>
          <w:ilvl w:val="3"/>
          <w:numId w:val="84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 xml:space="preserve"> Biztosítja a számítógépes hálózat zavartalan működését. </w:t>
      </w:r>
    </w:p>
    <w:p w:rsidR="003411CF" w:rsidRPr="00441520" w:rsidRDefault="003411CF" w:rsidP="00441520">
      <w:pPr>
        <w:pStyle w:val="Listaszerbekezds"/>
        <w:numPr>
          <w:ilvl w:val="3"/>
          <w:numId w:val="84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 xml:space="preserve">Kapcsolatot tart a munkahelyi információs rendszer fejlesztésében közreműködő külső szervekkel, figyelemmel kíséri munkájukat. 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Közreműködik az elektronikus ügyintézés informatikai feltételeinek megteremtésében.</w:t>
      </w:r>
    </w:p>
    <w:p w:rsidR="003411CF" w:rsidRPr="00E156CE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contextualSpacing w:val="0"/>
        <w:jc w:val="both"/>
        <w:rPr>
          <w:color w:val="000000"/>
        </w:rPr>
      </w:pPr>
      <w:r w:rsidRPr="00E156CE">
        <w:rPr>
          <w:color w:val="000000"/>
        </w:rPr>
        <w:t xml:space="preserve">Részt vesz a Hivatalnál bevezetésre alkalmas számítógépes rendszerek előkészítésében, más szervektől átvett rendszerek helyi adaptálásában. 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 xml:space="preserve">Kidolgozza a számítástechnika alkalmazására, továbbfejlesztésére irányuló tervjavaslatokat. 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 xml:space="preserve">Véleményezi a külső szervek számítástechnikai ajánlatait. 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Részt vesz a Hivatal informatikai stratégiájának felülvizsgálatában.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Kezdeményezi és előkészíti a feladatkörébe tartozó szakterületet érintő szabályozásokat, utasításokat, intézkedéseket, döntéseket.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Kapcsolatot tart a felelősségi körét érintő külső szervekkel, személyekkel, belső szervezeti egységekkel.</w:t>
      </w:r>
    </w:p>
    <w:p w:rsidR="003411CF" w:rsidRPr="00441520" w:rsidRDefault="002E6D76" w:rsidP="00441520">
      <w:pPr>
        <w:pStyle w:val="Listaszerbekezds"/>
        <w:numPr>
          <w:ilvl w:val="3"/>
          <w:numId w:val="85"/>
        </w:numPr>
        <w:tabs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 xml:space="preserve"> </w:t>
      </w:r>
      <w:r w:rsidR="003411CF" w:rsidRPr="00441520">
        <w:rPr>
          <w:color w:val="000000"/>
        </w:rPr>
        <w:t>Gondoskodik a Hivatalban használt szoftverek hozzáférési jogosultságainak, az egyedi azonosítóknak, a helyettesítési jogoknak, a külső és a belső név- és címtárak naprakészen tartásáról, az üzemeltetési és adatbiztonsági követelményekről, és azok betartásáról.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Felelős a feladatkörébe tartozó feladatok ellátásáért, továbbá a jogszabályok, a belső szabályzatok, utasítások által a hatáskörébe utalt jogkörök gyakorlásáért.</w:t>
      </w:r>
    </w:p>
    <w:p w:rsidR="003411CF" w:rsidRPr="002E6D76" w:rsidRDefault="003411CF" w:rsidP="00441520">
      <w:pPr>
        <w:pStyle w:val="Listaszerbekezds"/>
        <w:numPr>
          <w:ilvl w:val="3"/>
          <w:numId w:val="85"/>
        </w:numPr>
        <w:tabs>
          <w:tab w:val="left" w:pos="1418"/>
          <w:tab w:val="left" w:pos="1560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2E6D76">
        <w:rPr>
          <w:color w:val="000000"/>
        </w:rPr>
        <w:t>Javaslatot tesz az informatikai terület éves költségvetési előirányzataira,</w:t>
      </w:r>
      <w:r w:rsidRPr="00DC6F7E">
        <w:t xml:space="preserve"> </w:t>
      </w:r>
      <w:r>
        <w:t>elkészíti a feladatkörének ellátását biztosító költségvetés tervezetét, követi az előirányzatok felhasználását</w:t>
      </w:r>
      <w:r w:rsidRPr="002E6D76">
        <w:rPr>
          <w:color w:val="000000"/>
        </w:rPr>
        <w:t>.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Részt vesz az informatikai eszközök leltározási, valamint selejtezési eljárásában.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Alapadatokat szolgáltat az informatikai eszközök nyilvántartásához, közreműködik azok leltározásánál és selejtezésénél</w:t>
      </w:r>
      <w:r w:rsidR="005E2558" w:rsidRPr="00441520">
        <w:rPr>
          <w:color w:val="000000"/>
        </w:rPr>
        <w:t>.</w:t>
      </w:r>
    </w:p>
    <w:p w:rsidR="003411CF" w:rsidRPr="00441520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Gondoskodik a telefon alközpontok és a hozzájuk tartozó végponti berendezések, valamint a nyomtatók és nyomatkészítő eszközök üzemkész állapotáról és működőképességéről.</w:t>
      </w:r>
    </w:p>
    <w:p w:rsidR="003411CF" w:rsidRPr="004B4963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jc w:val="both"/>
        <w:textAlignment w:val="baseline"/>
      </w:pPr>
      <w:r w:rsidRPr="004B4963">
        <w:t>A felmerülő igényeknek megfelelően beszerzi a megfelelő kellékanyagokat, eszközöket.</w:t>
      </w:r>
    </w:p>
    <w:p w:rsidR="003411CF" w:rsidRPr="004B4963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  <w:textAlignment w:val="baseline"/>
      </w:pPr>
      <w:r>
        <w:t>Közreműködik a képviselő</w:t>
      </w:r>
      <w:r w:rsidR="002E6D76">
        <w:t>-</w:t>
      </w:r>
      <w:r>
        <w:t>testületi</w:t>
      </w:r>
      <w:r w:rsidR="007725D8">
        <w:t xml:space="preserve">, bizottsági </w:t>
      </w:r>
      <w:r>
        <w:t>ü</w:t>
      </w:r>
      <w:r w:rsidRPr="004B4963">
        <w:t>lé</w:t>
      </w:r>
      <w:r>
        <w:t>s</w:t>
      </w:r>
      <w:r w:rsidR="002E6D76">
        <w:t>ek</w:t>
      </w:r>
      <w:r>
        <w:t xml:space="preserve"> lebonyolításában, valamint a testületi illetve b</w:t>
      </w:r>
      <w:r w:rsidRPr="004B4963">
        <w:t>izottsági anyagok postázásában.</w:t>
      </w:r>
    </w:p>
    <w:p w:rsidR="003411CF" w:rsidRPr="004B4963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  <w:textAlignment w:val="baseline"/>
      </w:pPr>
      <w:r>
        <w:t>Gondoskodik a</w:t>
      </w:r>
      <w:r w:rsidRPr="004B4963">
        <w:t xml:space="preserve"> Hivatali géppark és hálózat védelm</w:t>
      </w:r>
      <w:r>
        <w:t>éről</w:t>
      </w:r>
      <w:r w:rsidRPr="004B4963">
        <w:t xml:space="preserve"> külső káros programok és fenyegetettségek ellen.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jc w:val="both"/>
      </w:pPr>
      <w:r>
        <w:t xml:space="preserve">Kezdeményezi, előkészíti a szolgáltatókkal és az árubeszállítókkal megkötendő szerződéseket és </w:t>
      </w:r>
      <w:r w:rsidR="002E6D76">
        <w:t>gondoskodik azok</w:t>
      </w:r>
      <w:r>
        <w:t xml:space="preserve"> megkötés</w:t>
      </w:r>
      <w:r w:rsidR="002E6D76">
        <w:t>éről</w:t>
      </w:r>
      <w:r w:rsidR="005E2558">
        <w:t>.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</w:pPr>
      <w:r>
        <w:t>Közvetlen, azonnali segítségnyújtás adása a felhasználók részére on-line, telefonon, vagy személyesen.</w:t>
      </w:r>
    </w:p>
    <w:p w:rsidR="003411CF" w:rsidRDefault="003411CF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</w:pPr>
      <w:r>
        <w:t>Biztosítja a népszavazás, az országgyűlési, önkormányzati, illetve az EU-s választások informatikai hátterét a helyi választási iroda illetékességi területén.</w:t>
      </w:r>
    </w:p>
    <w:p w:rsidR="001833C6" w:rsidRPr="007725D8" w:rsidRDefault="001833C6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</w:pPr>
      <w:r w:rsidRPr="005C3C71">
        <w:t xml:space="preserve">Ellátja a mobiltelefon-flottával kapcsolatos szolgáltatóhoz kapcsolódó </w:t>
      </w:r>
      <w:r w:rsidRPr="007725D8">
        <w:t>feladatokat</w:t>
      </w:r>
      <w:r w:rsidR="00882205">
        <w:t>. Nyilvántartja</w:t>
      </w:r>
      <w:r w:rsidRPr="007725D8">
        <w:t xml:space="preserve"> az egyedi havi költségeket, intézkedik keretösszegek túllépése esetén azok megtérítéséről.</w:t>
      </w:r>
    </w:p>
    <w:p w:rsidR="007725D8" w:rsidRPr="00441520" w:rsidRDefault="007725D8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</w:pPr>
      <w:r w:rsidRPr="00441520">
        <w:t>Gondoskodik a Hivatal internet és vezetékes telefon szolgáltatások beszerzéséről.</w:t>
      </w:r>
    </w:p>
    <w:p w:rsidR="001833C6" w:rsidRPr="001833C6" w:rsidRDefault="001833C6" w:rsidP="00441520">
      <w:pPr>
        <w:pStyle w:val="Listaszerbekezds"/>
        <w:numPr>
          <w:ilvl w:val="3"/>
          <w:numId w:val="85"/>
        </w:numPr>
        <w:tabs>
          <w:tab w:val="left" w:pos="1701"/>
        </w:tabs>
        <w:ind w:hanging="11"/>
        <w:contextualSpacing w:val="0"/>
        <w:jc w:val="both"/>
      </w:pPr>
      <w:r w:rsidRPr="00441520">
        <w:rPr>
          <w:color w:val="000000"/>
        </w:rPr>
        <w:t>Vezeti a telefonrendszerekkel kapcsolatos nyilvántartásokat.</w:t>
      </w:r>
    </w:p>
    <w:p w:rsidR="001833C6" w:rsidRDefault="001833C6" w:rsidP="00441520">
      <w:pPr>
        <w:jc w:val="both"/>
      </w:pPr>
    </w:p>
    <w:p w:rsidR="00972E2A" w:rsidRPr="00441520" w:rsidRDefault="00972E2A" w:rsidP="00441520">
      <w:pPr>
        <w:pStyle w:val="Cmsor4"/>
        <w:rPr>
          <w:i/>
          <w:iCs w:val="0"/>
          <w:lang w:eastAsia="hu-HU" w:bidi="hu-HU"/>
        </w:rPr>
      </w:pPr>
      <w:bookmarkStart w:id="70" w:name="_Toc120708643"/>
      <w:r w:rsidRPr="00441520">
        <w:rPr>
          <w:rFonts w:eastAsia="Times New Roman"/>
          <w:i/>
          <w:iCs w:val="0"/>
          <w:lang w:eastAsia="hu-HU" w:bidi="hu-HU"/>
        </w:rPr>
        <w:t>3.</w:t>
      </w:r>
      <w:r w:rsidR="00882205">
        <w:rPr>
          <w:rFonts w:eastAsia="Times New Roman"/>
          <w:i/>
          <w:iCs w:val="0"/>
          <w:lang w:eastAsia="hu-HU" w:bidi="hu-HU"/>
        </w:rPr>
        <w:t>5</w:t>
      </w:r>
      <w:r w:rsidRPr="00441520">
        <w:rPr>
          <w:rFonts w:eastAsia="Times New Roman"/>
          <w:i/>
          <w:iCs w:val="0"/>
          <w:lang w:eastAsia="hu-HU" w:bidi="hu-HU"/>
        </w:rPr>
        <w:t>.2. Ügyviteli feladatok</w:t>
      </w:r>
      <w:bookmarkEnd w:id="70"/>
      <w:r w:rsidRPr="00441520">
        <w:rPr>
          <w:rFonts w:eastAsia="Times New Roman"/>
          <w:i/>
          <w:iCs w:val="0"/>
          <w:lang w:eastAsia="hu-HU" w:bidi="hu-HU"/>
        </w:rPr>
        <w:t xml:space="preserve"> </w:t>
      </w:r>
    </w:p>
    <w:p w:rsidR="00972E2A" w:rsidRDefault="00972E2A" w:rsidP="00441520">
      <w:pPr>
        <w:pStyle w:val="Listaszerbekezds"/>
        <w:numPr>
          <w:ilvl w:val="3"/>
          <w:numId w:val="86"/>
        </w:numPr>
        <w:tabs>
          <w:tab w:val="left" w:pos="1701"/>
        </w:tabs>
        <w:ind w:hanging="11"/>
      </w:pPr>
      <w:r>
        <w:t xml:space="preserve">A </w:t>
      </w:r>
      <w:r w:rsidRPr="00E01D1D">
        <w:t>Hivatalhoz érkezett postai küldemények átvétel</w:t>
      </w:r>
      <w:r>
        <w:t>e</w:t>
      </w:r>
      <w:r w:rsidRPr="00E01D1D">
        <w:t>, a postai, valamint a központi iktatóban leadott iratok, küldemények érkeztetése, szervezeti egységenként történő elosztása, iktatása, ügyintézésre a szervezeti egységekhez történő továbbítása</w:t>
      </w:r>
      <w:r>
        <w:t>. Feladata</w:t>
      </w:r>
      <w:r w:rsidRPr="00E01D1D">
        <w:t xml:space="preserve"> a kimenő iratok, kiadmányok postázása, </w:t>
      </w:r>
      <w:r w:rsidRPr="001527AC">
        <w:t>futárpostai küldemények</w:t>
      </w:r>
      <w:r w:rsidRPr="00E01D1D">
        <w:t xml:space="preserve"> kézbesítése, az irat kiadása, visszavétele, 3 hónapon túl az ügyintézőnél lévő irat nyilvántartása és az ügyintéző felettesének az értesítése, az irattár működtetése és kezelése, selejtezése és a levéltárba adás lebonyolítása.</w:t>
      </w:r>
    </w:p>
    <w:p w:rsidR="00972E2A" w:rsidRDefault="00972E2A" w:rsidP="00441520">
      <w:pPr>
        <w:pStyle w:val="Listaszerbekezds"/>
        <w:numPr>
          <w:ilvl w:val="3"/>
          <w:numId w:val="86"/>
        </w:numPr>
        <w:tabs>
          <w:tab w:val="left" w:pos="1418"/>
          <w:tab w:val="left" w:pos="1560"/>
        </w:tabs>
        <w:ind w:hanging="11"/>
      </w:pPr>
      <w:r>
        <w:t>A</w:t>
      </w:r>
      <w:r w:rsidRPr="00E01D1D">
        <w:t xml:space="preserve"> szervezeti egységeknél készült és más szervtől, illetve személytől érkezett küldemény (ek) átvétele, bontá</w:t>
      </w:r>
      <w:r>
        <w:t>sa</w:t>
      </w:r>
      <w:r w:rsidRPr="00E01D1D">
        <w:t>, nyilvántartása (érkeztetés, iktatás), továbbítása, postázása, irattárazása, őrzése, selejtezése, valamint ezek ellenőrzése</w:t>
      </w:r>
      <w:r w:rsidR="002E6D76">
        <w:t>.</w:t>
      </w:r>
    </w:p>
    <w:p w:rsidR="00972E2A" w:rsidRPr="00E01D1D" w:rsidRDefault="00972E2A" w:rsidP="00441520">
      <w:pPr>
        <w:pStyle w:val="Listaszerbekezds"/>
        <w:numPr>
          <w:ilvl w:val="3"/>
          <w:numId w:val="86"/>
        </w:numPr>
        <w:tabs>
          <w:tab w:val="left" w:pos="1560"/>
        </w:tabs>
        <w:ind w:hanging="11"/>
      </w:pPr>
      <w:r>
        <w:t xml:space="preserve"> A</w:t>
      </w:r>
      <w:r w:rsidRPr="00E01D1D">
        <w:t xml:space="preserve"> bélyegzők, pecsétnyomók (segédeszközök) nyilvántartása, a bélyegzők selejtezése (a címert és bankszámlaszámot tartalmazó bélyegzők kivételével). </w:t>
      </w:r>
    </w:p>
    <w:p w:rsidR="00F13AA0" w:rsidRDefault="00972E2A" w:rsidP="00441520">
      <w:pPr>
        <w:pStyle w:val="Listaszerbekezds"/>
        <w:ind w:hanging="11"/>
        <w:jc w:val="both"/>
        <w:rPr>
          <w:bCs/>
        </w:rPr>
      </w:pPr>
      <w:r>
        <w:t>A</w:t>
      </w:r>
      <w:r w:rsidRPr="00E01D1D">
        <w:t xml:space="preserve">z iratok szakszerű kezelése, megfelelő tárolása. </w:t>
      </w:r>
      <w:r w:rsidRPr="00F95D12">
        <w:rPr>
          <w:bCs/>
        </w:rPr>
        <w:t>A hivatal feladat és hatáskörébe tartozó ügyek intézésének áttekinthetősége érdekében az azonos ügyre -egyedi tárgyra- vonatkozó iratokat egy irategységként, ügyiratként kell kezelni.</w:t>
      </w:r>
    </w:p>
    <w:p w:rsidR="007725D8" w:rsidRPr="00F13AA0" w:rsidRDefault="007725D8" w:rsidP="00441520">
      <w:pPr>
        <w:pStyle w:val="Listaszerbekezds"/>
        <w:numPr>
          <w:ilvl w:val="3"/>
          <w:numId w:val="86"/>
        </w:numPr>
        <w:tabs>
          <w:tab w:val="left" w:pos="1560"/>
        </w:tabs>
        <w:ind w:hanging="11"/>
        <w:rPr>
          <w:color w:val="000000"/>
        </w:rPr>
      </w:pPr>
      <w:r w:rsidRPr="00F13AA0">
        <w:rPr>
          <w:color w:val="000000"/>
        </w:rPr>
        <w:t>Ellátja a tisztségviselők, valamint az irodavezető által meghatározott egyéb feladatokat.</w:t>
      </w:r>
    </w:p>
    <w:p w:rsidR="007725D8" w:rsidRPr="00E01D1D" w:rsidRDefault="007725D8" w:rsidP="00441520">
      <w:pPr>
        <w:pStyle w:val="Listaszerbekezds"/>
        <w:jc w:val="both"/>
      </w:pPr>
    </w:p>
    <w:p w:rsidR="003411CF" w:rsidRPr="00AA0595" w:rsidRDefault="003411CF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34620" w:rsidRPr="00441520" w:rsidRDefault="00034620" w:rsidP="008A295A">
      <w:pPr>
        <w:pStyle w:val="Cmsor3"/>
        <w:rPr>
          <w:rFonts w:eastAsia="Times New Roman"/>
          <w:b/>
          <w:bCs/>
          <w:lang w:eastAsia="hu-HU" w:bidi="hu-HU"/>
        </w:rPr>
      </w:pPr>
      <w:bookmarkStart w:id="71" w:name="_Toc120708644"/>
      <w:r w:rsidRPr="00441520">
        <w:rPr>
          <w:rFonts w:eastAsia="Times New Roman"/>
          <w:b/>
          <w:bCs/>
          <w:lang w:eastAsia="hu-HU" w:bidi="hu-HU"/>
        </w:rPr>
        <w:t>3.</w:t>
      </w:r>
      <w:r w:rsidR="00F95D12">
        <w:rPr>
          <w:rFonts w:eastAsia="Times New Roman"/>
          <w:b/>
          <w:bCs/>
          <w:lang w:eastAsia="hu-HU" w:bidi="hu-HU"/>
        </w:rPr>
        <w:t>6</w:t>
      </w:r>
      <w:r w:rsidRPr="00441520">
        <w:rPr>
          <w:rFonts w:eastAsia="Times New Roman"/>
          <w:b/>
          <w:bCs/>
          <w:lang w:eastAsia="hu-HU" w:bidi="hu-HU"/>
        </w:rPr>
        <w:t>. Jegyzői Iroda</w:t>
      </w:r>
      <w:bookmarkEnd w:id="71"/>
    </w:p>
    <w:p w:rsidR="009B3513" w:rsidRPr="009B3513" w:rsidRDefault="009B3513" w:rsidP="009B3513">
      <w:pPr>
        <w:rPr>
          <w:lang w:eastAsia="hu-HU" w:bidi="hu-HU"/>
        </w:rPr>
      </w:pPr>
    </w:p>
    <w:p w:rsidR="00382AFD" w:rsidRDefault="00B94423" w:rsidP="00C21ACF">
      <w:pPr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</w:t>
      </w:r>
      <w:r>
        <w:rPr>
          <w:rFonts w:eastAsia="Times New Roman" w:cs="Times New Roman"/>
          <w:color w:val="000000"/>
          <w:szCs w:val="24"/>
          <w:lang w:eastAsia="hu-HU"/>
        </w:rPr>
        <w:t xml:space="preserve"> Hivatal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</w:t>
      </w:r>
      <w:r>
        <w:rPr>
          <w:rFonts w:eastAsia="Times New Roman" w:cs="Times New Roman"/>
          <w:color w:val="000000"/>
          <w:szCs w:val="24"/>
          <w:lang w:eastAsia="hu-HU"/>
        </w:rPr>
        <w:t>Jegyzői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Irodája az irodavezető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Az irodavezető közvetlen vezeté</w:t>
      </w:r>
      <w:r>
        <w:rPr>
          <w:rFonts w:eastAsia="Times New Roman" w:cs="Times New Roman"/>
          <w:color w:val="000000"/>
          <w:szCs w:val="24"/>
          <w:lang w:eastAsia="hu-HU"/>
        </w:rPr>
        <w:t>se alatt irodavezető-helyettes</w:t>
      </w:r>
      <w:r w:rsidR="00852EF0">
        <w:rPr>
          <w:rFonts w:eastAsia="Times New Roman" w:cs="Times New Roman"/>
          <w:color w:val="000000"/>
          <w:szCs w:val="24"/>
          <w:lang w:eastAsia="hu-HU"/>
        </w:rPr>
        <w:t>(</w:t>
      </w:r>
      <w:r w:rsidR="008C4A40">
        <w:rPr>
          <w:rFonts w:eastAsia="Times New Roman" w:cs="Times New Roman"/>
          <w:color w:val="000000"/>
          <w:szCs w:val="24"/>
          <w:lang w:eastAsia="hu-HU"/>
        </w:rPr>
        <w:t>ek</w:t>
      </w:r>
      <w:r w:rsidR="00852EF0"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>,</w:t>
      </w:r>
      <w:r w:rsidR="000E14F6">
        <w:rPr>
          <w:rFonts w:eastAsia="Times New Roman" w:cs="Times New Roman"/>
          <w:color w:val="000000"/>
          <w:szCs w:val="24"/>
          <w:lang w:eastAsia="hu-HU"/>
        </w:rPr>
        <w:t xml:space="preserve"> csoportvezetők és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munka</w:t>
      </w:r>
      <w:r w:rsidR="00FD2756">
        <w:rPr>
          <w:rFonts w:eastAsia="Times New Roman" w:cs="Times New Roman"/>
          <w:color w:val="000000"/>
          <w:szCs w:val="24"/>
          <w:lang w:eastAsia="hu-HU"/>
        </w:rPr>
        <w:t>társa</w:t>
      </w:r>
      <w:r w:rsidRPr="00AA0595">
        <w:rPr>
          <w:rFonts w:eastAsia="Times New Roman" w:cs="Times New Roman"/>
          <w:color w:val="000000"/>
          <w:szCs w:val="24"/>
          <w:lang w:eastAsia="hu-HU"/>
        </w:rPr>
        <w:t>k dolgoznak.</w:t>
      </w:r>
      <w:r w:rsidR="00604791">
        <w:rPr>
          <w:rFonts w:eastAsia="Times New Roman" w:cs="Times New Roman"/>
          <w:color w:val="000000"/>
          <w:szCs w:val="24"/>
          <w:lang w:eastAsia="hu-HU"/>
        </w:rPr>
        <w:t xml:space="preserve"> </w:t>
      </w:r>
      <w:r w:rsidR="00C74444">
        <w:rPr>
          <w:rFonts w:eastAsia="Times New Roman" w:cs="Times New Roman"/>
          <w:color w:val="000000"/>
          <w:szCs w:val="24"/>
          <w:lang w:eastAsia="hu-HU"/>
        </w:rPr>
        <w:t>A Személyügyi csoport közvetlenül a jegyző irányítása alatt áll.</w:t>
      </w:r>
    </w:p>
    <w:p w:rsidR="002E17B0" w:rsidRPr="008C73D4" w:rsidRDefault="002E17B0" w:rsidP="008C73D4">
      <w:pPr>
        <w:rPr>
          <w:lang w:eastAsia="hu-HU" w:bidi="hu-HU"/>
        </w:rPr>
      </w:pPr>
    </w:p>
    <w:p w:rsidR="0091341F" w:rsidRPr="00441520" w:rsidRDefault="003F54D0" w:rsidP="00441520">
      <w:pPr>
        <w:pStyle w:val="Cmsor4"/>
        <w:rPr>
          <w:rFonts w:eastAsia="Times New Roman"/>
          <w:i/>
          <w:iCs w:val="0"/>
          <w:lang w:eastAsia="hu-HU" w:bidi="hu-HU"/>
        </w:rPr>
      </w:pPr>
      <w:bookmarkStart w:id="72" w:name="_Toc120708645"/>
      <w:r w:rsidRPr="00441520">
        <w:rPr>
          <w:rFonts w:eastAsia="Times New Roman"/>
          <w:i/>
          <w:iCs w:val="0"/>
          <w:lang w:eastAsia="hu-HU" w:bidi="hu-HU"/>
        </w:rPr>
        <w:t>3.</w:t>
      </w:r>
      <w:r w:rsidR="00F95D12" w:rsidRPr="00441520">
        <w:rPr>
          <w:rFonts w:eastAsia="Times New Roman"/>
          <w:i/>
          <w:iCs w:val="0"/>
          <w:lang w:eastAsia="hu-HU" w:bidi="hu-HU"/>
        </w:rPr>
        <w:t>6</w:t>
      </w:r>
      <w:r w:rsidRPr="00441520">
        <w:rPr>
          <w:rFonts w:eastAsia="Times New Roman"/>
          <w:i/>
          <w:iCs w:val="0"/>
          <w:lang w:eastAsia="hu-HU" w:bidi="hu-HU"/>
        </w:rPr>
        <w:t xml:space="preserve">.1. </w:t>
      </w:r>
      <w:r w:rsidR="006705CB" w:rsidRPr="00441520">
        <w:rPr>
          <w:rFonts w:eastAsia="Times New Roman"/>
          <w:i/>
          <w:iCs w:val="0"/>
          <w:lang w:eastAsia="hu-HU" w:bidi="hu-HU"/>
        </w:rPr>
        <w:t>Jogi területet érintő</w:t>
      </w:r>
      <w:r w:rsidR="0091341F" w:rsidRPr="00441520">
        <w:rPr>
          <w:rFonts w:eastAsia="Times New Roman"/>
          <w:i/>
          <w:iCs w:val="0"/>
          <w:lang w:eastAsia="hu-HU" w:bidi="hu-HU"/>
        </w:rPr>
        <w:t xml:space="preserve"> feladatok:</w:t>
      </w:r>
      <w:bookmarkEnd w:id="72"/>
    </w:p>
    <w:p w:rsidR="000A3E9E" w:rsidRDefault="009A380A" w:rsidP="00441520">
      <w:pPr>
        <w:pStyle w:val="Listaszerbekezds"/>
        <w:widowControl w:val="0"/>
        <w:numPr>
          <w:ilvl w:val="3"/>
          <w:numId w:val="87"/>
        </w:numPr>
        <w:tabs>
          <w:tab w:val="left" w:pos="1701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Ellátja </w:t>
      </w:r>
      <w:r w:rsidR="0091341F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7550C9" w:rsidRPr="00441520">
        <w:rPr>
          <w:rFonts w:eastAsia="Times New Roman" w:cs="Times New Roman"/>
          <w:color w:val="000000"/>
          <w:szCs w:val="24"/>
          <w:lang w:eastAsia="hu-HU" w:bidi="hu-HU"/>
        </w:rPr>
        <w:t>k</w:t>
      </w:r>
      <w:r w:rsidR="0091341F" w:rsidRPr="00441520">
        <w:rPr>
          <w:rFonts w:eastAsia="Times New Roman" w:cs="Times New Roman"/>
          <w:color w:val="000000"/>
          <w:szCs w:val="24"/>
          <w:lang w:eastAsia="hu-HU" w:bidi="hu-HU"/>
        </w:rPr>
        <w:t>épviselő-testület</w:t>
      </w:r>
      <w:r w:rsidR="000A3E9E" w:rsidRPr="00441520">
        <w:rPr>
          <w:rFonts w:eastAsia="Times New Roman" w:cs="Times New Roman"/>
          <w:color w:val="000000"/>
          <w:szCs w:val="24"/>
          <w:lang w:eastAsia="hu-HU" w:bidi="hu-HU"/>
        </w:rPr>
        <w:t>i ülésekkel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, a jegyzői fogadóórával</w:t>
      </w:r>
      <w:r w:rsidR="000A3E9E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, 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a bírósági ülnökök választásának lebonyolításával</w:t>
      </w:r>
      <w:r w:rsidR="00733F86" w:rsidRPr="00441520">
        <w:rPr>
          <w:rFonts w:eastAsia="Times New Roman" w:cs="Times New Roman"/>
          <w:color w:val="000000"/>
          <w:szCs w:val="24"/>
          <w:lang w:eastAsia="hu-HU" w:bidi="hu-HU"/>
        </w:rPr>
        <w:t>, a tisztségviselők</w:t>
      </w:r>
      <w:r w:rsidR="000A3E9E" w:rsidRPr="00441520">
        <w:rPr>
          <w:rFonts w:eastAsia="Times New Roman" w:cs="Times New Roman"/>
          <w:color w:val="000000"/>
          <w:szCs w:val="24"/>
          <w:lang w:eastAsia="hu-HU" w:bidi="hu-HU"/>
        </w:rPr>
        <w:t>kel kapcsolatos feladatokat.</w:t>
      </w:r>
    </w:p>
    <w:p w:rsidR="000A3E9E" w:rsidRDefault="009A380A" w:rsidP="00441520">
      <w:pPr>
        <w:pStyle w:val="Listaszerbekezds"/>
        <w:widowControl w:val="0"/>
        <w:numPr>
          <w:ilvl w:val="3"/>
          <w:numId w:val="87"/>
        </w:numPr>
        <w:tabs>
          <w:tab w:val="left" w:pos="1701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0A3E9E" w:rsidRPr="00441520">
        <w:rPr>
          <w:rFonts w:eastAsia="Times New Roman" w:cs="Times New Roman"/>
          <w:color w:val="000000"/>
          <w:szCs w:val="24"/>
          <w:lang w:eastAsia="hu-HU" w:bidi="hu-HU"/>
        </w:rPr>
        <w:t>Ellátja a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belső szabályzatokban meghatározott feladat- és hatásköröket</w:t>
      </w:r>
      <w:r w:rsidR="000A3E9E"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91341F" w:rsidRDefault="000A3E9E" w:rsidP="00441520">
      <w:pPr>
        <w:pStyle w:val="Listaszerbekezds"/>
        <w:widowControl w:val="0"/>
        <w:numPr>
          <w:ilvl w:val="3"/>
          <w:numId w:val="87"/>
        </w:numPr>
        <w:tabs>
          <w:tab w:val="left" w:pos="1701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Jegyzői hatáskörben ellátja </w:t>
      </w:r>
      <w:r w:rsidR="003F54D0" w:rsidRPr="00441520">
        <w:rPr>
          <w:rFonts w:eastAsia="Times New Roman" w:cs="Times New Roman"/>
          <w:color w:val="000000"/>
          <w:szCs w:val="24"/>
          <w:lang w:eastAsia="hu-HU" w:bidi="hu-HU"/>
        </w:rPr>
        <w:t>a társasházak  törvényességi felügyelet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i eljárásával kapcsolatos feladatokat.</w:t>
      </w:r>
    </w:p>
    <w:p w:rsidR="00F13AA0" w:rsidRPr="00441520" w:rsidRDefault="00F13AA0" w:rsidP="00441520">
      <w:pPr>
        <w:pStyle w:val="Listaszerbekezds"/>
        <w:widowControl w:val="0"/>
        <w:numPr>
          <w:ilvl w:val="3"/>
          <w:numId w:val="87"/>
        </w:numPr>
        <w:tabs>
          <w:tab w:val="left" w:pos="1701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F13AA0">
        <w:rPr>
          <w:rFonts w:eastAsia="Times New Roman" w:cs="Times New Roman"/>
          <w:color w:val="000000"/>
          <w:szCs w:val="24"/>
          <w:lang w:eastAsia="hu-HU" w:bidi="hu-HU"/>
        </w:rPr>
        <w:t>E</w:t>
      </w:r>
      <w:r w:rsidRPr="00F13AA0">
        <w:rPr>
          <w:lang w:eastAsia="hu-HU" w:bidi="hu-HU"/>
        </w:rPr>
        <w:t>lvégzi a képviselő-testületi</w:t>
      </w:r>
      <w:r>
        <w:rPr>
          <w:lang w:eastAsia="hu-HU" w:bidi="hu-HU"/>
        </w:rPr>
        <w:t xml:space="preserve">, valamint a </w:t>
      </w:r>
      <w:r w:rsidRPr="00F13AA0">
        <w:rPr>
          <w:lang w:eastAsia="hu-HU" w:bidi="hu-HU"/>
        </w:rPr>
        <w:t>bizottsági ülése</w:t>
      </w:r>
      <w:r>
        <w:rPr>
          <w:lang w:eastAsia="hu-HU" w:bidi="hu-HU"/>
        </w:rPr>
        <w:t>ke</w:t>
      </w:r>
      <w:r w:rsidRPr="00F13AA0">
        <w:rPr>
          <w:lang w:eastAsia="hu-HU" w:bidi="hu-HU"/>
        </w:rPr>
        <w:t xml:space="preserve">n tárgyalni tervezett napirendi pontok </w:t>
      </w:r>
      <w:r>
        <w:rPr>
          <w:lang w:eastAsia="hu-HU" w:bidi="hu-HU"/>
        </w:rPr>
        <w:t xml:space="preserve">jogszerűségi </w:t>
      </w:r>
      <w:r w:rsidRPr="00F13AA0">
        <w:rPr>
          <w:lang w:eastAsia="hu-HU" w:bidi="hu-HU"/>
        </w:rPr>
        <w:t>véleményezés</w:t>
      </w:r>
      <w:r>
        <w:rPr>
          <w:lang w:eastAsia="hu-HU" w:bidi="hu-HU"/>
        </w:rPr>
        <w:t>ét.</w:t>
      </w:r>
    </w:p>
    <w:p w:rsidR="003F54D0" w:rsidRDefault="003F54D0" w:rsidP="00441520">
      <w:pPr>
        <w:pStyle w:val="Listaszerbekezds"/>
        <w:numPr>
          <w:ilvl w:val="3"/>
          <w:numId w:val="87"/>
        </w:numPr>
        <w:tabs>
          <w:tab w:val="left" w:pos="1701"/>
        </w:tabs>
        <w:ind w:hanging="11"/>
        <w:rPr>
          <w:lang w:eastAsia="hu-HU" w:bidi="hu-HU"/>
        </w:rPr>
      </w:pPr>
      <w:r w:rsidRPr="00F13AA0">
        <w:rPr>
          <w:lang w:eastAsia="hu-HU" w:bidi="hu-HU"/>
        </w:rPr>
        <w:t>Előkészíti és lebonyolítja a közmeghallgatást</w:t>
      </w:r>
      <w:r w:rsidR="006705CB">
        <w:rPr>
          <w:lang w:eastAsia="hu-HU" w:bidi="hu-HU"/>
        </w:rPr>
        <w:t>.</w:t>
      </w:r>
    </w:p>
    <w:p w:rsidR="007550C9" w:rsidRDefault="003F54D0" w:rsidP="00441520">
      <w:pPr>
        <w:pStyle w:val="Listaszerbekezds"/>
        <w:numPr>
          <w:ilvl w:val="3"/>
          <w:numId w:val="87"/>
        </w:numPr>
        <w:tabs>
          <w:tab w:val="left" w:pos="1701"/>
        </w:tabs>
        <w:ind w:hanging="11"/>
        <w:rPr>
          <w:lang w:eastAsia="hu-HU" w:bidi="hu-HU"/>
        </w:rPr>
      </w:pPr>
      <w:r w:rsidRPr="00F13AA0">
        <w:rPr>
          <w:lang w:eastAsia="hu-HU" w:bidi="hu-HU"/>
        </w:rPr>
        <w:t>Közreműködik a képviselői interpellációk és kérdések megválaszolásában, a belső törvényességi és egyéb általános törvényességi felülvizsgálatok lebonyolításában</w:t>
      </w:r>
      <w:r w:rsidR="00100381">
        <w:rPr>
          <w:lang w:eastAsia="hu-HU" w:bidi="hu-HU"/>
        </w:rPr>
        <w:t>.</w:t>
      </w:r>
      <w:r w:rsidRPr="00F13AA0">
        <w:rPr>
          <w:lang w:eastAsia="hu-HU" w:bidi="hu-HU"/>
        </w:rPr>
        <w:t xml:space="preserve"> </w:t>
      </w:r>
    </w:p>
    <w:p w:rsidR="00F13AA0" w:rsidRPr="00F13AA0" w:rsidRDefault="00F13AA0" w:rsidP="00441520">
      <w:pPr>
        <w:pStyle w:val="Listaszerbekezds"/>
        <w:numPr>
          <w:ilvl w:val="3"/>
          <w:numId w:val="87"/>
        </w:numPr>
        <w:tabs>
          <w:tab w:val="left" w:pos="1560"/>
        </w:tabs>
        <w:ind w:hanging="11"/>
        <w:rPr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>Közreműködik a népszavazás, népi kezdeményezés és népszámlálás lebonyolításában, az országgyűlési-, helyi önkormányzati-, nemzetiségi valamint az Európai Parlamenti választások szervezésében és lebonyolításában.</w:t>
      </w:r>
    </w:p>
    <w:p w:rsidR="00F13AA0" w:rsidRDefault="00F13AA0" w:rsidP="00441520">
      <w:pPr>
        <w:pStyle w:val="Listaszerbekezds"/>
        <w:numPr>
          <w:ilvl w:val="3"/>
          <w:numId w:val="87"/>
        </w:numPr>
        <w:tabs>
          <w:tab w:val="left" w:pos="1560"/>
        </w:tabs>
        <w:ind w:hanging="11"/>
        <w:rPr>
          <w:lang w:eastAsia="hu-HU" w:bidi="hu-HU"/>
        </w:rPr>
      </w:pPr>
      <w:r w:rsidRPr="00EF2FC4">
        <w:rPr>
          <w:rFonts w:eastAsia="Times New Roman" w:cs="Times New Roman"/>
          <w:color w:val="000000"/>
          <w:szCs w:val="24"/>
          <w:lang w:eastAsia="hu-HU" w:bidi="hu-HU"/>
        </w:rPr>
        <w:t xml:space="preserve">Gondoskodik </w:t>
      </w:r>
      <w:r w:rsidRPr="00F13AA0">
        <w:rPr>
          <w:lang w:eastAsia="hu-HU" w:bidi="hu-HU"/>
        </w:rPr>
        <w:t>az Önkormányzat és a Polgármesteri Hivatal kezelésébe tartozó közérdekű adatok</w:t>
      </w:r>
      <w:r w:rsidRPr="00EF2FC4">
        <w:rPr>
          <w:lang w:eastAsia="hu-HU" w:bidi="hu-HU"/>
        </w:rPr>
        <w:t>kal kapcsolatos feladatok ellátásáról.</w:t>
      </w:r>
    </w:p>
    <w:p w:rsidR="00F13AA0" w:rsidRDefault="00F13AA0" w:rsidP="00441520">
      <w:pPr>
        <w:pStyle w:val="Listaszerbekezds"/>
        <w:numPr>
          <w:ilvl w:val="3"/>
          <w:numId w:val="87"/>
        </w:numPr>
        <w:tabs>
          <w:tab w:val="left" w:pos="1843"/>
        </w:tabs>
        <w:ind w:hanging="11"/>
        <w:jc w:val="both"/>
        <w:rPr>
          <w:lang w:eastAsia="hu-HU" w:bidi="hu-HU"/>
        </w:rPr>
      </w:pPr>
      <w:r w:rsidRPr="005B34AB">
        <w:rPr>
          <w:lang w:eastAsia="hu-HU" w:bidi="hu-HU"/>
        </w:rPr>
        <w:t>Kezeli, rendszerezi, és szükség esetén felülvizsgáltatja a Polgármesteri Hivatal szabályzatait</w:t>
      </w:r>
      <w:r w:rsidRPr="008E3466">
        <w:rPr>
          <w:lang w:eastAsia="hu-HU" w:bidi="hu-HU"/>
        </w:rPr>
        <w:t>, az utasításokat valamint döntéseket</w:t>
      </w:r>
      <w:r>
        <w:rPr>
          <w:lang w:eastAsia="hu-HU" w:bidi="hu-HU"/>
        </w:rPr>
        <w:t>.</w:t>
      </w:r>
    </w:p>
    <w:p w:rsidR="00F13AA0" w:rsidRPr="00F13AA0" w:rsidRDefault="00F13AA0" w:rsidP="00441520">
      <w:pPr>
        <w:pStyle w:val="Listaszerbekezds"/>
        <w:numPr>
          <w:ilvl w:val="3"/>
          <w:numId w:val="87"/>
        </w:numPr>
        <w:tabs>
          <w:tab w:val="left" w:pos="1843"/>
        </w:tabs>
        <w:ind w:hanging="11"/>
        <w:jc w:val="both"/>
        <w:rPr>
          <w:lang w:eastAsia="hu-HU" w:bidi="hu-HU"/>
        </w:rPr>
      </w:pPr>
      <w:r w:rsidRPr="00F13AA0">
        <w:rPr>
          <w:rFonts w:eastAsia="Times New Roman" w:cs="Times New Roman"/>
          <w:color w:val="000000"/>
          <w:szCs w:val="24"/>
          <w:lang w:eastAsia="hu-HU" w:bidi="hu-HU"/>
        </w:rPr>
        <w:t>Gondoskodik a Hivatal szabályzatainak ELO-ba történő feltöltéséről, a szabályzatok listájának aktualizálásáról.</w:t>
      </w:r>
    </w:p>
    <w:p w:rsidR="00733F86" w:rsidRDefault="00733F86" w:rsidP="00441520">
      <w:pPr>
        <w:pStyle w:val="Listaszerbekezds"/>
        <w:widowControl w:val="0"/>
        <w:numPr>
          <w:ilvl w:val="3"/>
          <w:numId w:val="87"/>
        </w:numPr>
        <w:tabs>
          <w:tab w:val="left" w:pos="709"/>
          <w:tab w:val="left" w:pos="1843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>Elvégzi a</w:t>
      </w:r>
      <w:r w:rsidR="005B34AB" w:rsidRPr="00441520">
        <w:rPr>
          <w:rFonts w:eastAsia="Times New Roman" w:cs="Times New Roman"/>
          <w:color w:val="000000"/>
          <w:szCs w:val="24"/>
          <w:lang w:eastAsia="hu-HU" w:bidi="hu-HU"/>
        </w:rPr>
        <w:t>z ELO rendszerben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5B34AB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jogügyletek </w:t>
      </w:r>
      <w:r w:rsidR="005B34AB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jogszerűségi 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megfelelőségének vizsgálatát.</w:t>
      </w:r>
    </w:p>
    <w:p w:rsidR="00F13AA0" w:rsidRPr="00441520" w:rsidRDefault="00F13AA0" w:rsidP="00441520">
      <w:pPr>
        <w:pStyle w:val="Listaszerbekezds"/>
        <w:widowControl w:val="0"/>
        <w:numPr>
          <w:ilvl w:val="3"/>
          <w:numId w:val="87"/>
        </w:numPr>
        <w:tabs>
          <w:tab w:val="left" w:pos="709"/>
          <w:tab w:val="left" w:pos="1843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5B34AB">
        <w:rPr>
          <w:lang w:eastAsia="hu-HU" w:bidi="hu-HU"/>
        </w:rPr>
        <w:t>Ellátja a Nemzeti Jogszabálytár és a Törvényességi Felügyelet Írásbeli Kapcsolattartás (TFIK) kezelését</w:t>
      </w:r>
      <w:r w:rsidRPr="00E742F8">
        <w:rPr>
          <w:lang w:eastAsia="hu-HU" w:bidi="hu-HU"/>
        </w:rPr>
        <w:t xml:space="preserve"> és gondoskodik a TFIK felületén keresztül érkezett megkeresések teljesítéséről.</w:t>
      </w:r>
    </w:p>
    <w:p w:rsidR="00F13AA0" w:rsidRPr="00441520" w:rsidRDefault="00F13AA0" w:rsidP="00441520">
      <w:pPr>
        <w:pStyle w:val="Listaszerbekezds"/>
        <w:widowControl w:val="0"/>
        <w:numPr>
          <w:ilvl w:val="3"/>
          <w:numId w:val="87"/>
        </w:numPr>
        <w:tabs>
          <w:tab w:val="left" w:pos="709"/>
          <w:tab w:val="left" w:pos="1843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lang w:eastAsia="hu-HU" w:bidi="hu-HU"/>
        </w:rPr>
        <w:t>V</w:t>
      </w:r>
      <w:r w:rsidRPr="005B34AB">
        <w:rPr>
          <w:lang w:eastAsia="hu-HU" w:bidi="hu-HU"/>
        </w:rPr>
        <w:t xml:space="preserve">ezeti a </w:t>
      </w:r>
      <w:r w:rsidRPr="004677AC">
        <w:rPr>
          <w:lang w:eastAsia="hu-HU" w:bidi="hu-HU"/>
        </w:rPr>
        <w:t xml:space="preserve">Képviselő-testületi </w:t>
      </w:r>
      <w:r w:rsidRPr="005B34AB">
        <w:rPr>
          <w:lang w:eastAsia="hu-HU" w:bidi="hu-HU"/>
        </w:rPr>
        <w:t>határozatok végrehajtásáról szóló beszámolót, mely a jegyzőkönyv elkészültét követően elektronikus úton megküldésre kerül az irodavezetők részére, akik dokumentálják a határozatok végrehajtásának folyamatát, beszámolnak a megtett intézkedésekről.</w:t>
      </w:r>
    </w:p>
    <w:p w:rsidR="007725D8" w:rsidRDefault="00F13AA0" w:rsidP="00441520">
      <w:pPr>
        <w:ind w:left="708"/>
        <w:jc w:val="both"/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3.6.1.14. </w:t>
      </w:r>
      <w:r w:rsidR="007725D8">
        <w:t xml:space="preserve">Biztosítja a képviselői és képviselőcsoporti munkához kapcsolódó személyi és tárgyi feltételeket, továbbá az </w:t>
      </w:r>
      <w:r w:rsidR="00BA306B">
        <w:t>Ö</w:t>
      </w:r>
      <w:r w:rsidR="007725D8">
        <w:t>nkormányzattal szerződésben álló ügyvédek önkormányzati tevékenységgel kapcsolatos (ügyfélfogadás, irattárolás) helység- és tárgyi feltételeket.</w:t>
      </w:r>
    </w:p>
    <w:p w:rsidR="00365204" w:rsidRDefault="00A00EAE" w:rsidP="00441520">
      <w:pPr>
        <w:widowControl w:val="0"/>
        <w:tabs>
          <w:tab w:val="left" w:pos="842"/>
        </w:tabs>
        <w:ind w:left="708" w:hanging="11"/>
        <w:jc w:val="both"/>
        <w:rPr>
          <w:lang w:eastAsia="hu-HU" w:bidi="hu-HU"/>
        </w:rPr>
      </w:pPr>
      <w:r>
        <w:tab/>
      </w:r>
      <w:r>
        <w:tab/>
      </w:r>
      <w:r w:rsidR="00365204">
        <w:rPr>
          <w:rFonts w:eastAsia="Times New Roman" w:cs="Times New Roman"/>
          <w:color w:val="000000"/>
          <w:szCs w:val="24"/>
          <w:lang w:eastAsia="hu-HU" w:bidi="hu-HU"/>
        </w:rPr>
        <w:t>3.</w:t>
      </w:r>
      <w:r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="00365204">
        <w:rPr>
          <w:rFonts w:eastAsia="Times New Roman" w:cs="Times New Roman"/>
          <w:color w:val="000000"/>
          <w:szCs w:val="24"/>
          <w:lang w:eastAsia="hu-HU" w:bidi="hu-HU"/>
        </w:rPr>
        <w:t>.1.1</w:t>
      </w:r>
      <w:r>
        <w:rPr>
          <w:rFonts w:eastAsia="Times New Roman" w:cs="Times New Roman"/>
          <w:color w:val="000000"/>
          <w:szCs w:val="24"/>
          <w:lang w:eastAsia="hu-HU" w:bidi="hu-HU"/>
        </w:rPr>
        <w:t>5</w:t>
      </w:r>
      <w:r w:rsidR="00365204"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365204" w:rsidRPr="003F54D0">
        <w:rPr>
          <w:lang w:eastAsia="hu-HU" w:bidi="hu-HU"/>
        </w:rPr>
        <w:t>Kapcsolatot tart a felelősségi körét érintő külső szervekkel, személyekkel, belső szervezeti egységekkel</w:t>
      </w:r>
      <w:r w:rsidR="00365204">
        <w:rPr>
          <w:lang w:eastAsia="hu-HU" w:bidi="hu-HU"/>
        </w:rPr>
        <w:t>.</w:t>
      </w:r>
    </w:p>
    <w:p w:rsidR="00365204" w:rsidRPr="00441520" w:rsidRDefault="00A00EAE" w:rsidP="00441520">
      <w:pPr>
        <w:widowControl w:val="0"/>
        <w:tabs>
          <w:tab w:val="left" w:pos="842"/>
        </w:tabs>
        <w:ind w:left="697"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color w:val="000000"/>
          <w:szCs w:val="24"/>
          <w:lang w:eastAsia="hu-HU" w:bidi="hu-HU"/>
        </w:rPr>
        <w:tab/>
      </w:r>
      <w:r w:rsidR="00365204" w:rsidRPr="00441520">
        <w:rPr>
          <w:rFonts w:eastAsia="Times New Roman" w:cs="Times New Roman"/>
          <w:color w:val="000000"/>
          <w:szCs w:val="24"/>
          <w:lang w:eastAsia="hu-HU" w:bidi="hu-HU"/>
        </w:rPr>
        <w:t>3.</w:t>
      </w:r>
      <w:r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="00365204" w:rsidRPr="00441520">
        <w:rPr>
          <w:rFonts w:eastAsia="Times New Roman" w:cs="Times New Roman"/>
          <w:color w:val="000000"/>
          <w:szCs w:val="24"/>
          <w:lang w:eastAsia="hu-HU" w:bidi="hu-HU"/>
        </w:rPr>
        <w:t>.1.1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="00365204" w:rsidRPr="00441520">
        <w:rPr>
          <w:rFonts w:eastAsia="Times New Roman" w:cs="Times New Roman"/>
          <w:color w:val="000000"/>
          <w:szCs w:val="24"/>
          <w:lang w:eastAsia="hu-HU" w:bidi="hu-HU"/>
        </w:rPr>
        <w:t>. Felelős a feladatkörébe tartozó feladatok ellátásáért, továbbá a jogszabályok, a belső szabályzatok, utasítások által a hatáskörébe utalt jogkörök gyakorlásáért.</w:t>
      </w:r>
    </w:p>
    <w:p w:rsidR="00541F00" w:rsidRDefault="00541F00" w:rsidP="00541F0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541F00" w:rsidRDefault="00F377BB" w:rsidP="00C87148">
      <w:pPr>
        <w:pStyle w:val="Cmsor4"/>
        <w:rPr>
          <w:i/>
          <w:iCs w:val="0"/>
        </w:rPr>
      </w:pPr>
      <w:bookmarkStart w:id="73" w:name="_Toc120708646"/>
      <w:r>
        <w:rPr>
          <w:i/>
          <w:iCs w:val="0"/>
        </w:rPr>
        <w:t>3.6.2. B</w:t>
      </w:r>
      <w:r w:rsidR="00541F00" w:rsidRPr="00441520">
        <w:rPr>
          <w:i/>
          <w:iCs w:val="0"/>
        </w:rPr>
        <w:t>eszerzésekkel, közbeszerzésekkel kapcsolatos feladatok</w:t>
      </w:r>
      <w:bookmarkEnd w:id="73"/>
    </w:p>
    <w:p w:rsidR="00B0413F" w:rsidRPr="00B12AF5" w:rsidRDefault="00B0413F" w:rsidP="00B12AF5">
      <w:pPr>
        <w:pStyle w:val="Listaszerbekezds"/>
        <w:jc w:val="both"/>
      </w:pPr>
      <w:r>
        <w:rPr>
          <w:szCs w:val="24"/>
        </w:rPr>
        <w:t xml:space="preserve">3.6.2.1. </w:t>
      </w:r>
      <w:r w:rsidRPr="00B0413F">
        <w:rPr>
          <w:szCs w:val="24"/>
        </w:rPr>
        <w:t>Az Önkormányzat</w:t>
      </w:r>
      <w:r>
        <w:rPr>
          <w:szCs w:val="24"/>
        </w:rPr>
        <w:t xml:space="preserve"> és</w:t>
      </w:r>
      <w:r w:rsidRPr="00B0413F">
        <w:rPr>
          <w:szCs w:val="24"/>
        </w:rPr>
        <w:t xml:space="preserve"> a Polgármesteri Hivatal által kötendő jogügyletek vonatkozásában, az engedélyezési eljárás során a beszerzési eljárást megindító döntést megelőzően vizsgálja az adott jogügylet Beszerzési Szabályzat rendelkezéseinek való megfelelőségét</w:t>
      </w:r>
      <w:r>
        <w:rPr>
          <w:szCs w:val="24"/>
        </w:rPr>
        <w:t>.</w:t>
      </w:r>
      <w:r w:rsidRPr="00B0413F">
        <w:rPr>
          <w:szCs w:val="24"/>
        </w:rPr>
        <w:t xml:space="preserve"> </w:t>
      </w:r>
    </w:p>
    <w:p w:rsidR="00541F00" w:rsidRPr="000674AE" w:rsidRDefault="00541F00" w:rsidP="00441520">
      <w:pPr>
        <w:ind w:left="709"/>
        <w:jc w:val="both"/>
      </w:pPr>
      <w:r>
        <w:rPr>
          <w:color w:val="000000"/>
        </w:rPr>
        <w:t>3.</w:t>
      </w:r>
      <w:r w:rsidR="00A00EAE">
        <w:rPr>
          <w:color w:val="000000"/>
        </w:rPr>
        <w:t>6</w:t>
      </w:r>
      <w:r>
        <w:rPr>
          <w:color w:val="000000"/>
        </w:rPr>
        <w:t>.</w:t>
      </w:r>
      <w:r w:rsidR="00BD1812">
        <w:rPr>
          <w:color w:val="000000"/>
        </w:rPr>
        <w:t>2</w:t>
      </w:r>
      <w:r>
        <w:rPr>
          <w:color w:val="000000"/>
        </w:rPr>
        <w:t>.</w:t>
      </w:r>
      <w:r w:rsidR="00B0413F">
        <w:rPr>
          <w:color w:val="000000"/>
        </w:rPr>
        <w:t>2</w:t>
      </w:r>
      <w:r>
        <w:rPr>
          <w:color w:val="000000"/>
        </w:rPr>
        <w:t xml:space="preserve">. Gondoskodik az </w:t>
      </w:r>
      <w:r w:rsidRPr="00E85EDD">
        <w:rPr>
          <w:color w:val="000000"/>
        </w:rPr>
        <w:t>Önkormányzat</w:t>
      </w:r>
      <w:r>
        <w:rPr>
          <w:color w:val="000000"/>
        </w:rPr>
        <w:t xml:space="preserve"> és a </w:t>
      </w:r>
      <w:r w:rsidRPr="00E85EDD">
        <w:rPr>
          <w:color w:val="000000"/>
        </w:rPr>
        <w:t xml:space="preserve">Hivatal, </w:t>
      </w:r>
      <w:r>
        <w:rPr>
          <w:color w:val="000000"/>
        </w:rPr>
        <w:t xml:space="preserve">továbbá az Önkormányzat nem önállóan gazdálkodó költségvetési szervei adott évre tervezett közbeszerzéseire vonatkozó éves </w:t>
      </w:r>
      <w:r w:rsidRPr="00E85EDD">
        <w:rPr>
          <w:color w:val="000000"/>
        </w:rPr>
        <w:t>közbeszerzési terv</w:t>
      </w:r>
      <w:r>
        <w:rPr>
          <w:color w:val="000000"/>
        </w:rPr>
        <w:t>e előkészítéséről oly módon, hogy a közbeszerzésekről szóló 2015. évi CXLIII. törvényben (Kbt.) meghatározott időpontig elfogadásra kerülhessenek.</w:t>
      </w:r>
    </w:p>
    <w:p w:rsidR="00541F00" w:rsidRPr="00E54563" w:rsidRDefault="00541F00" w:rsidP="00441520">
      <w:pPr>
        <w:autoSpaceDE w:val="0"/>
        <w:autoSpaceDN w:val="0"/>
        <w:adjustRightInd w:val="0"/>
        <w:ind w:left="709"/>
        <w:jc w:val="both"/>
      </w:pPr>
      <w:r>
        <w:rPr>
          <w:color w:val="000000"/>
        </w:rPr>
        <w:t>3.</w:t>
      </w:r>
      <w:r w:rsidR="00A00EAE">
        <w:rPr>
          <w:color w:val="000000"/>
        </w:rPr>
        <w:t>6</w:t>
      </w:r>
      <w:r>
        <w:rPr>
          <w:color w:val="000000"/>
        </w:rPr>
        <w:t>.</w:t>
      </w:r>
      <w:r w:rsidR="00BD1812">
        <w:rPr>
          <w:color w:val="000000"/>
        </w:rPr>
        <w:t>2</w:t>
      </w:r>
      <w:r>
        <w:rPr>
          <w:color w:val="000000"/>
        </w:rPr>
        <w:t>.</w:t>
      </w:r>
      <w:r w:rsidR="00B0413F">
        <w:rPr>
          <w:color w:val="000000"/>
        </w:rPr>
        <w:t>3</w:t>
      </w:r>
      <w:r w:rsidR="007341C8">
        <w:rPr>
          <w:color w:val="000000"/>
        </w:rPr>
        <w:t>. K</w:t>
      </w:r>
      <w:r w:rsidRPr="00E85EDD">
        <w:rPr>
          <w:color w:val="000000"/>
        </w:rPr>
        <w:t>özreműködik az Önkormányzat, a Polgármesteri Hivatal</w:t>
      </w:r>
      <w:r w:rsidR="005B34AB" w:rsidRPr="005B34AB">
        <w:rPr>
          <w:color w:val="000000"/>
        </w:rPr>
        <w:t xml:space="preserve"> </w:t>
      </w:r>
      <w:r w:rsidR="005B34AB">
        <w:rPr>
          <w:color w:val="000000"/>
        </w:rPr>
        <w:t>továbbá az Önkormányzat nem önállóan gazdálkodó költségvetési szervei</w:t>
      </w:r>
      <w:r w:rsidRPr="00E85EDD">
        <w:rPr>
          <w:color w:val="000000"/>
        </w:rPr>
        <w:t xml:space="preserve"> közbeszerzéseinek előkészítésében, lebonyolítja a közbeszerzéseket</w:t>
      </w:r>
      <w:r w:rsidR="007341C8">
        <w:t>.</w:t>
      </w:r>
    </w:p>
    <w:p w:rsidR="00541F00" w:rsidRPr="00E54563" w:rsidRDefault="00541F00" w:rsidP="00441520">
      <w:pPr>
        <w:autoSpaceDE w:val="0"/>
        <w:autoSpaceDN w:val="0"/>
        <w:adjustRightInd w:val="0"/>
        <w:ind w:left="709"/>
        <w:jc w:val="both"/>
      </w:pPr>
      <w:r>
        <w:t>3.</w:t>
      </w:r>
      <w:r w:rsidR="00A00EAE">
        <w:t>6</w:t>
      </w:r>
      <w:r>
        <w:t>.</w:t>
      </w:r>
      <w:r w:rsidR="00BD1812">
        <w:t>2</w:t>
      </w:r>
      <w:r>
        <w:t xml:space="preserve">.4. </w:t>
      </w:r>
      <w:r w:rsidRPr="00E54563">
        <w:t>Kapcsolatot tart az Önkormányzat részére megbízási szerződés alapján közbeszerzési szakértői tevékenységet végző szakértővel.</w:t>
      </w:r>
    </w:p>
    <w:p w:rsidR="00541F00" w:rsidRDefault="00541F00" w:rsidP="00441520">
      <w:pPr>
        <w:autoSpaceDE w:val="0"/>
        <w:autoSpaceDN w:val="0"/>
        <w:adjustRightInd w:val="0"/>
        <w:ind w:left="709"/>
        <w:jc w:val="both"/>
      </w:pPr>
      <w:r>
        <w:t>3.</w:t>
      </w:r>
      <w:r w:rsidR="00A00EAE">
        <w:t>6</w:t>
      </w:r>
      <w:r>
        <w:t>.</w:t>
      </w:r>
      <w:r w:rsidR="00BD1812">
        <w:t>2</w:t>
      </w:r>
      <w:r>
        <w:t xml:space="preserve">.5. </w:t>
      </w:r>
      <w:r w:rsidRPr="00E54563">
        <w:t xml:space="preserve">Ellátja mindazokat a feladatokat, amelyek ellátásért </w:t>
      </w:r>
      <w:r>
        <w:t xml:space="preserve">a </w:t>
      </w:r>
      <w:r w:rsidRPr="00E54563">
        <w:t>Közbeszerzési és Beszerzési Szabályzat</w:t>
      </w:r>
      <w:r>
        <w:t xml:space="preserve">okban </w:t>
      </w:r>
      <w:r w:rsidRPr="00E54563">
        <w:t>valamint a</w:t>
      </w:r>
      <w:r>
        <w:t xml:space="preserve"> kapcsolódó egyéb közjogi szervezetszabályozó eszközök szerint</w:t>
      </w:r>
      <w:r w:rsidRPr="00E54563">
        <w:t xml:space="preserve"> felelős.</w:t>
      </w:r>
    </w:p>
    <w:p w:rsidR="007C34BF" w:rsidRPr="008E3466" w:rsidRDefault="007C34BF" w:rsidP="00441520">
      <w:pPr>
        <w:autoSpaceDE w:val="0"/>
        <w:autoSpaceDN w:val="0"/>
        <w:adjustRightInd w:val="0"/>
        <w:ind w:left="709"/>
        <w:jc w:val="both"/>
      </w:pPr>
    </w:p>
    <w:p w:rsidR="007C34BF" w:rsidRPr="00441520" w:rsidRDefault="007C34BF" w:rsidP="00441520">
      <w:pPr>
        <w:pStyle w:val="Cmsor4"/>
        <w:rPr>
          <w:i/>
          <w:iCs w:val="0"/>
        </w:rPr>
      </w:pPr>
      <w:bookmarkStart w:id="74" w:name="_Toc120708647"/>
      <w:r w:rsidRPr="00441520">
        <w:rPr>
          <w:i/>
          <w:iCs w:val="0"/>
        </w:rPr>
        <w:t>3.</w:t>
      </w:r>
      <w:r w:rsidR="00A00EAE" w:rsidRPr="00441520">
        <w:rPr>
          <w:i/>
          <w:iCs w:val="0"/>
        </w:rPr>
        <w:t>6</w:t>
      </w:r>
      <w:r w:rsidRPr="00441520">
        <w:rPr>
          <w:i/>
          <w:iCs w:val="0"/>
        </w:rPr>
        <w:t>.3. Pályázatokkal kapcsolatos feladat</w:t>
      </w:r>
      <w:r w:rsidR="00F95D12" w:rsidRPr="00441520">
        <w:rPr>
          <w:i/>
          <w:iCs w:val="0"/>
        </w:rPr>
        <w:t>ok</w:t>
      </w:r>
      <w:bookmarkEnd w:id="74"/>
      <w:r w:rsidRPr="00441520">
        <w:rPr>
          <w:i/>
          <w:iCs w:val="0"/>
        </w:rPr>
        <w:t xml:space="preserve"> </w:t>
      </w:r>
    </w:p>
    <w:p w:rsidR="007C34BF" w:rsidRPr="00441520" w:rsidRDefault="007C34BF" w:rsidP="00BA306B">
      <w:pPr>
        <w:ind w:left="709"/>
        <w:jc w:val="both"/>
      </w:pPr>
      <w:r w:rsidRPr="00441520">
        <w:t>3.</w:t>
      </w:r>
      <w:r w:rsidR="00A00EAE">
        <w:t>6</w:t>
      </w:r>
      <w:r w:rsidR="00F95D12">
        <w:t>.3.1</w:t>
      </w:r>
      <w:r w:rsidRPr="00441520">
        <w:t xml:space="preserve">. Gondoskodik a „Jedlik Ányos Terv” alapján – GZR-T-Ö-2016 kódszámú az „Elektromos töltőállomás alprogram a helyi önkormányzatok részére” meghirdetett GZR-T-Ö-2016-0067 azonosítószámú projekttel kapcsolatos feladatok ellátásáról </w:t>
      </w:r>
    </w:p>
    <w:p w:rsidR="007C34BF" w:rsidRDefault="007C34BF" w:rsidP="00BA306B">
      <w:pPr>
        <w:ind w:left="709"/>
        <w:jc w:val="both"/>
      </w:pPr>
      <w:r w:rsidRPr="00441520">
        <w:t>3.</w:t>
      </w:r>
      <w:r w:rsidR="00A00EAE">
        <w:t>6</w:t>
      </w:r>
      <w:r w:rsidRPr="00441520">
        <w:t>.</w:t>
      </w:r>
      <w:r w:rsidR="00F95D12">
        <w:t>3</w:t>
      </w:r>
      <w:r w:rsidRPr="00441520">
        <w:t>.</w:t>
      </w:r>
      <w:r w:rsidR="00F95D12">
        <w:t>2.</w:t>
      </w:r>
      <w:r w:rsidRPr="00441520">
        <w:t xml:space="preserve"> Gondoskodik a Dózsa György út 46. szám alatti Bischitz Johanna Integrált Humán Szolgáltató Központ Idősek Bentlakásos Otthona és Átmeneti Gondozóháza és az Alsó erdősor 14-16. szám alatti Alsóerdősori Bárdos Lajos Általános Iskola és Gimnázium épületének épületenergetikai korszerűsítése tárgyú, KEHOP-5.2.9-16-2016-00032 azonosítószámú projekttel kapcsolatos feladatok ellátásáról.</w:t>
      </w:r>
      <w:r>
        <w:t xml:space="preserve"> </w:t>
      </w:r>
    </w:p>
    <w:p w:rsidR="00365204" w:rsidRDefault="00365204" w:rsidP="00365204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365204" w:rsidRPr="00441520" w:rsidRDefault="00C94073" w:rsidP="00441520">
      <w:pPr>
        <w:pStyle w:val="Cmsor4"/>
        <w:rPr>
          <w:i/>
          <w:iCs w:val="0"/>
        </w:rPr>
      </w:pPr>
      <w:bookmarkStart w:id="75" w:name="_Toc120708648"/>
      <w:r w:rsidRPr="00441520">
        <w:rPr>
          <w:rFonts w:eastAsia="Times New Roman" w:cs="Times New Roman"/>
          <w:i/>
          <w:iCs w:val="0"/>
          <w:szCs w:val="24"/>
          <w:lang w:eastAsia="hu-HU" w:bidi="hu-HU"/>
        </w:rPr>
        <w:t>3.</w:t>
      </w:r>
      <w:r w:rsidR="00A00EAE">
        <w:rPr>
          <w:rFonts w:eastAsia="Times New Roman" w:cs="Times New Roman"/>
          <w:i/>
          <w:iCs w:val="0"/>
          <w:szCs w:val="24"/>
          <w:lang w:eastAsia="hu-HU" w:bidi="hu-HU"/>
        </w:rPr>
        <w:t>6</w:t>
      </w:r>
      <w:r w:rsidRPr="00441520">
        <w:rPr>
          <w:rFonts w:eastAsia="Times New Roman" w:cs="Times New Roman"/>
          <w:i/>
          <w:iCs w:val="0"/>
          <w:szCs w:val="24"/>
          <w:lang w:eastAsia="hu-HU" w:bidi="hu-HU"/>
        </w:rPr>
        <w:t>.</w:t>
      </w:r>
      <w:r w:rsidR="00F95D12" w:rsidRPr="00441520">
        <w:rPr>
          <w:rFonts w:eastAsia="Times New Roman" w:cs="Times New Roman"/>
          <w:i/>
          <w:iCs w:val="0"/>
          <w:szCs w:val="24"/>
          <w:lang w:eastAsia="hu-HU" w:bidi="hu-HU"/>
        </w:rPr>
        <w:t>4</w:t>
      </w:r>
      <w:r w:rsidRPr="00441520">
        <w:rPr>
          <w:rFonts w:eastAsia="Times New Roman" w:cs="Times New Roman"/>
          <w:i/>
          <w:iCs w:val="0"/>
          <w:szCs w:val="24"/>
          <w:lang w:eastAsia="hu-HU" w:bidi="hu-HU"/>
        </w:rPr>
        <w:t xml:space="preserve">. </w:t>
      </w:r>
      <w:r w:rsidR="002C1CF6" w:rsidRPr="00441520">
        <w:rPr>
          <w:i/>
          <w:iCs w:val="0"/>
        </w:rPr>
        <w:t>A helyi nemzetiségi önkormányzatok tekintetében</w:t>
      </w:r>
      <w:r w:rsidR="00617FF3" w:rsidRPr="00441520">
        <w:rPr>
          <w:i/>
          <w:iCs w:val="0"/>
        </w:rPr>
        <w:t xml:space="preserve"> ellátandó feladatok</w:t>
      </w:r>
      <w:r w:rsidR="002C1CF6" w:rsidRPr="00441520">
        <w:rPr>
          <w:i/>
          <w:iCs w:val="0"/>
        </w:rPr>
        <w:t>:</w:t>
      </w:r>
      <w:bookmarkEnd w:id="75"/>
    </w:p>
    <w:p w:rsidR="00C94073" w:rsidRPr="00992A5F" w:rsidRDefault="00365204" w:rsidP="00441520">
      <w:pPr>
        <w:ind w:left="720" w:hanging="11"/>
        <w:jc w:val="both"/>
        <w:rPr>
          <w:szCs w:val="24"/>
        </w:rPr>
      </w:pPr>
      <w:r>
        <w:rPr>
          <w:szCs w:val="24"/>
        </w:rPr>
        <w:t>3.</w:t>
      </w:r>
      <w:r w:rsidR="00A00EAE">
        <w:rPr>
          <w:szCs w:val="24"/>
        </w:rPr>
        <w:t>6</w:t>
      </w:r>
      <w:r>
        <w:rPr>
          <w:szCs w:val="24"/>
        </w:rPr>
        <w:t>.</w:t>
      </w:r>
      <w:r w:rsidR="00F95D12">
        <w:rPr>
          <w:szCs w:val="24"/>
        </w:rPr>
        <w:t>4</w:t>
      </w:r>
      <w:r>
        <w:rPr>
          <w:szCs w:val="24"/>
        </w:rPr>
        <w:t>.1</w:t>
      </w:r>
      <w:r w:rsidR="002C1CF6" w:rsidRPr="00992A5F">
        <w:rPr>
          <w:szCs w:val="24"/>
        </w:rPr>
        <w:t xml:space="preserve">. </w:t>
      </w:r>
      <w:r w:rsidR="00617FF3">
        <w:rPr>
          <w:szCs w:val="24"/>
        </w:rPr>
        <w:t xml:space="preserve">Biztosítja </w:t>
      </w:r>
      <w:r w:rsidR="002C1CF6" w:rsidRPr="00992A5F">
        <w:rPr>
          <w:szCs w:val="24"/>
        </w:rPr>
        <w:t>a</w:t>
      </w:r>
      <w:r w:rsidR="00C94073" w:rsidRPr="00992A5F">
        <w:rPr>
          <w:szCs w:val="24"/>
        </w:rPr>
        <w:t xml:space="preserve"> testületi ülések előkészítésében való segítségnyújtás</w:t>
      </w:r>
      <w:r w:rsidR="00307C66" w:rsidRPr="00992A5F">
        <w:rPr>
          <w:szCs w:val="24"/>
        </w:rPr>
        <w:t>t</w:t>
      </w:r>
      <w:r w:rsidR="00C94073" w:rsidRPr="00992A5F">
        <w:rPr>
          <w:szCs w:val="24"/>
        </w:rPr>
        <w:t xml:space="preserve"> (meghívók, előterjesztések, a testületi ülések jegyzőkönyveinek és a hivatalos levelezések postázását, az előterjesztések jogi</w:t>
      </w:r>
      <w:r w:rsidR="002C1CF6" w:rsidRPr="00992A5F">
        <w:rPr>
          <w:szCs w:val="24"/>
        </w:rPr>
        <w:t xml:space="preserve"> szempontból való ellenőrzését)</w:t>
      </w:r>
      <w:r w:rsidR="00617FF3">
        <w:rPr>
          <w:szCs w:val="24"/>
        </w:rPr>
        <w:t>.</w:t>
      </w:r>
    </w:p>
    <w:p w:rsidR="00C94073" w:rsidRPr="00992A5F" w:rsidRDefault="00365204" w:rsidP="00441520">
      <w:pPr>
        <w:ind w:left="720" w:hanging="11"/>
        <w:jc w:val="both"/>
        <w:rPr>
          <w:rFonts w:cs="Times New Roman"/>
          <w:szCs w:val="24"/>
        </w:rPr>
      </w:pPr>
      <w:r>
        <w:rPr>
          <w:szCs w:val="24"/>
        </w:rPr>
        <w:t>3.</w:t>
      </w:r>
      <w:r w:rsidR="00A00EAE">
        <w:rPr>
          <w:szCs w:val="24"/>
        </w:rPr>
        <w:t>6</w:t>
      </w:r>
      <w:r>
        <w:rPr>
          <w:szCs w:val="24"/>
        </w:rPr>
        <w:t>.</w:t>
      </w:r>
      <w:r w:rsidR="00F95D12">
        <w:rPr>
          <w:szCs w:val="24"/>
        </w:rPr>
        <w:t>4</w:t>
      </w:r>
      <w:r>
        <w:rPr>
          <w:szCs w:val="24"/>
        </w:rPr>
        <w:t>.2</w:t>
      </w:r>
      <w:r w:rsidR="002C1CF6" w:rsidRPr="00992A5F">
        <w:rPr>
          <w:szCs w:val="24"/>
        </w:rPr>
        <w:t>.</w:t>
      </w:r>
      <w:r w:rsidR="00C94073" w:rsidRPr="00992A5F">
        <w:rPr>
          <w:szCs w:val="24"/>
        </w:rPr>
        <w:t xml:space="preserve"> </w:t>
      </w:r>
      <w:r w:rsidR="00617FF3">
        <w:rPr>
          <w:szCs w:val="24"/>
        </w:rPr>
        <w:t xml:space="preserve">Segítséget nyújt </w:t>
      </w:r>
      <w:r w:rsidR="00C94073" w:rsidRPr="00992A5F">
        <w:rPr>
          <w:szCs w:val="24"/>
        </w:rPr>
        <w:t>a testületi döntések és a tisztségviselők döntéseinek előkészítésében (döntés tervezetek jogi szempontból való ellenőrzését), a testületi és tisztségviselői döntéshozatalhoz kapcsolódó nyilvántartási,</w:t>
      </w:r>
      <w:r w:rsidR="00C94073" w:rsidRPr="00992A5F">
        <w:rPr>
          <w:color w:val="92D050"/>
          <w:szCs w:val="24"/>
        </w:rPr>
        <w:t xml:space="preserve"> </w:t>
      </w:r>
      <w:r w:rsidR="00C94073" w:rsidRPr="00992A5F">
        <w:rPr>
          <w:szCs w:val="24"/>
        </w:rPr>
        <w:t>sokszorosítási, postázási feladatok ellátásá</w:t>
      </w:r>
      <w:r w:rsidR="00617FF3">
        <w:rPr>
          <w:szCs w:val="24"/>
        </w:rPr>
        <w:t>ban.</w:t>
      </w:r>
    </w:p>
    <w:p w:rsidR="00C94073" w:rsidRPr="00992A5F" w:rsidRDefault="00365204" w:rsidP="00441520">
      <w:pPr>
        <w:ind w:left="720" w:hanging="11"/>
        <w:jc w:val="both"/>
        <w:rPr>
          <w:szCs w:val="24"/>
        </w:rPr>
      </w:pPr>
      <w:r>
        <w:rPr>
          <w:szCs w:val="24"/>
        </w:rPr>
        <w:t>3.</w:t>
      </w:r>
      <w:r w:rsidR="00A00EAE">
        <w:rPr>
          <w:szCs w:val="24"/>
        </w:rPr>
        <w:t>6</w:t>
      </w:r>
      <w:r>
        <w:rPr>
          <w:szCs w:val="24"/>
        </w:rPr>
        <w:t>.</w:t>
      </w:r>
      <w:r w:rsidR="00F95D12">
        <w:rPr>
          <w:szCs w:val="24"/>
        </w:rPr>
        <w:t>4</w:t>
      </w:r>
      <w:r>
        <w:rPr>
          <w:szCs w:val="24"/>
        </w:rPr>
        <w:t>.3</w:t>
      </w:r>
      <w:r w:rsidR="002C1CF6" w:rsidRPr="00992A5F">
        <w:rPr>
          <w:szCs w:val="24"/>
        </w:rPr>
        <w:t>.</w:t>
      </w:r>
      <w:r w:rsidR="00617FF3">
        <w:rPr>
          <w:szCs w:val="24"/>
        </w:rPr>
        <w:t xml:space="preserve"> Biztosítja </w:t>
      </w:r>
      <w:r w:rsidR="00C94073" w:rsidRPr="00992A5F">
        <w:rPr>
          <w:szCs w:val="24"/>
        </w:rPr>
        <w:t xml:space="preserve">a nemzetiségi önkormányzatok képviselő-testületi üléséről készült jegyzőkönyvek </w:t>
      </w:r>
      <w:r w:rsidR="00C74444" w:rsidRPr="00992A5F">
        <w:rPr>
          <w:szCs w:val="24"/>
        </w:rPr>
        <w:t>Kormányhivatalhoz</w:t>
      </w:r>
      <w:r w:rsidR="00C74444">
        <w:rPr>
          <w:szCs w:val="24"/>
        </w:rPr>
        <w:t xml:space="preserve"> határidőben </w:t>
      </w:r>
      <w:r w:rsidR="002C1CF6" w:rsidRPr="00992A5F">
        <w:rPr>
          <w:szCs w:val="24"/>
        </w:rPr>
        <w:t>történő megküldésé</w:t>
      </w:r>
      <w:r w:rsidR="00307C66" w:rsidRPr="00992A5F">
        <w:rPr>
          <w:szCs w:val="24"/>
        </w:rPr>
        <w:t>t</w:t>
      </w:r>
      <w:r w:rsidR="00617FF3">
        <w:rPr>
          <w:szCs w:val="24"/>
        </w:rPr>
        <w:t>.</w:t>
      </w:r>
    </w:p>
    <w:p w:rsidR="00307C66" w:rsidRPr="00992A5F" w:rsidRDefault="00365204" w:rsidP="00441520">
      <w:pPr>
        <w:ind w:left="720" w:hanging="11"/>
        <w:jc w:val="both"/>
        <w:rPr>
          <w:szCs w:val="24"/>
        </w:rPr>
      </w:pPr>
      <w:r>
        <w:rPr>
          <w:szCs w:val="24"/>
        </w:rPr>
        <w:t>3.</w:t>
      </w:r>
      <w:r w:rsidR="00A00EAE">
        <w:rPr>
          <w:szCs w:val="24"/>
        </w:rPr>
        <w:t>6</w:t>
      </w:r>
      <w:r>
        <w:rPr>
          <w:szCs w:val="24"/>
        </w:rPr>
        <w:t>.</w:t>
      </w:r>
      <w:r w:rsidR="00F95D12">
        <w:rPr>
          <w:szCs w:val="24"/>
        </w:rPr>
        <w:t>4</w:t>
      </w:r>
      <w:r>
        <w:rPr>
          <w:szCs w:val="24"/>
        </w:rPr>
        <w:t>.4</w:t>
      </w:r>
      <w:r w:rsidR="00307C66" w:rsidRPr="00992A5F">
        <w:rPr>
          <w:szCs w:val="24"/>
        </w:rPr>
        <w:t xml:space="preserve">. </w:t>
      </w:r>
      <w:r w:rsidR="00617FF3">
        <w:rPr>
          <w:szCs w:val="24"/>
        </w:rPr>
        <w:t xml:space="preserve">Ellátja </w:t>
      </w:r>
      <w:r w:rsidR="00307C66" w:rsidRPr="00992A5F">
        <w:rPr>
          <w:szCs w:val="24"/>
        </w:rPr>
        <w:t>a Polgármesteri Hivatal iratkezelési szabályzat</w:t>
      </w:r>
      <w:r w:rsidR="00617FF3">
        <w:rPr>
          <w:szCs w:val="24"/>
        </w:rPr>
        <w:t>a</w:t>
      </w:r>
      <w:r w:rsidR="00307C66" w:rsidRPr="00992A5F">
        <w:rPr>
          <w:szCs w:val="24"/>
        </w:rPr>
        <w:t xml:space="preserve"> alapján a nemzetiségi önkormányzat működésével kapcsolatos iratkezelési feladatok</w:t>
      </w:r>
      <w:r w:rsidR="00617FF3">
        <w:rPr>
          <w:szCs w:val="24"/>
        </w:rPr>
        <w:t>at</w:t>
      </w:r>
      <w:r w:rsidR="00307C66" w:rsidRPr="00992A5F">
        <w:rPr>
          <w:szCs w:val="24"/>
        </w:rPr>
        <w:t>.</w:t>
      </w:r>
    </w:p>
    <w:p w:rsidR="006A23DC" w:rsidRDefault="006A23DC" w:rsidP="00441520">
      <w:pPr>
        <w:pStyle w:val="Listaszerbekezds"/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E5453" w:rsidRPr="00441520" w:rsidRDefault="007D0C5E" w:rsidP="00441520">
      <w:pPr>
        <w:pStyle w:val="Cmsor4"/>
        <w:rPr>
          <w:color w:val="000000"/>
        </w:rPr>
      </w:pPr>
      <w:bookmarkStart w:id="76" w:name="_Toc120708649"/>
      <w:r w:rsidRPr="00441520">
        <w:rPr>
          <w:i/>
          <w:iCs w:val="0"/>
        </w:rPr>
        <w:t>3.</w:t>
      </w:r>
      <w:r w:rsidR="00A00EAE">
        <w:rPr>
          <w:i/>
          <w:iCs w:val="0"/>
        </w:rPr>
        <w:t>6</w:t>
      </w:r>
      <w:r w:rsidRPr="00441520">
        <w:rPr>
          <w:i/>
          <w:iCs w:val="0"/>
        </w:rPr>
        <w:t>.</w:t>
      </w:r>
      <w:r w:rsidR="00F95D12" w:rsidRPr="00441520">
        <w:rPr>
          <w:i/>
          <w:iCs w:val="0"/>
        </w:rPr>
        <w:t>5</w:t>
      </w:r>
      <w:r w:rsidRPr="00441520">
        <w:rPr>
          <w:i/>
          <w:iCs w:val="0"/>
        </w:rPr>
        <w:t xml:space="preserve">. </w:t>
      </w:r>
      <w:r w:rsidR="007C34BF" w:rsidRPr="00441520">
        <w:rPr>
          <w:i/>
          <w:iCs w:val="0"/>
        </w:rPr>
        <w:t>A Személyügyi Csoport gondoskodik</w:t>
      </w:r>
      <w:r w:rsidR="008E3466" w:rsidRPr="00441520">
        <w:rPr>
          <w:i/>
          <w:iCs w:val="0"/>
        </w:rPr>
        <w:t xml:space="preserve"> az alábbi feladatok ellátásáról:</w:t>
      </w:r>
      <w:bookmarkEnd w:id="76"/>
    </w:p>
    <w:p w:rsidR="00BD1812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Kidolgozza, döntésre előkészíti a Hivatal emberi erőforrás fejlesztési és gazdálkodási programját, a kiválasztás módszereit, a munkaköri követelményrendszert, a teljesítmény</w:t>
      </w:r>
      <w:r w:rsidR="005D7A62" w:rsidRPr="00441520">
        <w:rPr>
          <w:color w:val="000000"/>
        </w:rPr>
        <w:t>célokat</w:t>
      </w:r>
      <w:r w:rsidRPr="00441520">
        <w:rPr>
          <w:color w:val="000000"/>
        </w:rPr>
        <w:t>, a képzési - továbbképzési rendszert, illetve tervet, az érdekeltségi rendszert, a szervezetfejlesztési, a munka körülményeket érintő programokat, intézkedéseket.</w:t>
      </w:r>
    </w:p>
    <w:p w:rsidR="00BD1812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autoSpaceDE w:val="0"/>
        <w:autoSpaceDN w:val="0"/>
        <w:adjustRightInd w:val="0"/>
        <w:ind w:hanging="11"/>
        <w:jc w:val="both"/>
        <w:rPr>
          <w:color w:val="000000"/>
        </w:rPr>
      </w:pPr>
      <w:r w:rsidRPr="00441520">
        <w:rPr>
          <w:color w:val="000000"/>
        </w:rPr>
        <w:t>Gondoskodik a személy- és munkaügyi feladatok vonatkozó jogszabályok szerinti ellátásáról, a közszolgálati, munka-, és megbízási jogviszony keletkezésével és megszűnésével kapcsolatos iratok előkészítéséről, nyilvántartások vezetéséről.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</w:pPr>
      <w:r w:rsidRPr="00097578">
        <w:t>Gondoskodik a közszolgálati nyilvántartás vezetéséről.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</w:pPr>
      <w:r w:rsidRPr="00097578">
        <w:t>Ellátja a Hivatal létszám- és bérgazdálkodási feladatait, tervezi a személyi juttatás éves előirányzatát, gondoskodik a végrehajtás feltételeiről, ellenőrzéséről, a szükséges testületi, vezetői döntésekre javaslatot tesz.</w:t>
      </w:r>
    </w:p>
    <w:p w:rsidR="00617FF3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</w:pPr>
      <w:r w:rsidRPr="00097578">
        <w:t>Gondozza - a szervezeti egységek vezetőinek bevonásával - a munkaköri követelményrendszert és a munkakörökre vonatkozó feladat-leírásokat, nyilvántartja a személyre szóló munkaköri leírásokat.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  <w:jc w:val="both"/>
      </w:pPr>
      <w:r w:rsidRPr="00097578">
        <w:t>Folyamatosan felméri és elemzi a képzési igényeket.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  <w:jc w:val="both"/>
      </w:pPr>
      <w:r w:rsidRPr="00097578">
        <w:t>Összehangolja és szervezi a helyi és a központi szervezésű tanfolyamokon való részvételt.</w:t>
      </w:r>
    </w:p>
    <w:p w:rsidR="00925376" w:rsidRDefault="00925376" w:rsidP="00441520">
      <w:pPr>
        <w:pStyle w:val="Listaszerbekezds"/>
        <w:numPr>
          <w:ilvl w:val="3"/>
          <w:numId w:val="91"/>
        </w:numPr>
        <w:tabs>
          <w:tab w:val="left" w:pos="1701"/>
        </w:tabs>
        <w:ind w:hanging="11"/>
        <w:jc w:val="both"/>
      </w:pPr>
      <w:r w:rsidRPr="00097578">
        <w:t>Kezdeményezi és előkészíti a feladatkörébe utalt szakterületet érintő szabályzatokat, utasításokat, döntéseket.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097578">
        <w:t>Ellátja, ill</w:t>
      </w:r>
      <w:r w:rsidR="00CD2E5A" w:rsidRPr="00097578">
        <w:t>etve</w:t>
      </w:r>
      <w:r w:rsidRPr="00097578">
        <w:t xml:space="preserve"> gyakorolja a belső szabályzatokban meghatározott feladat- és hatásköröket.</w:t>
      </w:r>
    </w:p>
    <w:p w:rsidR="007D0C5E" w:rsidRPr="00441520" w:rsidRDefault="00D113FD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D113FD">
        <w:rPr>
          <w:lang w:eastAsia="hu-HU" w:bidi="hu-HU"/>
        </w:rPr>
        <w:t>Előkészíti és nyilvántartja a tanulmányi szerződéseket, ellátja a kapcsolódó adminisztratív és ellenőrzési feladatokat</w:t>
      </w:r>
      <w:r w:rsidR="005E2558">
        <w:rPr>
          <w:lang w:eastAsia="hu-HU" w:bidi="hu-HU"/>
        </w:rPr>
        <w:t>.</w:t>
      </w:r>
    </w:p>
    <w:p w:rsidR="005A2EAA" w:rsidRPr="00441520" w:rsidRDefault="005A2EAA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441520">
        <w:rPr>
          <w:rFonts w:eastAsia="Times New Roman" w:cs="Times New Roman"/>
          <w:szCs w:val="24"/>
          <w:lang w:eastAsia="hu-HU" w:bidi="hu-HU"/>
        </w:rPr>
        <w:t>Összeállítja az Iroda szabadságolási ütemtervét, továbbá gondoskodik a szervezeti egységek szabadságolási ütemtervének elkészíttetéséről</w:t>
      </w:r>
      <w:r w:rsidR="005E2558">
        <w:rPr>
          <w:rFonts w:eastAsia="Times New Roman" w:cs="Times New Roman"/>
          <w:szCs w:val="24"/>
          <w:lang w:eastAsia="hu-HU" w:bidi="hu-HU"/>
        </w:rPr>
        <w:t>.</w:t>
      </w:r>
    </w:p>
    <w:p w:rsidR="007D0C5E" w:rsidRPr="00617FF3" w:rsidRDefault="00521A14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097578">
        <w:rPr>
          <w:rFonts w:cs="Times New Roman"/>
          <w:szCs w:val="24"/>
        </w:rPr>
        <w:t>Elkészíti a munkaügyi statisztikákat.</w:t>
      </w:r>
    </w:p>
    <w:p w:rsidR="007D0C5E" w:rsidRDefault="007D0C5E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097578">
        <w:t>Kapcsolatot tart a felelősségi körét érintő külső szervekkel</w:t>
      </w:r>
      <w:r w:rsidR="005E2558">
        <w:t>.</w:t>
      </w:r>
      <w:r w:rsidRPr="00097578">
        <w:t xml:space="preserve"> személyekkel, belső szervezeti egységekkel.</w:t>
      </w:r>
    </w:p>
    <w:p w:rsidR="00F72074" w:rsidRDefault="007D0C5E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</w:pPr>
      <w:r w:rsidRPr="00097578">
        <w:t>Felelős a feladatkörébe tartozó feladatok ellátásáért, továbbá a jogszabályok, a belső szabályzatok, utasítások által a hatáskörébe utalt jogkörök gyakorlásáért.</w:t>
      </w:r>
    </w:p>
    <w:p w:rsidR="005D7A62" w:rsidRPr="00441520" w:rsidRDefault="00925376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  <w:rPr>
          <w:sz w:val="22"/>
        </w:rPr>
      </w:pPr>
      <w:r>
        <w:rPr>
          <w:color w:val="000000"/>
        </w:rPr>
        <w:t xml:space="preserve">Felelős a </w:t>
      </w:r>
      <w:r w:rsidR="005D7A62" w:rsidRPr="00097578">
        <w:t xml:space="preserve">Polgármester, </w:t>
      </w:r>
      <w:r>
        <w:t>az a</w:t>
      </w:r>
      <w:r w:rsidR="005D7A62" w:rsidRPr="00097578">
        <w:t>lpolgármesterek, valamint a képviselői jogviszonyokhoz kapcsolódó feladatok ellátás</w:t>
      </w:r>
      <w:r>
        <w:t>áért.</w:t>
      </w:r>
    </w:p>
    <w:p w:rsidR="000A3E9E" w:rsidRPr="000A3E9E" w:rsidRDefault="000A3E9E" w:rsidP="00441520">
      <w:pPr>
        <w:pStyle w:val="Listaszerbekezds"/>
        <w:numPr>
          <w:ilvl w:val="3"/>
          <w:numId w:val="91"/>
        </w:numPr>
        <w:tabs>
          <w:tab w:val="left" w:pos="993"/>
          <w:tab w:val="left" w:pos="1701"/>
        </w:tabs>
        <w:ind w:hanging="11"/>
        <w:jc w:val="both"/>
        <w:rPr>
          <w:sz w:val="22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>A miskolctapolcai üdülő vonatkozásában a szervezéssel kapcsolatos feladatok</w:t>
      </w:r>
      <w:r w:rsidRPr="00E03326">
        <w:rPr>
          <w:rFonts w:eastAsia="Times New Roman" w:cs="Times New Roman"/>
          <w:color w:val="000000"/>
          <w:szCs w:val="24"/>
          <w:lang w:eastAsia="hu-HU" w:bidi="hu-HU"/>
        </w:rPr>
        <w:t xml:space="preserve"> ellátása.</w:t>
      </w:r>
    </w:p>
    <w:p w:rsidR="000E5453" w:rsidRPr="005E2558" w:rsidRDefault="00F822BE" w:rsidP="00441520">
      <w:pPr>
        <w:pStyle w:val="Cmsor4"/>
        <w:rPr>
          <w:lang w:eastAsia="hu-HU" w:bidi="hu-HU"/>
        </w:rPr>
      </w:pPr>
      <w:bookmarkStart w:id="77" w:name="_Toc120708650"/>
      <w:r w:rsidRPr="00541B1F">
        <w:rPr>
          <w:rFonts w:eastAsia="Times New Roman" w:cs="Times New Roman"/>
          <w:i/>
          <w:color w:val="000000"/>
          <w:szCs w:val="24"/>
          <w:lang w:eastAsia="hu-HU" w:bidi="hu-HU"/>
        </w:rPr>
        <w:t>3.</w:t>
      </w:r>
      <w:r w:rsidR="00A00EAE">
        <w:rPr>
          <w:rFonts w:eastAsia="Times New Roman" w:cs="Times New Roman"/>
          <w:i/>
          <w:color w:val="000000"/>
          <w:szCs w:val="24"/>
          <w:lang w:eastAsia="hu-HU" w:bidi="hu-HU"/>
        </w:rPr>
        <w:t>6</w:t>
      </w:r>
      <w:r w:rsidR="0011455C" w:rsidRPr="00541B1F">
        <w:rPr>
          <w:rFonts w:eastAsia="Times New Roman" w:cs="Times New Roman"/>
          <w:i/>
          <w:color w:val="000000"/>
          <w:szCs w:val="24"/>
          <w:lang w:eastAsia="hu-HU" w:bidi="hu-HU"/>
        </w:rPr>
        <w:t>.</w:t>
      </w:r>
      <w:r w:rsidR="00A00EAE">
        <w:rPr>
          <w:rFonts w:eastAsia="Times New Roman" w:cs="Times New Roman"/>
          <w:i/>
          <w:color w:val="000000"/>
          <w:szCs w:val="24"/>
          <w:lang w:eastAsia="hu-HU" w:bidi="hu-HU"/>
        </w:rPr>
        <w:t>6</w:t>
      </w:r>
      <w:r w:rsidRPr="00541B1F">
        <w:rPr>
          <w:rFonts w:eastAsia="Times New Roman" w:cs="Times New Roman"/>
          <w:i/>
          <w:color w:val="000000"/>
          <w:szCs w:val="24"/>
          <w:lang w:eastAsia="hu-HU" w:bidi="hu-HU"/>
        </w:rPr>
        <w:t xml:space="preserve">. </w:t>
      </w:r>
      <w:bookmarkStart w:id="78" w:name="_Toc48491949"/>
      <w:r w:rsidRPr="00541B1F">
        <w:rPr>
          <w:rFonts w:eastAsia="Times New Roman"/>
          <w:i/>
          <w:lang w:eastAsia="hu-HU" w:bidi="hu-HU"/>
        </w:rPr>
        <w:t>A</w:t>
      </w:r>
      <w:r w:rsidR="007C34BF">
        <w:rPr>
          <w:rFonts w:eastAsia="Times New Roman"/>
          <w:i/>
          <w:lang w:eastAsia="hu-HU" w:bidi="hu-HU"/>
        </w:rPr>
        <w:t xml:space="preserve">z </w:t>
      </w:r>
      <w:bookmarkEnd w:id="78"/>
      <w:r w:rsidR="007C34BF" w:rsidRPr="00B75A47">
        <w:rPr>
          <w:rFonts w:eastAsia="Times New Roman"/>
          <w:bCs/>
          <w:i/>
          <w:lang w:eastAsia="hu-HU" w:bidi="hu-HU"/>
        </w:rPr>
        <w:t>Anyakönyvi Csoport</w:t>
      </w:r>
      <w:r w:rsidR="007C34BF">
        <w:rPr>
          <w:rFonts w:eastAsia="Times New Roman"/>
          <w:i/>
          <w:lang w:eastAsia="hu-HU" w:bidi="hu-HU"/>
        </w:rPr>
        <w:t xml:space="preserve"> gondoskodik az alábbi feladatok ellátásáról:</w:t>
      </w:r>
      <w:bookmarkEnd w:id="77"/>
    </w:p>
    <w:p w:rsidR="00F822BE" w:rsidRPr="00715A23" w:rsidRDefault="00715A23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 xml:space="preserve"> </w:t>
      </w:r>
      <w:r w:rsidR="0011455C">
        <w:t>Ú</w:t>
      </w:r>
      <w:r w:rsidR="00F822BE" w:rsidRPr="00715A23">
        <w:t>jszülöttek anyakönyvezése</w:t>
      </w:r>
      <w:r w:rsidR="0011455C">
        <w:t>.</w:t>
      </w:r>
    </w:p>
    <w:p w:rsidR="00F822BE" w:rsidRPr="00715A23" w:rsidRDefault="0011455C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H</w:t>
      </w:r>
      <w:r w:rsidR="00F822BE" w:rsidRPr="00715A23">
        <w:t>ázasságkötések lebonyolítása</w:t>
      </w:r>
      <w:r>
        <w:t>.</w:t>
      </w:r>
    </w:p>
    <w:p w:rsidR="00F822BE" w:rsidRPr="00715A23" w:rsidRDefault="00715A23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 xml:space="preserve"> </w:t>
      </w:r>
      <w:r w:rsidR="0011455C">
        <w:t>B</w:t>
      </w:r>
      <w:r w:rsidR="00F822BE" w:rsidRPr="00715A23">
        <w:t>ejegyzett élettársi kapcsolatok anyakönyvezése (azonos nemű személyek esetén)</w:t>
      </w:r>
      <w:r w:rsidR="0011455C">
        <w:t>.</w:t>
      </w:r>
    </w:p>
    <w:p w:rsidR="00F822BE" w:rsidRPr="00715A23" w:rsidRDefault="00715A23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 xml:space="preserve"> </w:t>
      </w:r>
      <w:r w:rsidR="0011455C">
        <w:t>H</w:t>
      </w:r>
      <w:r w:rsidR="00F822BE" w:rsidRPr="00715A23">
        <w:t>alálesetek anyakönyvezése</w:t>
      </w:r>
      <w:r w:rsidR="0011455C">
        <w:t>.</w:t>
      </w:r>
    </w:p>
    <w:p w:rsidR="00F822BE" w:rsidRPr="00715A23" w:rsidRDefault="005E2558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H</w:t>
      </w:r>
      <w:r w:rsidR="00F822BE" w:rsidRPr="00715A23">
        <w:t>atósági bizonyítvány kiállítása</w:t>
      </w:r>
      <w:r>
        <w:t>.</w:t>
      </w:r>
    </w:p>
    <w:p w:rsidR="00F822BE" w:rsidRPr="00715A23" w:rsidRDefault="005E2558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A</w:t>
      </w:r>
      <w:r w:rsidR="00F822BE" w:rsidRPr="00715A23">
        <w:t>nyakönyvi kivonatok kiállítása</w:t>
      </w:r>
      <w:r>
        <w:t>.</w:t>
      </w:r>
    </w:p>
    <w:p w:rsidR="00F822BE" w:rsidRPr="00715A23" w:rsidRDefault="005E2558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H</w:t>
      </w:r>
      <w:r w:rsidR="00F822BE" w:rsidRPr="00715A23">
        <w:t>azai anyakönyvezés (születés)</w:t>
      </w:r>
      <w:r>
        <w:t>.</w:t>
      </w:r>
    </w:p>
    <w:p w:rsidR="00F822BE" w:rsidRPr="00715A23" w:rsidRDefault="005E2558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H</w:t>
      </w:r>
      <w:r w:rsidR="00F822BE" w:rsidRPr="00715A23">
        <w:t>azai anyakönyvezés (halotti)</w:t>
      </w:r>
      <w:r>
        <w:t>.</w:t>
      </w:r>
    </w:p>
    <w:p w:rsidR="00F822BE" w:rsidRPr="00715A23" w:rsidRDefault="005E2558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>
        <w:t>H</w:t>
      </w:r>
      <w:r w:rsidR="00F822BE" w:rsidRPr="00715A23">
        <w:t>azai anyakönyvezés (házasság)</w:t>
      </w:r>
      <w:r>
        <w:t>.</w:t>
      </w:r>
    </w:p>
    <w:p w:rsidR="00F822BE" w:rsidRPr="00C55166" w:rsidRDefault="00715A23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 w:rsidRPr="00C55166">
        <w:t xml:space="preserve"> </w:t>
      </w:r>
      <w:r w:rsidR="005E2558">
        <w:t>N</w:t>
      </w:r>
      <w:r w:rsidR="00C55166" w:rsidRPr="00C55166">
        <w:t>évváltoztatás iránti kérelem</w:t>
      </w:r>
      <w:r w:rsidR="008E3466">
        <w:t>mel kapcsolatos feladatok.</w:t>
      </w:r>
    </w:p>
    <w:p w:rsidR="00F822BE" w:rsidRDefault="00715A23" w:rsidP="00A00EAE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 w:rsidRPr="00E430C7">
        <w:t xml:space="preserve"> </w:t>
      </w:r>
      <w:r w:rsidR="005E2558">
        <w:t>Á</w:t>
      </w:r>
      <w:r w:rsidR="00BA00AC" w:rsidRPr="00E430C7">
        <w:t>llampolgársági eskü iránti kérelem</w:t>
      </w:r>
      <w:r w:rsidR="008E3466">
        <w:t>mel kapcsolatos feladatok.</w:t>
      </w:r>
    </w:p>
    <w:p w:rsidR="00721C2F" w:rsidRPr="00715A23" w:rsidRDefault="005D7A62" w:rsidP="00441520">
      <w:pPr>
        <w:pStyle w:val="Listaszerbekezds"/>
        <w:numPr>
          <w:ilvl w:val="3"/>
          <w:numId w:val="92"/>
        </w:numPr>
        <w:tabs>
          <w:tab w:val="left" w:pos="1701"/>
        </w:tabs>
        <w:ind w:hanging="11"/>
      </w:pPr>
      <w:r w:rsidRPr="00715A23">
        <w:t>Írásban érkezett kérelmek megválaszolása (ASZA, munkakosár)</w:t>
      </w:r>
      <w:r w:rsidR="005E2558">
        <w:t>.</w:t>
      </w:r>
    </w:p>
    <w:p w:rsidR="005D7A62" w:rsidRPr="005D7A62" w:rsidRDefault="005D7A62" w:rsidP="00441520">
      <w:pPr>
        <w:pStyle w:val="Listaszerbekezds"/>
        <w:autoSpaceDE w:val="0"/>
        <w:autoSpaceDN w:val="0"/>
        <w:ind w:left="851"/>
        <w:jc w:val="both"/>
        <w:rPr>
          <w:rFonts w:cs="Times New Roman"/>
          <w:color w:val="000000"/>
          <w:szCs w:val="24"/>
        </w:rPr>
      </w:pPr>
    </w:p>
    <w:p w:rsidR="005A0F1D" w:rsidRDefault="005A0F1D">
      <w:pPr>
        <w:rPr>
          <w:rFonts w:eastAsia="Times New Roman" w:cstheme="majorBidi"/>
          <w:i/>
          <w:szCs w:val="24"/>
          <w:u w:val="single"/>
          <w:lang w:eastAsia="hu-HU" w:bidi="hu-HU"/>
        </w:rPr>
      </w:pPr>
    </w:p>
    <w:p w:rsidR="00034620" w:rsidRPr="00441520" w:rsidRDefault="00034620" w:rsidP="008A295A">
      <w:pPr>
        <w:pStyle w:val="Cmsor3"/>
        <w:rPr>
          <w:rFonts w:eastAsia="Times New Roman"/>
          <w:b/>
          <w:bCs/>
          <w:lang w:eastAsia="hu-HU" w:bidi="hu-HU"/>
        </w:rPr>
      </w:pPr>
      <w:bookmarkStart w:id="79" w:name="_Toc120708651"/>
      <w:r w:rsidRPr="00441520">
        <w:rPr>
          <w:rFonts w:eastAsia="Times New Roman"/>
          <w:b/>
          <w:bCs/>
          <w:lang w:eastAsia="hu-HU" w:bidi="hu-HU"/>
        </w:rPr>
        <w:t>3.</w:t>
      </w:r>
      <w:r w:rsidR="00925376">
        <w:rPr>
          <w:rFonts w:eastAsia="Times New Roman"/>
          <w:b/>
          <w:bCs/>
          <w:lang w:eastAsia="hu-HU" w:bidi="hu-HU"/>
        </w:rPr>
        <w:t>7</w:t>
      </w:r>
      <w:r w:rsidRPr="00441520">
        <w:rPr>
          <w:rFonts w:eastAsia="Times New Roman"/>
          <w:b/>
          <w:bCs/>
          <w:lang w:eastAsia="hu-HU" w:bidi="hu-HU"/>
        </w:rPr>
        <w:t>. Kabinet</w:t>
      </w:r>
      <w:bookmarkEnd w:id="79"/>
    </w:p>
    <w:p w:rsidR="00382AFD" w:rsidRDefault="00382AFD" w:rsidP="00F72074">
      <w:pPr>
        <w:rPr>
          <w:lang w:eastAsia="hu-HU" w:bidi="hu-HU"/>
        </w:rPr>
      </w:pPr>
    </w:p>
    <w:p w:rsidR="0031367A" w:rsidRPr="00992A5F" w:rsidRDefault="0031367A" w:rsidP="0031367A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EF2293">
        <w:rPr>
          <w:rFonts w:eastAsia="Times New Roman" w:cs="Times New Roman"/>
          <w:color w:val="000000"/>
          <w:szCs w:val="24"/>
          <w:lang w:eastAsia="hu-HU"/>
        </w:rPr>
        <w:t>A</w:t>
      </w:r>
      <w:r>
        <w:rPr>
          <w:rFonts w:eastAsia="Times New Roman" w:cs="Times New Roman"/>
          <w:color w:val="000000"/>
          <w:szCs w:val="24"/>
          <w:lang w:eastAsia="hu-HU"/>
        </w:rPr>
        <w:t xml:space="preserve"> Kabinet</w:t>
      </w:r>
      <w:r w:rsidRPr="00EF2293">
        <w:rPr>
          <w:rFonts w:eastAsia="Times New Roman" w:cs="Times New Roman"/>
          <w:color w:val="000000"/>
          <w:szCs w:val="24"/>
          <w:lang w:eastAsia="hu-HU"/>
        </w:rPr>
        <w:t xml:space="preserve"> a </w:t>
      </w:r>
      <w:r>
        <w:rPr>
          <w:rFonts w:eastAsia="Times New Roman" w:cs="Times New Roman"/>
          <w:color w:val="000000"/>
          <w:szCs w:val="24"/>
          <w:lang w:eastAsia="hu-HU"/>
        </w:rPr>
        <w:t>kabinetv</w:t>
      </w:r>
      <w:r w:rsidRPr="00EF2293">
        <w:rPr>
          <w:rFonts w:eastAsia="Times New Roman" w:cs="Times New Roman"/>
          <w:color w:val="000000"/>
          <w:szCs w:val="24"/>
          <w:lang w:eastAsia="hu-HU"/>
        </w:rPr>
        <w:t>ezető közvetlen 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A </w:t>
      </w:r>
      <w:r>
        <w:rPr>
          <w:rFonts w:eastAsia="Times New Roman" w:cs="Times New Roman"/>
          <w:color w:val="000000"/>
          <w:szCs w:val="24"/>
          <w:lang w:eastAsia="hu-HU"/>
        </w:rPr>
        <w:t>kabinet</w:t>
      </w:r>
      <w:r w:rsidRPr="00AA0595">
        <w:rPr>
          <w:rFonts w:eastAsia="Times New Roman" w:cs="Times New Roman"/>
          <w:color w:val="000000"/>
          <w:szCs w:val="24"/>
          <w:lang w:eastAsia="hu-HU"/>
        </w:rPr>
        <w:t>vezető közvetlen vezetése alatt helyettes</w:t>
      </w:r>
      <w:r>
        <w:rPr>
          <w:rFonts w:eastAsia="Times New Roman" w:cs="Times New Roman"/>
          <w:color w:val="000000"/>
          <w:szCs w:val="24"/>
          <w:lang w:eastAsia="hu-HU"/>
        </w:rPr>
        <w:t>(</w:t>
      </w:r>
      <w:r w:rsidRPr="00AA0595">
        <w:rPr>
          <w:rFonts w:eastAsia="Times New Roman" w:cs="Times New Roman"/>
          <w:color w:val="000000"/>
          <w:szCs w:val="24"/>
          <w:lang w:eastAsia="hu-HU"/>
        </w:rPr>
        <w:t>ek</w:t>
      </w:r>
      <w:r>
        <w:rPr>
          <w:rFonts w:eastAsia="Times New Roman" w:cs="Times New Roman"/>
          <w:color w:val="000000"/>
          <w:szCs w:val="24"/>
          <w:lang w:eastAsia="hu-HU"/>
        </w:rPr>
        <w:t>)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, </w:t>
      </w:r>
      <w:r w:rsidRPr="00992A5F">
        <w:rPr>
          <w:rFonts w:eastAsia="Times New Roman" w:cs="Times New Roman"/>
          <w:color w:val="000000"/>
          <w:szCs w:val="24"/>
          <w:lang w:eastAsia="hu-HU"/>
        </w:rPr>
        <w:t xml:space="preserve">munkatársak dolgoznak. A </w:t>
      </w:r>
      <w:r>
        <w:rPr>
          <w:rFonts w:eastAsia="Times New Roman" w:cs="Times New Roman"/>
          <w:color w:val="000000"/>
          <w:szCs w:val="24"/>
          <w:lang w:eastAsia="hu-HU"/>
        </w:rPr>
        <w:t>Kabinetvezető</w:t>
      </w:r>
      <w:r w:rsidRPr="00992A5F">
        <w:rPr>
          <w:rFonts w:eastAsia="Times New Roman" w:cs="Times New Roman"/>
          <w:color w:val="000000"/>
          <w:szCs w:val="24"/>
          <w:lang w:eastAsia="hu-HU"/>
        </w:rPr>
        <w:t xml:space="preserve"> közvetlenül a polgármester irányítása alatt áll.</w:t>
      </w:r>
    </w:p>
    <w:p w:rsidR="008025FF" w:rsidRPr="0036415E" w:rsidRDefault="008025FF" w:rsidP="00F72074">
      <w:pPr>
        <w:rPr>
          <w:lang w:eastAsia="hu-HU" w:bidi="hu-HU"/>
        </w:rPr>
      </w:pPr>
    </w:p>
    <w:p w:rsidR="0035754A" w:rsidRDefault="0035754A" w:rsidP="0000237F">
      <w:pPr>
        <w:pStyle w:val="Cmsor4"/>
        <w:rPr>
          <w:rFonts w:eastAsia="Times New Roman"/>
          <w:i/>
          <w:iCs w:val="0"/>
          <w:lang w:eastAsia="hu-HU" w:bidi="hu-HU"/>
        </w:rPr>
      </w:pPr>
      <w:bookmarkStart w:id="80" w:name="_Toc120708652"/>
      <w:r w:rsidRPr="00441520">
        <w:rPr>
          <w:rFonts w:eastAsia="Times New Roman"/>
          <w:i/>
          <w:iCs w:val="0"/>
          <w:lang w:eastAsia="hu-HU" w:bidi="hu-HU"/>
        </w:rPr>
        <w:t>3.</w:t>
      </w:r>
      <w:r w:rsidR="00925376" w:rsidRPr="00441520">
        <w:rPr>
          <w:rFonts w:eastAsia="Times New Roman"/>
          <w:i/>
          <w:iCs w:val="0"/>
          <w:lang w:eastAsia="hu-HU" w:bidi="hu-HU"/>
        </w:rPr>
        <w:t>7</w:t>
      </w:r>
      <w:r w:rsidRPr="00441520">
        <w:rPr>
          <w:rFonts w:eastAsia="Times New Roman"/>
          <w:i/>
          <w:iCs w:val="0"/>
          <w:lang w:eastAsia="hu-HU" w:bidi="hu-HU"/>
        </w:rPr>
        <w:t>.1. Általános feladatellátása keretében</w:t>
      </w:r>
      <w:r w:rsidR="00D410B6" w:rsidRPr="00441520">
        <w:rPr>
          <w:rFonts w:eastAsia="Times New Roman"/>
          <w:i/>
          <w:iCs w:val="0"/>
          <w:lang w:eastAsia="hu-HU" w:bidi="hu-HU"/>
        </w:rPr>
        <w:t>, a Polgármester közvetlen irányítása és vezetése alapján</w:t>
      </w:r>
      <w:bookmarkEnd w:id="80"/>
    </w:p>
    <w:p w:rsidR="0000237F" w:rsidRPr="0000237F" w:rsidRDefault="0000237F" w:rsidP="00441520">
      <w:pPr>
        <w:rPr>
          <w:lang w:eastAsia="hu-HU" w:bidi="hu-HU"/>
        </w:rPr>
      </w:pPr>
    </w:p>
    <w:p w:rsidR="0000237F" w:rsidRPr="00441520" w:rsidRDefault="007F5003" w:rsidP="00441520">
      <w:pPr>
        <w:pStyle w:val="Listaszerbekezds"/>
        <w:widowControl w:val="0"/>
        <w:numPr>
          <w:ilvl w:val="3"/>
          <w:numId w:val="95"/>
        </w:numPr>
        <w:tabs>
          <w:tab w:val="left" w:pos="842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 w:rsidRPr="00441520">
        <w:rPr>
          <w:rFonts w:eastAsia="Times New Roman" w:cs="Times New Roman"/>
          <w:color w:val="000000"/>
          <w:szCs w:val="24"/>
          <w:lang w:eastAsia="hu-HU" w:bidi="hu-HU"/>
        </w:rPr>
        <w:t>V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>égzi a polgármester tevékenységével kapcsolatos előkészítő, szervező, érdemi ügyintézői, ügyviteli, adminisztrációs és nyilvántartási feladatokat</w:t>
      </w:r>
      <w:r w:rsidR="0000237F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00237F" w:rsidRDefault="0000237F" w:rsidP="00441520">
      <w:pPr>
        <w:widowControl w:val="0"/>
        <w:tabs>
          <w:tab w:val="left" w:pos="709"/>
        </w:tabs>
        <w:ind w:left="709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3.7.1.2.</w:t>
      </w:r>
      <w:r w:rsidRPr="0000237F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Pr="00E01BC1">
        <w:rPr>
          <w:rFonts w:eastAsia="Times New Roman" w:cs="Times New Roman"/>
          <w:color w:val="000000"/>
          <w:szCs w:val="24"/>
          <w:lang w:eastAsia="hu-HU" w:bidi="hu-HU"/>
        </w:rPr>
        <w:t>Szervezi és előkészíti a polgármesteri, alpolgármesteri, programokat, rendezvényeket, ezekhez adatokat, tájékoztatókat kér az irodavezetőktől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35754A" w:rsidRPr="00441520" w:rsidRDefault="00BA306B" w:rsidP="00441520">
      <w:pPr>
        <w:pStyle w:val="Listaszerbekezds"/>
        <w:widowControl w:val="0"/>
        <w:tabs>
          <w:tab w:val="left" w:pos="842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3.7</w:t>
      </w:r>
      <w:r w:rsidR="007431F2" w:rsidRPr="00441520">
        <w:rPr>
          <w:rFonts w:eastAsia="Times New Roman" w:cs="Times New Roman"/>
          <w:color w:val="000000"/>
          <w:szCs w:val="24"/>
          <w:lang w:eastAsia="hu-HU" w:bidi="hu-HU"/>
        </w:rPr>
        <w:t>.1.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7431F2"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382B29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 w:rsidRPr="00441520">
        <w:rPr>
          <w:rFonts w:eastAsia="Times New Roman" w:cs="Times New Roman"/>
          <w:color w:val="000000"/>
          <w:szCs w:val="24"/>
          <w:lang w:eastAsia="hu-HU" w:bidi="hu-HU"/>
        </w:rPr>
        <w:t>G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ondoskodik a 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szakma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ilag illetékes </w:t>
      </w:r>
      <w:r w:rsidR="0031367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irodák 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bevonásával </w:t>
      </w:r>
      <w:r w:rsidR="00772B90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a 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>polgármesterhez benyújtott képviselői interpellációk megválaszolásáról</w:t>
      </w:r>
      <w:r w:rsidR="005E2558"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35754A" w:rsidRPr="00441520" w:rsidRDefault="00BA306B" w:rsidP="00441520">
      <w:pPr>
        <w:widowControl w:val="0"/>
        <w:tabs>
          <w:tab w:val="left" w:pos="709"/>
        </w:tabs>
        <w:ind w:left="709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3.7</w:t>
      </w:r>
      <w:r w:rsidR="007431F2" w:rsidRPr="00441520">
        <w:rPr>
          <w:rFonts w:eastAsia="Times New Roman" w:cs="Times New Roman"/>
          <w:color w:val="000000"/>
          <w:szCs w:val="24"/>
          <w:lang w:eastAsia="hu-HU" w:bidi="hu-HU"/>
        </w:rPr>
        <w:t>.1.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4</w:t>
      </w:r>
      <w:r w:rsidR="007431F2"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382B29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 w:rsidRPr="00441520">
        <w:rPr>
          <w:rFonts w:eastAsia="Times New Roman" w:cs="Times New Roman"/>
          <w:color w:val="000000"/>
          <w:szCs w:val="24"/>
          <w:lang w:eastAsia="hu-HU" w:bidi="hu-HU"/>
        </w:rPr>
        <w:t>I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>ntézi a képviselői költségtérítések kifizetésének polgármesteri engedélyeztetését</w:t>
      </w:r>
      <w:r w:rsidR="005E2558"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35754A" w:rsidRPr="00441520" w:rsidRDefault="007431F2" w:rsidP="00441520">
      <w:pPr>
        <w:pStyle w:val="Listaszerbekezds"/>
        <w:widowControl w:val="0"/>
        <w:tabs>
          <w:tab w:val="left" w:pos="842"/>
        </w:tabs>
        <w:ind w:hanging="11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7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.1.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5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382B29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 w:rsidRPr="00441520">
        <w:rPr>
          <w:rFonts w:eastAsia="Times New Roman" w:cs="Times New Roman"/>
          <w:color w:val="000000"/>
          <w:szCs w:val="24"/>
          <w:lang w:eastAsia="hu-HU" w:bidi="hu-HU"/>
        </w:rPr>
        <w:t>E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lkészíti a polgármester által összehívott hivatali munkaértekezletekről szóló emlékeztetőt a felelősök és a határidő feltüntetésével. </w:t>
      </w:r>
    </w:p>
    <w:p w:rsidR="0035754A" w:rsidRPr="00441520" w:rsidRDefault="007431F2" w:rsidP="00441520">
      <w:pPr>
        <w:widowControl w:val="0"/>
        <w:tabs>
          <w:tab w:val="left" w:pos="842"/>
        </w:tabs>
        <w:ind w:left="709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7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.1.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6</w:t>
      </w:r>
      <w:r w:rsidRPr="00441520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382B29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 w:rsidRPr="00441520">
        <w:rPr>
          <w:rFonts w:eastAsia="Times New Roman" w:cs="Times New Roman"/>
          <w:color w:val="000000"/>
          <w:szCs w:val="24"/>
          <w:lang w:eastAsia="hu-HU" w:bidi="hu-HU"/>
        </w:rPr>
        <w:t>E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lőkészíti a tisztségviselők hatáskörébe tartozó mindazon döntések, intézkedések, 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 xml:space="preserve">képviselő-testületi </w:t>
      </w:r>
      <w:r w:rsidR="0035754A"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előterjesztések tervezetét, melyek nem tartoznak a Polgármesteri Hivatal más irodáihoz. </w:t>
      </w:r>
    </w:p>
    <w:p w:rsidR="00A71B46" w:rsidRDefault="007431F2" w:rsidP="00441520">
      <w:pPr>
        <w:widowControl w:val="0"/>
        <w:tabs>
          <w:tab w:val="left" w:pos="842"/>
        </w:tabs>
        <w:ind w:left="709" w:hanging="11"/>
        <w:jc w:val="both"/>
      </w:pPr>
      <w:r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7</w:t>
      </w:r>
      <w:r>
        <w:rPr>
          <w:rFonts w:eastAsia="Times New Roman" w:cs="Times New Roman"/>
          <w:color w:val="000000"/>
          <w:szCs w:val="24"/>
          <w:lang w:eastAsia="hu-HU" w:bidi="hu-HU"/>
        </w:rPr>
        <w:t>.1.</w:t>
      </w:r>
      <w:r w:rsidR="005B3B70">
        <w:rPr>
          <w:rFonts w:eastAsia="Times New Roman" w:cs="Times New Roman"/>
          <w:color w:val="000000"/>
          <w:szCs w:val="24"/>
          <w:lang w:eastAsia="hu-HU" w:bidi="hu-HU"/>
        </w:rPr>
        <w:t>7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382B29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E838EB">
        <w:rPr>
          <w:rFonts w:eastAsia="Times New Roman" w:cs="Times New Roman"/>
          <w:color w:val="000000"/>
          <w:szCs w:val="24"/>
          <w:lang w:eastAsia="hu-HU" w:bidi="hu-HU"/>
        </w:rPr>
        <w:t>F</w:t>
      </w:r>
      <w:r w:rsidR="0035754A" w:rsidRPr="007431F2">
        <w:rPr>
          <w:rFonts w:eastAsia="Times New Roman" w:cs="Times New Roman"/>
          <w:color w:val="000000"/>
          <w:szCs w:val="24"/>
          <w:lang w:eastAsia="hu-HU" w:bidi="hu-HU"/>
        </w:rPr>
        <w:t>igyelemmel kíséri a tisztségviselői döntések hivatali végrehajtását</w:t>
      </w:r>
    </w:p>
    <w:p w:rsidR="00F42BBA" w:rsidRPr="00A71B46" w:rsidRDefault="00A71B46" w:rsidP="00441520">
      <w:pPr>
        <w:pStyle w:val="Default"/>
        <w:ind w:left="709" w:hanging="11"/>
        <w:jc w:val="both"/>
        <w:rPr>
          <w:color w:val="auto"/>
        </w:rPr>
      </w:pPr>
      <w:r w:rsidRPr="00A71B46">
        <w:rPr>
          <w:lang w:eastAsia="hu-HU" w:bidi="hu-HU"/>
        </w:rPr>
        <w:t>3.</w:t>
      </w:r>
      <w:r w:rsidR="00BA306B">
        <w:rPr>
          <w:lang w:eastAsia="hu-HU" w:bidi="hu-HU"/>
        </w:rPr>
        <w:t>7</w:t>
      </w:r>
      <w:r w:rsidRPr="00A71B46">
        <w:rPr>
          <w:lang w:eastAsia="hu-HU" w:bidi="hu-HU"/>
        </w:rPr>
        <w:t>.1.</w:t>
      </w:r>
      <w:r w:rsidR="005B3B70">
        <w:rPr>
          <w:lang w:eastAsia="hu-HU" w:bidi="hu-HU"/>
        </w:rPr>
        <w:t>8</w:t>
      </w:r>
      <w:r w:rsidRPr="00A71B46">
        <w:rPr>
          <w:lang w:eastAsia="hu-HU" w:bidi="hu-HU"/>
        </w:rPr>
        <w:t>.</w:t>
      </w:r>
      <w:r w:rsidR="00F42BBA" w:rsidRPr="00A71B46">
        <w:rPr>
          <w:color w:val="auto"/>
        </w:rPr>
        <w:t xml:space="preserve"> </w:t>
      </w:r>
      <w:r w:rsidR="00E838EB">
        <w:rPr>
          <w:lang w:eastAsia="hu-HU" w:bidi="hu-HU"/>
        </w:rPr>
        <w:t>G</w:t>
      </w:r>
      <w:r w:rsidRPr="00A71B46">
        <w:rPr>
          <w:lang w:eastAsia="hu-HU" w:bidi="hu-HU"/>
        </w:rPr>
        <w:t xml:space="preserve">ondoskodik a </w:t>
      </w:r>
      <w:r w:rsidRPr="00A71B46">
        <w:t>fejlesztési feladatok ellátásának koordinálásáról és a teljes körű ügyintézésrő</w:t>
      </w:r>
      <w:r w:rsidR="005E2558">
        <w:t xml:space="preserve">l, </w:t>
      </w:r>
      <w:r w:rsidR="00041360">
        <w:t xml:space="preserve">ennek keretében elkészíti a fejlesztéspolitikai koncepciót, véleményezi a fejlesztéssel </w:t>
      </w:r>
      <w:r w:rsidR="002C3D1E">
        <w:t>kapcsolatos előterjesztéseket, folyamatosan nyomon követi a pályázati rendszert, kidolgozza a fejlesztési projekteket és vizsgálja a finanszírozási lehetőségeket.</w:t>
      </w:r>
    </w:p>
    <w:p w:rsidR="00F42BBA" w:rsidRPr="00F42BBA" w:rsidRDefault="00F42BBA" w:rsidP="00441520">
      <w:pPr>
        <w:pStyle w:val="Default"/>
        <w:ind w:left="720" w:firstLine="60"/>
        <w:jc w:val="both"/>
        <w:rPr>
          <w:color w:val="auto"/>
        </w:rPr>
      </w:pPr>
    </w:p>
    <w:p w:rsidR="0035754A" w:rsidRPr="00441520" w:rsidRDefault="0035754A" w:rsidP="00441520">
      <w:pPr>
        <w:pStyle w:val="Cmsor4"/>
        <w:rPr>
          <w:i/>
          <w:iCs w:val="0"/>
        </w:rPr>
      </w:pPr>
      <w:bookmarkStart w:id="81" w:name="_Toc120708653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7</w:t>
      </w:r>
      <w:r w:rsidRPr="00441520">
        <w:rPr>
          <w:i/>
          <w:iCs w:val="0"/>
        </w:rPr>
        <w:t>.2. Speciális feladatellátása során előkészíti, részt vesz, illetve koordinálja az alábbiakat:</w:t>
      </w:r>
      <w:bookmarkEnd w:id="81"/>
    </w:p>
    <w:p w:rsidR="0035754A" w:rsidRPr="001164C0" w:rsidRDefault="007431F2" w:rsidP="00441520">
      <w:pPr>
        <w:pStyle w:val="Default"/>
        <w:ind w:left="709"/>
        <w:jc w:val="both"/>
      </w:pPr>
      <w:r>
        <w:t>3.</w:t>
      </w:r>
      <w:r w:rsidR="00BA306B">
        <w:t>7</w:t>
      </w:r>
      <w:r>
        <w:t xml:space="preserve">.2.1. </w:t>
      </w:r>
      <w:r w:rsidR="0031367A">
        <w:t xml:space="preserve">Koordinálja </w:t>
      </w:r>
      <w:r w:rsidR="0035754A" w:rsidRPr="001164C0">
        <w:t xml:space="preserve">a polgármester kormányzati szervekkel történő kapcsolattartását. </w:t>
      </w:r>
    </w:p>
    <w:p w:rsidR="0035754A" w:rsidRPr="001164C0" w:rsidRDefault="007431F2" w:rsidP="00441520">
      <w:pPr>
        <w:pStyle w:val="Default"/>
        <w:ind w:left="709"/>
        <w:jc w:val="both"/>
      </w:pPr>
      <w:r>
        <w:t>3.</w:t>
      </w:r>
      <w:r w:rsidR="00BA306B">
        <w:t>7</w:t>
      </w:r>
      <w:r>
        <w:t xml:space="preserve">.2.2. </w:t>
      </w:r>
      <w:r w:rsidR="0035754A" w:rsidRPr="001164C0">
        <w:t>Kapcsolatot tart a választókerületben megvál</w:t>
      </w:r>
      <w:r w:rsidR="0035754A">
        <w:t>asztott országgyűlési képviselő irodájával, és ellátja a képviselő</w:t>
      </w:r>
      <w:r w:rsidR="0035754A" w:rsidRPr="001164C0">
        <w:t xml:space="preserve">t az </w:t>
      </w:r>
      <w:r w:rsidR="00BA306B">
        <w:t>Ö</w:t>
      </w:r>
      <w:r w:rsidR="0035754A" w:rsidRPr="001164C0">
        <w:t>nkormányzat működésével,</w:t>
      </w:r>
      <w:r w:rsidR="0035754A">
        <w:t xml:space="preserve"> kapcsolatos információkkal.</w:t>
      </w:r>
    </w:p>
    <w:p w:rsidR="0035754A" w:rsidRDefault="007431F2" w:rsidP="00441520">
      <w:pPr>
        <w:pStyle w:val="Default"/>
        <w:ind w:left="709"/>
        <w:jc w:val="both"/>
      </w:pPr>
      <w:r>
        <w:t>3.</w:t>
      </w:r>
      <w:r w:rsidR="00BA306B">
        <w:t>7</w:t>
      </w:r>
      <w:r>
        <w:t xml:space="preserve">.2.3. </w:t>
      </w:r>
      <w:r w:rsidR="0035754A">
        <w:t>Egyeztetést követően k</w:t>
      </w:r>
      <w:r w:rsidR="0035754A" w:rsidRPr="001164C0">
        <w:t>ialakítja a polgármester, az alpolgármesterek heti programját</w:t>
      </w:r>
      <w:r w:rsidR="0031367A">
        <w:t>.</w:t>
      </w:r>
      <w:r w:rsidR="0035754A" w:rsidRPr="001164C0">
        <w:t xml:space="preserve"> </w:t>
      </w:r>
    </w:p>
    <w:p w:rsidR="0035754A" w:rsidRPr="001164C0" w:rsidRDefault="007431F2" w:rsidP="00441520">
      <w:pPr>
        <w:pStyle w:val="Default"/>
        <w:ind w:left="709"/>
        <w:jc w:val="both"/>
      </w:pPr>
      <w:r>
        <w:t>3.</w:t>
      </w:r>
      <w:r w:rsidR="00BA306B">
        <w:t>7</w:t>
      </w:r>
      <w:r>
        <w:t>.2</w:t>
      </w:r>
      <w:r w:rsidRPr="00B12AF5">
        <w:t xml:space="preserve">.4. </w:t>
      </w:r>
      <w:r w:rsidR="0035754A" w:rsidRPr="00B12AF5">
        <w:t xml:space="preserve">Szervezi és előkészíti a </w:t>
      </w:r>
      <w:r w:rsidR="005B3B70" w:rsidRPr="00B12AF5">
        <w:t xml:space="preserve">vezetői </w:t>
      </w:r>
      <w:r w:rsidR="0035754A" w:rsidRPr="00B12AF5">
        <w:t>értekezleteket</w:t>
      </w:r>
      <w:r w:rsidR="0035754A" w:rsidRPr="001164C0">
        <w:t>, gondoskodik az ülésekről, emlékeztetők készítéséről,</w:t>
      </w:r>
      <w:r w:rsidR="0031367A">
        <w:t xml:space="preserve"> valamint</w:t>
      </w:r>
      <w:r w:rsidR="0035754A" w:rsidRPr="001164C0">
        <w:t xml:space="preserve"> figyelemmel kíséri a hozott döntések végrehajtását.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.2.5.</w:t>
      </w:r>
      <w:r w:rsidR="001D4121">
        <w:rPr>
          <w:color w:val="auto"/>
        </w:rPr>
        <w:t xml:space="preserve"> </w:t>
      </w:r>
      <w:r w:rsidR="0035754A" w:rsidRPr="00B12AF5">
        <w:rPr>
          <w:color w:val="auto"/>
        </w:rPr>
        <w:t>Felelős az iroda feladatkörébe tartozó támogatási szerződések előkészítéséért,</w:t>
      </w:r>
      <w:r w:rsidR="0035754A" w:rsidRPr="001164C0">
        <w:rPr>
          <w:color w:val="auto"/>
        </w:rPr>
        <w:t xml:space="preserve"> a támogatott cél megvalósulása és a támogatással jogszabályban előírtak szerint történő elszámolás ellenőrzéséért.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.2.6.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>A polgármesteri, alpolgármesteri reprezentációs keret felhasználásáról havonként elszámo</w:t>
      </w:r>
      <w:r w:rsidR="0035754A">
        <w:rPr>
          <w:color w:val="auto"/>
        </w:rPr>
        <w:t>l.</w:t>
      </w:r>
    </w:p>
    <w:p w:rsidR="0035754A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.2.7.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>Szervezi a</w:t>
      </w:r>
      <w:r w:rsidR="00606917">
        <w:rPr>
          <w:color w:val="auto"/>
        </w:rPr>
        <w:t>z Önkormányzat</w:t>
      </w:r>
      <w:r w:rsidR="0035754A" w:rsidRPr="001164C0">
        <w:rPr>
          <w:color w:val="auto"/>
        </w:rPr>
        <w:t xml:space="preserve"> nemzetközi kapcsolatait, a külföldi utazásokat, közreműködik az </w:t>
      </w:r>
      <w:r w:rsidR="00BA306B">
        <w:rPr>
          <w:color w:val="auto"/>
        </w:rPr>
        <w:t>Ö</w:t>
      </w:r>
      <w:r w:rsidR="0035754A" w:rsidRPr="001164C0">
        <w:rPr>
          <w:color w:val="auto"/>
        </w:rPr>
        <w:t>nkormányzatot érintő hazai és nemzetkö</w:t>
      </w:r>
      <w:r w:rsidR="0035754A">
        <w:rPr>
          <w:color w:val="auto"/>
        </w:rPr>
        <w:t>zi konferenciák szervezésében, e</w:t>
      </w:r>
      <w:r w:rsidR="0035754A" w:rsidRPr="001164C0">
        <w:rPr>
          <w:color w:val="auto"/>
        </w:rPr>
        <w:t>llátja a testvérvárosi megállapodásokban foglaltak végrehaj</w:t>
      </w:r>
      <w:r w:rsidR="0035754A">
        <w:rPr>
          <w:color w:val="auto"/>
        </w:rPr>
        <w:t>tásával kapcsolatos teendőket, s</w:t>
      </w:r>
      <w:r w:rsidR="0035754A" w:rsidRPr="001164C0">
        <w:rPr>
          <w:color w:val="auto"/>
        </w:rPr>
        <w:t>zervezi a tiszt</w:t>
      </w:r>
      <w:r w:rsidR="0035754A">
        <w:rPr>
          <w:color w:val="auto"/>
        </w:rPr>
        <w:t xml:space="preserve">ségviselők külföldi utazásait.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.2.8.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 xml:space="preserve">Szervezi a külföldi utazásokat, elkészíti a féléves, negyedéves kiutazási terveket. Gondoskodik az utazás technikai feltételeiről, egyezteti a látogatások programjait. </w:t>
      </w:r>
    </w:p>
    <w:p w:rsidR="0035754A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.2.9.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 xml:space="preserve">Végzi a nemzetközi kapcsolatokkal összefüggő idegen nyelvű levelezéseket. </w:t>
      </w:r>
    </w:p>
    <w:p w:rsidR="008C4A40" w:rsidRPr="005D7A62" w:rsidRDefault="007431F2" w:rsidP="00441520">
      <w:pPr>
        <w:pStyle w:val="Default"/>
        <w:ind w:left="709"/>
        <w:jc w:val="both"/>
        <w:rPr>
          <w:color w:val="auto"/>
        </w:rPr>
      </w:pPr>
      <w:r>
        <w:t>3.</w:t>
      </w:r>
      <w:r w:rsidR="00BA306B">
        <w:t>7</w:t>
      </w:r>
      <w:r>
        <w:t>.2.10</w:t>
      </w:r>
      <w:r w:rsidRPr="00B12AF5">
        <w:t>.</w:t>
      </w:r>
      <w:r w:rsidR="001D4121" w:rsidRPr="00B12AF5">
        <w:t xml:space="preserve"> </w:t>
      </w:r>
      <w:r w:rsidR="008C4A40" w:rsidRPr="00B12AF5">
        <w:t>Ellátja az egyházak részére nyújtandó, és az egyedi civil támogatásokkal kapcsolatos döntés-előkészítő feladatokat, elkészíti a támogatási szerződéseket, és ellátja az elszámolással kapcsolatos feladatokat.</w:t>
      </w:r>
    </w:p>
    <w:p w:rsidR="000E5453" w:rsidRDefault="000E5453" w:rsidP="0035754A">
      <w:pPr>
        <w:pStyle w:val="Default"/>
        <w:jc w:val="both"/>
        <w:rPr>
          <w:color w:val="auto"/>
        </w:rPr>
      </w:pPr>
    </w:p>
    <w:p w:rsidR="0035754A" w:rsidRPr="00441520" w:rsidRDefault="0035754A" w:rsidP="00441520">
      <w:pPr>
        <w:pStyle w:val="Cmsor4"/>
        <w:rPr>
          <w:i/>
          <w:iCs w:val="0"/>
        </w:rPr>
      </w:pPr>
      <w:bookmarkStart w:id="82" w:name="_Toc120708654"/>
      <w:r w:rsidRPr="00441520">
        <w:rPr>
          <w:i/>
          <w:iCs w:val="0"/>
        </w:rPr>
        <w:t>3.</w:t>
      </w:r>
      <w:r w:rsidR="00BA306B" w:rsidRPr="00441520">
        <w:rPr>
          <w:i/>
          <w:iCs w:val="0"/>
        </w:rPr>
        <w:t>7</w:t>
      </w:r>
      <w:r w:rsidRPr="00441520">
        <w:rPr>
          <w:i/>
          <w:iCs w:val="0"/>
        </w:rPr>
        <w:t>.</w:t>
      </w:r>
      <w:r w:rsidR="001E2107">
        <w:rPr>
          <w:i/>
          <w:iCs w:val="0"/>
        </w:rPr>
        <w:t>3</w:t>
      </w:r>
      <w:r w:rsidRPr="00441520">
        <w:rPr>
          <w:i/>
          <w:iCs w:val="0"/>
        </w:rPr>
        <w:t>. Kommunikációs feladatok</w:t>
      </w:r>
      <w:bookmarkEnd w:id="82"/>
    </w:p>
    <w:p w:rsidR="0035754A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.1.</w:t>
      </w:r>
      <w:r w:rsidR="001D4121">
        <w:rPr>
          <w:color w:val="auto"/>
        </w:rPr>
        <w:t xml:space="preserve"> </w:t>
      </w:r>
      <w:r w:rsidR="00A35C90">
        <w:rPr>
          <w:color w:val="auto"/>
        </w:rPr>
        <w:t xml:space="preserve">Gondoskodik a lakossági információ szolgáltatásról. </w:t>
      </w:r>
    </w:p>
    <w:p w:rsidR="0035754A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.2.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 xml:space="preserve">Összehangolja a tisztségviselők és a </w:t>
      </w:r>
      <w:r w:rsidR="0035754A">
        <w:rPr>
          <w:color w:val="auto"/>
        </w:rPr>
        <w:t xml:space="preserve">Képviselő-testület kommunikációs tevékenységét.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A35C90">
        <w:rPr>
          <w:color w:val="auto"/>
        </w:rPr>
        <w:t>3</w:t>
      </w:r>
      <w:r>
        <w:rPr>
          <w:color w:val="auto"/>
        </w:rPr>
        <w:t>.</w:t>
      </w:r>
      <w:r w:rsidR="001D4121">
        <w:rPr>
          <w:color w:val="auto"/>
        </w:rPr>
        <w:t xml:space="preserve"> </w:t>
      </w:r>
      <w:r w:rsidR="0035754A">
        <w:rPr>
          <w:color w:val="auto"/>
        </w:rPr>
        <w:t xml:space="preserve">Segíti a Képviselő-testület </w:t>
      </w:r>
      <w:r w:rsidR="0035754A" w:rsidRPr="001164C0">
        <w:rPr>
          <w:color w:val="auto"/>
        </w:rPr>
        <w:t xml:space="preserve">és a tisztségviselők munkájának nyilvánosságát, ennek érdekében kapcsolatot tart a tömegkommunikációs szervekkel, sajtóval, rádióval, televízióval.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A35C90">
        <w:rPr>
          <w:color w:val="auto"/>
        </w:rPr>
        <w:t>4</w:t>
      </w:r>
      <w:r>
        <w:rPr>
          <w:color w:val="auto"/>
        </w:rPr>
        <w:t>.</w:t>
      </w:r>
      <w:r w:rsidR="001D4121">
        <w:rPr>
          <w:color w:val="auto"/>
        </w:rPr>
        <w:t xml:space="preserve"> </w:t>
      </w:r>
      <w:r w:rsidR="00A35C90">
        <w:rPr>
          <w:color w:val="auto"/>
        </w:rPr>
        <w:t xml:space="preserve">Témajavaslatok ajánlásával kezdeményezi az </w:t>
      </w:r>
      <w:r w:rsidR="00BA306B">
        <w:rPr>
          <w:color w:val="auto"/>
        </w:rPr>
        <w:t>Ö</w:t>
      </w:r>
      <w:r w:rsidR="00A35C90">
        <w:rPr>
          <w:color w:val="auto"/>
        </w:rPr>
        <w:t xml:space="preserve">nkormányzat és szervei szakmai munkájának ismertetését, szükség szerint publikál, </w:t>
      </w:r>
      <w:r w:rsidR="0035754A" w:rsidRPr="00B12AF5">
        <w:rPr>
          <w:color w:val="auto"/>
        </w:rPr>
        <w:t xml:space="preserve">ismerteti az </w:t>
      </w:r>
      <w:r w:rsidR="00BA306B" w:rsidRPr="00B12AF5">
        <w:rPr>
          <w:color w:val="auto"/>
        </w:rPr>
        <w:t>Ö</w:t>
      </w:r>
      <w:r w:rsidR="0035754A" w:rsidRPr="00B12AF5">
        <w:rPr>
          <w:color w:val="auto"/>
        </w:rPr>
        <w:t>nkormányzat időszerű feladatait.</w:t>
      </w:r>
      <w:r w:rsidR="0035754A" w:rsidRPr="001164C0">
        <w:rPr>
          <w:color w:val="auto"/>
        </w:rPr>
        <w:t xml:space="preserve"> </w:t>
      </w:r>
    </w:p>
    <w:p w:rsidR="0035754A" w:rsidRPr="001164C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A35C90">
        <w:rPr>
          <w:color w:val="auto"/>
        </w:rPr>
        <w:t>5</w:t>
      </w:r>
      <w:r>
        <w:rPr>
          <w:color w:val="auto"/>
        </w:rPr>
        <w:t>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 xml:space="preserve">Előkészíti és szervezi a polgármester, alpolgármesterek, tanácsnokok közszerepléseit. </w:t>
      </w:r>
    </w:p>
    <w:p w:rsidR="0035754A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2B6638">
        <w:rPr>
          <w:color w:val="auto"/>
        </w:rPr>
        <w:t>6</w:t>
      </w:r>
      <w:r>
        <w:rPr>
          <w:color w:val="auto"/>
        </w:rPr>
        <w:t>.</w:t>
      </w:r>
      <w:r w:rsidR="001D4121">
        <w:rPr>
          <w:color w:val="auto"/>
        </w:rPr>
        <w:t xml:space="preserve"> </w:t>
      </w:r>
      <w:r w:rsidR="0035754A" w:rsidRPr="001164C0">
        <w:rPr>
          <w:color w:val="auto"/>
        </w:rPr>
        <w:t>Gondoskodik a protokoll lista naprakész elkészítéséről.</w:t>
      </w:r>
    </w:p>
    <w:p w:rsidR="00A35C9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3.</w:t>
      </w:r>
      <w:r w:rsidR="002B6638">
        <w:rPr>
          <w:color w:val="auto"/>
        </w:rPr>
        <w:t>7</w:t>
      </w:r>
      <w:r>
        <w:rPr>
          <w:color w:val="auto"/>
        </w:rPr>
        <w:t>.</w:t>
      </w:r>
      <w:r w:rsidR="001D4121">
        <w:rPr>
          <w:color w:val="auto"/>
        </w:rPr>
        <w:t xml:space="preserve"> </w:t>
      </w:r>
      <w:r w:rsidR="00A35C90">
        <w:rPr>
          <w:color w:val="auto"/>
        </w:rPr>
        <w:t>Az Önkormányzat által alapított Erzsébetváros Újság vonatkozásában</w:t>
      </w:r>
      <w:r w:rsidR="005B3B70">
        <w:rPr>
          <w:color w:val="auto"/>
        </w:rPr>
        <w:t xml:space="preserve"> gondoskodik</w:t>
      </w:r>
    </w:p>
    <w:p w:rsidR="00A35C9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tartalom előállítás</w:t>
      </w:r>
      <w:r w:rsidR="005B3B70">
        <w:rPr>
          <w:color w:val="auto"/>
        </w:rPr>
        <w:t>ról</w:t>
      </w:r>
      <w:r>
        <w:rPr>
          <w:color w:val="auto"/>
        </w:rPr>
        <w:t xml:space="preserve"> mind a nyomtatott, mind az online újság felületein</w:t>
      </w:r>
      <w:r w:rsidR="005B3B70">
        <w:rPr>
          <w:color w:val="auto"/>
        </w:rPr>
        <w:t>,</w:t>
      </w:r>
    </w:p>
    <w:p w:rsidR="00A35C9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nyomdai előállítás</w:t>
      </w:r>
      <w:r w:rsidR="005B3B70">
        <w:rPr>
          <w:color w:val="auto"/>
        </w:rPr>
        <w:t>ról,</w:t>
      </w:r>
      <w:r>
        <w:rPr>
          <w:color w:val="auto"/>
        </w:rPr>
        <w:t xml:space="preserve"> </w:t>
      </w:r>
    </w:p>
    <w:p w:rsidR="00A35C9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terjesztés</w:t>
      </w:r>
      <w:r w:rsidR="005B3B70">
        <w:rPr>
          <w:color w:val="auto"/>
        </w:rPr>
        <w:t>ről,</w:t>
      </w:r>
      <w:r>
        <w:rPr>
          <w:color w:val="auto"/>
        </w:rPr>
        <w:t xml:space="preserve"> </w:t>
      </w:r>
    </w:p>
    <w:p w:rsidR="00A35C9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hirdetéskezelés</w:t>
      </w:r>
      <w:r w:rsidR="005B3B70">
        <w:rPr>
          <w:color w:val="auto"/>
        </w:rPr>
        <w:t>ről,</w:t>
      </w:r>
      <w:r>
        <w:rPr>
          <w:color w:val="auto"/>
        </w:rPr>
        <w:t xml:space="preserve"> </w:t>
      </w:r>
    </w:p>
    <w:p w:rsidR="00A35C9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az újság online felületeinek kezelés</w:t>
      </w:r>
      <w:r w:rsidR="005B3B70">
        <w:rPr>
          <w:color w:val="auto"/>
        </w:rPr>
        <w:t>éről,</w:t>
      </w:r>
      <w:r>
        <w:rPr>
          <w:color w:val="auto"/>
        </w:rPr>
        <w:t xml:space="preserve"> </w:t>
      </w:r>
    </w:p>
    <w:p w:rsidR="0035754A" w:rsidRPr="001164C0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- kiadói feladatok</w:t>
      </w:r>
      <w:r w:rsidR="005B3B70">
        <w:rPr>
          <w:color w:val="auto"/>
        </w:rPr>
        <w:t>ról</w:t>
      </w:r>
      <w:r>
        <w:rPr>
          <w:color w:val="auto"/>
        </w:rPr>
        <w:t xml:space="preserve">. </w:t>
      </w:r>
    </w:p>
    <w:p w:rsidR="00A35C90" w:rsidRDefault="007431F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2B6638">
        <w:rPr>
          <w:color w:val="auto"/>
        </w:rPr>
        <w:t>8</w:t>
      </w:r>
      <w:r>
        <w:rPr>
          <w:color w:val="auto"/>
        </w:rPr>
        <w:t>.</w:t>
      </w:r>
      <w:r w:rsidR="00183092">
        <w:rPr>
          <w:color w:val="auto"/>
        </w:rPr>
        <w:t xml:space="preserve"> Gondoskodik a</w:t>
      </w:r>
      <w:r w:rsidR="00A35C90">
        <w:rPr>
          <w:color w:val="auto"/>
        </w:rPr>
        <w:t>z Erzsébetvárosi Hírlevél előállítás</w:t>
      </w:r>
      <w:r w:rsidR="00183092">
        <w:rPr>
          <w:color w:val="auto"/>
        </w:rPr>
        <w:t>áról</w:t>
      </w:r>
      <w:r w:rsidR="00A35C90">
        <w:rPr>
          <w:color w:val="auto"/>
        </w:rPr>
        <w:t xml:space="preserve"> és kiküldés</w:t>
      </w:r>
      <w:r w:rsidR="00183092">
        <w:rPr>
          <w:color w:val="auto"/>
        </w:rPr>
        <w:t>éről.</w:t>
      </w:r>
      <w:r w:rsidR="00A35C90">
        <w:rPr>
          <w:color w:val="auto"/>
        </w:rPr>
        <w:t xml:space="preserve"> </w:t>
      </w:r>
    </w:p>
    <w:p w:rsidR="00F42BBA" w:rsidRDefault="00A35C90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3.7.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2B6638">
        <w:rPr>
          <w:color w:val="auto"/>
        </w:rPr>
        <w:t>9</w:t>
      </w:r>
      <w:r>
        <w:rPr>
          <w:color w:val="auto"/>
        </w:rPr>
        <w:t xml:space="preserve">. </w:t>
      </w:r>
      <w:r w:rsidR="00C92193">
        <w:rPr>
          <w:color w:val="auto"/>
        </w:rPr>
        <w:t xml:space="preserve">Az </w:t>
      </w:r>
      <w:r w:rsidR="00BA306B">
        <w:rPr>
          <w:color w:val="auto"/>
        </w:rPr>
        <w:t>Ö</w:t>
      </w:r>
      <w:r w:rsidR="00C92193">
        <w:rPr>
          <w:color w:val="auto"/>
        </w:rPr>
        <w:t>nkormányzat valamennyi social media tevékenységé</w:t>
      </w:r>
      <w:r w:rsidR="00183092">
        <w:rPr>
          <w:color w:val="auto"/>
        </w:rPr>
        <w:t>t</w:t>
      </w:r>
      <w:r w:rsidR="00C92193">
        <w:rPr>
          <w:color w:val="auto"/>
        </w:rPr>
        <w:t xml:space="preserve"> biztosít</w:t>
      </w:r>
      <w:r w:rsidR="00183092">
        <w:rPr>
          <w:color w:val="auto"/>
        </w:rPr>
        <w:t>ja</w:t>
      </w:r>
      <w:r w:rsidR="00C92193">
        <w:rPr>
          <w:color w:val="auto"/>
        </w:rPr>
        <w:t xml:space="preserve">. </w:t>
      </w:r>
      <w:r w:rsidR="00183092">
        <w:rPr>
          <w:color w:val="auto"/>
        </w:rPr>
        <w:t>Gondoskodik a</w:t>
      </w:r>
      <w:r w:rsidR="00C92193">
        <w:rPr>
          <w:color w:val="auto"/>
        </w:rPr>
        <w:t>z Önkormányzat további megjelenési felületének (internetes oldal, social media, YouTube-csatorna), és esetleges más platformjainak összehangolás</w:t>
      </w:r>
      <w:r w:rsidR="00183092">
        <w:rPr>
          <w:color w:val="auto"/>
        </w:rPr>
        <w:t>áról</w:t>
      </w:r>
      <w:r w:rsidR="00C92193">
        <w:rPr>
          <w:color w:val="auto"/>
        </w:rPr>
        <w:t xml:space="preserve"> (az Önkormányzat kommunikációs vezetője által meghatározott stratégia szerint). </w:t>
      </w:r>
    </w:p>
    <w:p w:rsidR="00C92193" w:rsidRDefault="00C92193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.1</w:t>
      </w:r>
      <w:r w:rsidR="002B6638">
        <w:rPr>
          <w:color w:val="auto"/>
        </w:rPr>
        <w:t>0</w:t>
      </w:r>
      <w:r>
        <w:rPr>
          <w:color w:val="auto"/>
        </w:rPr>
        <w:t xml:space="preserve">. </w:t>
      </w:r>
      <w:r w:rsidR="000F1C49">
        <w:rPr>
          <w:color w:val="auto"/>
        </w:rPr>
        <w:t>Képanyagok</w:t>
      </w:r>
      <w:r w:rsidR="00183092">
        <w:rPr>
          <w:color w:val="auto"/>
        </w:rPr>
        <w:t>at</w:t>
      </w:r>
      <w:r w:rsidR="000F1C49">
        <w:rPr>
          <w:color w:val="auto"/>
        </w:rPr>
        <w:t xml:space="preserve"> készít (fotók, videók, kisfilmek stb.)</w:t>
      </w:r>
      <w:r w:rsidR="00183092">
        <w:rPr>
          <w:color w:val="auto"/>
        </w:rPr>
        <w:t>.</w:t>
      </w:r>
      <w:r w:rsidR="000F1C49">
        <w:rPr>
          <w:color w:val="auto"/>
        </w:rPr>
        <w:t xml:space="preserve"> </w:t>
      </w:r>
    </w:p>
    <w:p w:rsidR="000F1C49" w:rsidRDefault="000F1C49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 w:rsidRPr="00B12AF5">
        <w:rPr>
          <w:color w:val="auto"/>
        </w:rPr>
        <w:t>7</w:t>
      </w:r>
      <w:r w:rsidRPr="00B12AF5">
        <w:rPr>
          <w:color w:val="auto"/>
        </w:rPr>
        <w:t>.</w:t>
      </w:r>
      <w:r w:rsidR="001E2107" w:rsidRPr="00B12AF5">
        <w:rPr>
          <w:color w:val="auto"/>
        </w:rPr>
        <w:t>3</w:t>
      </w:r>
      <w:r w:rsidRPr="00B12AF5">
        <w:rPr>
          <w:color w:val="auto"/>
        </w:rPr>
        <w:t>.1</w:t>
      </w:r>
      <w:r w:rsidR="002B6638" w:rsidRPr="00B12AF5">
        <w:rPr>
          <w:color w:val="auto"/>
        </w:rPr>
        <w:t>1</w:t>
      </w:r>
      <w:r w:rsidRPr="00B12AF5">
        <w:rPr>
          <w:color w:val="auto"/>
        </w:rPr>
        <w:t xml:space="preserve">. </w:t>
      </w:r>
      <w:r w:rsidR="00183092" w:rsidRPr="00B12AF5">
        <w:rPr>
          <w:color w:val="auto"/>
        </w:rPr>
        <w:t>Gondoskodik a g</w:t>
      </w:r>
      <w:r w:rsidR="00CF6F80" w:rsidRPr="00B12AF5">
        <w:rPr>
          <w:color w:val="auto"/>
        </w:rPr>
        <w:t>rafikai tervezési, szerkesztési feladatok</w:t>
      </w:r>
      <w:r w:rsidR="00183092" w:rsidRPr="00B12AF5">
        <w:rPr>
          <w:color w:val="auto"/>
        </w:rPr>
        <w:t>ról.</w:t>
      </w:r>
    </w:p>
    <w:p w:rsidR="00754996" w:rsidRDefault="00754996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183092">
        <w:rPr>
          <w:color w:val="auto"/>
        </w:rPr>
        <w:t>12</w:t>
      </w:r>
      <w:r>
        <w:rPr>
          <w:color w:val="auto"/>
        </w:rPr>
        <w:t xml:space="preserve">. </w:t>
      </w:r>
      <w:r w:rsidR="00183092">
        <w:rPr>
          <w:color w:val="auto"/>
        </w:rPr>
        <w:t>Gondoskodik a</w:t>
      </w:r>
      <w:r w:rsidR="00E6542A">
        <w:rPr>
          <w:color w:val="auto"/>
        </w:rPr>
        <w:t>z Önkormányzat kiemelt vezetői nyilvános megjelenései</w:t>
      </w:r>
      <w:r w:rsidR="00183092">
        <w:rPr>
          <w:color w:val="auto"/>
        </w:rPr>
        <w:t>ről</w:t>
      </w:r>
      <w:r w:rsidR="00E6542A">
        <w:rPr>
          <w:color w:val="auto"/>
        </w:rPr>
        <w:t xml:space="preserve"> és megszólalásainak az elemzés</w:t>
      </w:r>
      <w:r w:rsidR="00183092">
        <w:rPr>
          <w:color w:val="auto"/>
        </w:rPr>
        <w:t>éről.</w:t>
      </w:r>
      <w:r w:rsidR="00E6542A">
        <w:rPr>
          <w:color w:val="auto"/>
        </w:rPr>
        <w:t xml:space="preserve"> </w:t>
      </w:r>
    </w:p>
    <w:p w:rsidR="00E6542A" w:rsidRDefault="00532051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.1</w:t>
      </w:r>
      <w:r w:rsidR="0062153D">
        <w:rPr>
          <w:color w:val="auto"/>
        </w:rPr>
        <w:t>3</w:t>
      </w:r>
      <w:r>
        <w:rPr>
          <w:color w:val="auto"/>
        </w:rPr>
        <w:t xml:space="preserve">. </w:t>
      </w:r>
      <w:r w:rsidR="00183092">
        <w:rPr>
          <w:color w:val="auto"/>
        </w:rPr>
        <w:t>Gondoskodik a s</w:t>
      </w:r>
      <w:r>
        <w:rPr>
          <w:color w:val="auto"/>
        </w:rPr>
        <w:t>ajtófigyelé</w:t>
      </w:r>
      <w:r w:rsidR="00183092">
        <w:rPr>
          <w:color w:val="auto"/>
        </w:rPr>
        <w:t>sről</w:t>
      </w:r>
      <w:r>
        <w:rPr>
          <w:color w:val="auto"/>
        </w:rPr>
        <w:t>, az önkormányzatról és a tisztségviselőkről a sajtóban, televízióban megjelenő cikkek, közlemények összegyűjtés</w:t>
      </w:r>
      <w:r w:rsidR="00183092">
        <w:rPr>
          <w:color w:val="auto"/>
        </w:rPr>
        <w:t>éről.</w:t>
      </w:r>
      <w:r>
        <w:rPr>
          <w:color w:val="auto"/>
        </w:rPr>
        <w:t xml:space="preserve"> </w:t>
      </w:r>
    </w:p>
    <w:p w:rsidR="00532051" w:rsidRDefault="003D7242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BA306B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.1</w:t>
      </w:r>
      <w:r w:rsidR="0062153D">
        <w:rPr>
          <w:color w:val="auto"/>
        </w:rPr>
        <w:t>4</w:t>
      </w:r>
      <w:r w:rsidRPr="00B12AF5">
        <w:rPr>
          <w:color w:val="auto"/>
        </w:rPr>
        <w:t>.</w:t>
      </w:r>
      <w:r w:rsidR="00936A7A" w:rsidRPr="00B12AF5">
        <w:rPr>
          <w:color w:val="auto"/>
        </w:rPr>
        <w:t xml:space="preserve"> </w:t>
      </w:r>
      <w:r w:rsidR="0062153D" w:rsidRPr="00B12AF5">
        <w:rPr>
          <w:color w:val="auto"/>
        </w:rPr>
        <w:t>Gondoskodik a</w:t>
      </w:r>
      <w:r w:rsidR="00936A7A" w:rsidRPr="00B12AF5">
        <w:rPr>
          <w:color w:val="auto"/>
        </w:rPr>
        <w:t>z Önkormányzat tulajdonában álló reklámfelületek értékesítés</w:t>
      </w:r>
      <w:r w:rsidR="0062153D" w:rsidRPr="00B12AF5">
        <w:rPr>
          <w:color w:val="auto"/>
        </w:rPr>
        <w:t>éről</w:t>
      </w:r>
      <w:r w:rsidR="00936A7A" w:rsidRPr="00B12AF5">
        <w:rPr>
          <w:color w:val="auto"/>
        </w:rPr>
        <w:t xml:space="preserve"> (közterületen vagy a Megrendelő tulajdonában lévő ingatlanon, épületen), továbbá az Önkormányzat igénye szerint ilyen reklámfelületek bérlés</w:t>
      </w:r>
      <w:r w:rsidR="0062153D" w:rsidRPr="00B12AF5">
        <w:rPr>
          <w:color w:val="auto"/>
        </w:rPr>
        <w:t>éről</w:t>
      </w:r>
      <w:r w:rsidR="00936A7A" w:rsidRPr="00B12AF5">
        <w:rPr>
          <w:color w:val="auto"/>
        </w:rPr>
        <w:t xml:space="preserve"> az Önkormányzat javára, érdekében</w:t>
      </w:r>
      <w:r w:rsidR="00BA306B" w:rsidRPr="00B12AF5">
        <w:rPr>
          <w:color w:val="auto"/>
        </w:rPr>
        <w:t>.</w:t>
      </w:r>
      <w:r w:rsidR="00936A7A">
        <w:rPr>
          <w:color w:val="auto"/>
        </w:rPr>
        <w:t xml:space="preserve"> </w:t>
      </w:r>
    </w:p>
    <w:p w:rsidR="00936A7A" w:rsidRDefault="00936A7A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1E2107">
        <w:rPr>
          <w:color w:val="auto"/>
        </w:rPr>
        <w:t>7.3</w:t>
      </w:r>
      <w:r>
        <w:rPr>
          <w:color w:val="auto"/>
        </w:rPr>
        <w:t>.1</w:t>
      </w:r>
      <w:r w:rsidR="0062153D">
        <w:rPr>
          <w:color w:val="auto"/>
        </w:rPr>
        <w:t>5.</w:t>
      </w:r>
      <w:r w:rsidRPr="00B12AF5">
        <w:rPr>
          <w:color w:val="auto"/>
        </w:rPr>
        <w:t xml:space="preserve"> </w:t>
      </w:r>
      <w:r w:rsidR="0062153D" w:rsidRPr="00B12AF5">
        <w:rPr>
          <w:color w:val="auto"/>
        </w:rPr>
        <w:t>Kidolgozza a</w:t>
      </w:r>
      <w:r w:rsidR="00C411C1" w:rsidRPr="00B12AF5">
        <w:rPr>
          <w:color w:val="auto"/>
        </w:rPr>
        <w:t xml:space="preserve"> kerületi kedvezménykártya/kerületi kedvezmény-applikáció koncepciójá</w:t>
      </w:r>
      <w:r w:rsidR="0062153D" w:rsidRPr="00B12AF5">
        <w:rPr>
          <w:color w:val="auto"/>
        </w:rPr>
        <w:t>t</w:t>
      </w:r>
      <w:r w:rsidR="00C411C1" w:rsidRPr="00B12AF5">
        <w:rPr>
          <w:color w:val="auto"/>
        </w:rPr>
        <w:t xml:space="preserve"> az Önkormányzattal szoros együttműködésben, az Önkormányzat igényei szerint, majd pedig</w:t>
      </w:r>
      <w:r w:rsidR="0062153D" w:rsidRPr="00B12AF5">
        <w:rPr>
          <w:color w:val="auto"/>
        </w:rPr>
        <w:t xml:space="preserve"> gondoskodik</w:t>
      </w:r>
      <w:r w:rsidR="00C411C1" w:rsidRPr="00B12AF5">
        <w:rPr>
          <w:color w:val="auto"/>
        </w:rPr>
        <w:t xml:space="preserve"> a koncepció Önkormányzat általi elfogadását követően a kerületi kedvezménykártya/kerületi kedvezmény-applikáció megvalósítás</w:t>
      </w:r>
      <w:r w:rsidR="0062153D" w:rsidRPr="00B12AF5">
        <w:rPr>
          <w:color w:val="auto"/>
        </w:rPr>
        <w:t>áról</w:t>
      </w:r>
      <w:r w:rsidR="00C411C1" w:rsidRPr="00B12AF5">
        <w:rPr>
          <w:color w:val="auto"/>
        </w:rPr>
        <w:t>, bevezetés</w:t>
      </w:r>
      <w:r w:rsidR="0062153D" w:rsidRPr="00B12AF5">
        <w:rPr>
          <w:color w:val="auto"/>
        </w:rPr>
        <w:t>éről</w:t>
      </w:r>
      <w:r w:rsidR="00C411C1" w:rsidRPr="00B12AF5">
        <w:rPr>
          <w:color w:val="auto"/>
        </w:rPr>
        <w:t xml:space="preserve"> és működtetés</w:t>
      </w:r>
      <w:r w:rsidR="0062153D" w:rsidRPr="00B12AF5">
        <w:rPr>
          <w:color w:val="auto"/>
        </w:rPr>
        <w:t>éről</w:t>
      </w:r>
      <w:r w:rsidR="00BA306B" w:rsidRPr="00B12AF5">
        <w:rPr>
          <w:color w:val="auto"/>
        </w:rPr>
        <w:t>.</w:t>
      </w:r>
      <w:r w:rsidR="00C411C1">
        <w:rPr>
          <w:color w:val="auto"/>
        </w:rPr>
        <w:t xml:space="preserve"> </w:t>
      </w:r>
    </w:p>
    <w:p w:rsidR="00C411C1" w:rsidRDefault="00C411C1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1E2107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.1</w:t>
      </w:r>
      <w:r w:rsidR="0062153D">
        <w:rPr>
          <w:color w:val="auto"/>
        </w:rPr>
        <w:t>6</w:t>
      </w:r>
      <w:r>
        <w:rPr>
          <w:color w:val="auto"/>
        </w:rPr>
        <w:t xml:space="preserve">. </w:t>
      </w:r>
      <w:r w:rsidR="0062153D">
        <w:rPr>
          <w:color w:val="auto"/>
        </w:rPr>
        <w:t>Gondoskodik a</w:t>
      </w:r>
      <w:r w:rsidR="00C260E8">
        <w:rPr>
          <w:color w:val="auto"/>
        </w:rPr>
        <w:t xml:space="preserve"> kötelező nyilvánossági elemeken kívül</w:t>
      </w:r>
      <w:r w:rsidR="00C260E8" w:rsidRPr="00B12AF5">
        <w:rPr>
          <w:color w:val="auto"/>
        </w:rPr>
        <w:t xml:space="preserve"> </w:t>
      </w:r>
      <w:r w:rsidR="0062153D" w:rsidRPr="00B12AF5">
        <w:rPr>
          <w:color w:val="auto"/>
        </w:rPr>
        <w:t>Erzsébetváros</w:t>
      </w:r>
      <w:r w:rsidR="00C260E8" w:rsidRPr="00B12AF5">
        <w:rPr>
          <w:color w:val="auto"/>
        </w:rPr>
        <w:t xml:space="preserve"> honlapjának</w:t>
      </w:r>
      <w:r w:rsidR="00C260E8">
        <w:rPr>
          <w:color w:val="auto"/>
        </w:rPr>
        <w:t xml:space="preserve"> tartalmi szerkesztés</w:t>
      </w:r>
      <w:r w:rsidR="0062153D">
        <w:rPr>
          <w:color w:val="auto"/>
        </w:rPr>
        <w:t>éről</w:t>
      </w:r>
      <w:r w:rsidR="00C260E8">
        <w:rPr>
          <w:color w:val="auto"/>
        </w:rPr>
        <w:t>, kezelés</w:t>
      </w:r>
      <w:r w:rsidR="0062153D">
        <w:rPr>
          <w:color w:val="auto"/>
        </w:rPr>
        <w:t>éről</w:t>
      </w:r>
      <w:r w:rsidR="00BA306B">
        <w:rPr>
          <w:color w:val="auto"/>
        </w:rPr>
        <w:t>.</w:t>
      </w:r>
    </w:p>
    <w:p w:rsidR="00C260E8" w:rsidRDefault="00C260E8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1E2107">
        <w:rPr>
          <w:color w:val="auto"/>
        </w:rPr>
        <w:t>7.3</w:t>
      </w:r>
      <w:r>
        <w:rPr>
          <w:color w:val="auto"/>
        </w:rPr>
        <w:t>.</w:t>
      </w:r>
      <w:r w:rsidR="002B6638">
        <w:rPr>
          <w:color w:val="auto"/>
        </w:rPr>
        <w:t>1</w:t>
      </w:r>
      <w:r w:rsidR="0062153D">
        <w:rPr>
          <w:color w:val="auto"/>
        </w:rPr>
        <w:t>7</w:t>
      </w:r>
      <w:r>
        <w:rPr>
          <w:color w:val="auto"/>
        </w:rPr>
        <w:t xml:space="preserve">. </w:t>
      </w:r>
      <w:r w:rsidR="0062153D">
        <w:rPr>
          <w:color w:val="auto"/>
        </w:rPr>
        <w:t>Ellátja a t</w:t>
      </w:r>
      <w:r w:rsidR="00611218" w:rsidRPr="00B12AF5">
        <w:rPr>
          <w:color w:val="auto"/>
        </w:rPr>
        <w:t xml:space="preserve">ársadalmasítási </w:t>
      </w:r>
      <w:r w:rsidR="00611218">
        <w:rPr>
          <w:color w:val="auto"/>
        </w:rPr>
        <w:t>kommunikációs feladat</w:t>
      </w:r>
      <w:r w:rsidR="0062153D">
        <w:rPr>
          <w:color w:val="auto"/>
        </w:rPr>
        <w:t>at</w:t>
      </w:r>
      <w:r w:rsidR="00611218">
        <w:rPr>
          <w:color w:val="auto"/>
        </w:rPr>
        <w:t xml:space="preserve"> koordinál</w:t>
      </w:r>
      <w:r w:rsidR="0062153D">
        <w:rPr>
          <w:color w:val="auto"/>
        </w:rPr>
        <w:t>ását</w:t>
      </w:r>
      <w:r w:rsidR="00BA306B">
        <w:rPr>
          <w:color w:val="auto"/>
        </w:rPr>
        <w:t>.</w:t>
      </w:r>
    </w:p>
    <w:p w:rsidR="00611218" w:rsidRDefault="00611218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1E2107">
        <w:rPr>
          <w:color w:val="auto"/>
        </w:rPr>
        <w:t>7.3.</w:t>
      </w:r>
      <w:r w:rsidR="002B6638">
        <w:rPr>
          <w:color w:val="auto"/>
        </w:rPr>
        <w:t>1</w:t>
      </w:r>
      <w:r w:rsidR="0062153D">
        <w:rPr>
          <w:color w:val="auto"/>
        </w:rPr>
        <w:t>8</w:t>
      </w:r>
      <w:r>
        <w:rPr>
          <w:color w:val="auto"/>
        </w:rPr>
        <w:t>. Szervezi az alpolgármesterek önkormányzati, hivatali tevékenységével összefüggő feladatait</w:t>
      </w:r>
      <w:r w:rsidR="00BA306B">
        <w:rPr>
          <w:color w:val="auto"/>
        </w:rPr>
        <w:t>.</w:t>
      </w:r>
      <w:r>
        <w:rPr>
          <w:color w:val="auto"/>
        </w:rPr>
        <w:t xml:space="preserve"> </w:t>
      </w:r>
    </w:p>
    <w:p w:rsidR="00611218" w:rsidRDefault="00611218" w:rsidP="00441520">
      <w:pPr>
        <w:pStyle w:val="Default"/>
        <w:ind w:left="709"/>
        <w:jc w:val="both"/>
        <w:rPr>
          <w:color w:val="auto"/>
        </w:rPr>
      </w:pPr>
      <w:r>
        <w:rPr>
          <w:color w:val="auto"/>
        </w:rPr>
        <w:t>3.</w:t>
      </w:r>
      <w:r w:rsidR="001E2107">
        <w:rPr>
          <w:color w:val="auto"/>
        </w:rPr>
        <w:t>7</w:t>
      </w:r>
      <w:r>
        <w:rPr>
          <w:color w:val="auto"/>
        </w:rPr>
        <w:t>.</w:t>
      </w:r>
      <w:r w:rsidR="001E2107">
        <w:rPr>
          <w:color w:val="auto"/>
        </w:rPr>
        <w:t>3</w:t>
      </w:r>
      <w:r>
        <w:rPr>
          <w:color w:val="auto"/>
        </w:rPr>
        <w:t>.</w:t>
      </w:r>
      <w:r w:rsidR="0062153D">
        <w:rPr>
          <w:color w:val="auto"/>
        </w:rPr>
        <w:t>19</w:t>
      </w:r>
      <w:r>
        <w:rPr>
          <w:color w:val="auto"/>
        </w:rPr>
        <w:t xml:space="preserve">. </w:t>
      </w:r>
      <w:r w:rsidR="008562F5">
        <w:rPr>
          <w:color w:val="auto"/>
        </w:rPr>
        <w:t xml:space="preserve">Ellátja az alpolgármesterek tevékenységével kapcsolatos előkészítő, szervező, érdemi ügyintézői, ügyviteli, adminisztrációs és nyilvántartási feladatokat. </w:t>
      </w:r>
    </w:p>
    <w:p w:rsidR="001E2107" w:rsidRDefault="001E2107" w:rsidP="001E2107">
      <w:pPr>
        <w:pStyle w:val="Default"/>
        <w:ind w:left="360"/>
        <w:jc w:val="both"/>
        <w:rPr>
          <w:color w:val="auto"/>
        </w:rPr>
      </w:pPr>
    </w:p>
    <w:p w:rsidR="001E2107" w:rsidRDefault="001E2107" w:rsidP="001E2107">
      <w:pPr>
        <w:pStyle w:val="Default"/>
        <w:jc w:val="both"/>
        <w:rPr>
          <w:color w:val="auto"/>
        </w:rPr>
      </w:pPr>
      <w:r>
        <w:rPr>
          <w:color w:val="auto"/>
        </w:rPr>
        <w:t xml:space="preserve">3.7.4. </w:t>
      </w:r>
      <w:r w:rsidRPr="0035754A">
        <w:rPr>
          <w:color w:val="auto"/>
        </w:rPr>
        <w:t>Koordinálja a</w:t>
      </w:r>
      <w:r>
        <w:rPr>
          <w:color w:val="auto"/>
        </w:rPr>
        <w:t xml:space="preserve">z Önkormányzat nemzetközi kapcsolatait. Ennek keretében a </w:t>
      </w:r>
      <w:r w:rsidRPr="001164C0">
        <w:rPr>
          <w:color w:val="auto"/>
        </w:rPr>
        <w:t xml:space="preserve">nemzetközi, testvérvárosi kapcsolatokat érintő városi ünnepségek </w:t>
      </w:r>
      <w:r>
        <w:rPr>
          <w:color w:val="auto"/>
        </w:rPr>
        <w:t xml:space="preserve">megszervezésében közreműködik. </w:t>
      </w:r>
      <w:r w:rsidRPr="001164C0">
        <w:rPr>
          <w:color w:val="auto"/>
        </w:rPr>
        <w:t>Figyelemmel kíséri a nemzetközi kapcsolattartáshoz kapcsolódó hazai és nemze</w:t>
      </w:r>
      <w:r>
        <w:rPr>
          <w:color w:val="auto"/>
        </w:rPr>
        <w:t xml:space="preserve">tközi pályázati lehetőségeket. </w:t>
      </w:r>
      <w:r w:rsidRPr="001164C0">
        <w:rPr>
          <w:color w:val="auto"/>
        </w:rPr>
        <w:t xml:space="preserve">Kapcsolatot tart a nagykövetségekkel, </w:t>
      </w:r>
      <w:r>
        <w:rPr>
          <w:color w:val="auto"/>
        </w:rPr>
        <w:t xml:space="preserve">konzulátusokkal, nemzetiségi önkormányzatokkal. </w:t>
      </w:r>
      <w:r w:rsidRPr="001164C0">
        <w:rPr>
          <w:color w:val="auto"/>
        </w:rPr>
        <w:t>Tolmácsol</w:t>
      </w:r>
      <w:r>
        <w:rPr>
          <w:color w:val="auto"/>
        </w:rPr>
        <w:t>ói</w:t>
      </w:r>
      <w:r w:rsidRPr="001164C0">
        <w:rPr>
          <w:color w:val="auto"/>
        </w:rPr>
        <w:t xml:space="preserve"> és fordítói munkát végez, ha szükséges</w:t>
      </w:r>
      <w:r>
        <w:rPr>
          <w:color w:val="auto"/>
        </w:rPr>
        <w:t xml:space="preserve"> gondoskodik külön tolmácsról. </w:t>
      </w:r>
      <w:r w:rsidRPr="001164C0">
        <w:rPr>
          <w:color w:val="auto"/>
        </w:rPr>
        <w:t xml:space="preserve">Szervezi az </w:t>
      </w:r>
      <w:r>
        <w:rPr>
          <w:color w:val="auto"/>
        </w:rPr>
        <w:t>Ö</w:t>
      </w:r>
      <w:r w:rsidRPr="001164C0">
        <w:rPr>
          <w:color w:val="auto"/>
        </w:rPr>
        <w:t>nkormányzatot ér</w:t>
      </w:r>
      <w:r>
        <w:rPr>
          <w:color w:val="auto"/>
        </w:rPr>
        <w:t>intő nemzetközi konferenciákat.</w:t>
      </w:r>
    </w:p>
    <w:p w:rsidR="007431F2" w:rsidRDefault="007431F2" w:rsidP="007431F2">
      <w:pPr>
        <w:pStyle w:val="Default"/>
        <w:jc w:val="both"/>
        <w:rPr>
          <w:color w:val="auto"/>
        </w:rPr>
      </w:pPr>
    </w:p>
    <w:p w:rsidR="007431F2" w:rsidRDefault="007431F2" w:rsidP="007431F2">
      <w:pPr>
        <w:pStyle w:val="Default"/>
        <w:jc w:val="both"/>
        <w:rPr>
          <w:color w:val="auto"/>
        </w:rPr>
      </w:pPr>
    </w:p>
    <w:p w:rsidR="00034620" w:rsidRPr="00441520" w:rsidRDefault="00034620" w:rsidP="000377E0">
      <w:pPr>
        <w:pStyle w:val="Cmsor3"/>
        <w:spacing w:before="0"/>
        <w:rPr>
          <w:rFonts w:eastAsia="Times New Roman"/>
          <w:b/>
          <w:bCs/>
          <w:lang w:eastAsia="hu-HU" w:bidi="hu-HU"/>
        </w:rPr>
      </w:pPr>
      <w:bookmarkStart w:id="83" w:name="_Toc120708655"/>
      <w:r w:rsidRPr="00441520">
        <w:rPr>
          <w:rFonts w:eastAsia="Times New Roman"/>
          <w:b/>
          <w:bCs/>
          <w:lang w:eastAsia="hu-HU" w:bidi="hu-HU"/>
        </w:rPr>
        <w:t>3.</w:t>
      </w:r>
      <w:r w:rsidR="00925376">
        <w:rPr>
          <w:rFonts w:eastAsia="Times New Roman"/>
          <w:b/>
          <w:bCs/>
          <w:lang w:eastAsia="hu-HU" w:bidi="hu-HU"/>
        </w:rPr>
        <w:t>8</w:t>
      </w:r>
      <w:r w:rsidRPr="00441520">
        <w:rPr>
          <w:rFonts w:eastAsia="Times New Roman"/>
          <w:b/>
          <w:bCs/>
          <w:lang w:eastAsia="hu-HU" w:bidi="hu-HU"/>
        </w:rPr>
        <w:t>. Klímavédelmi és Fenntarthatósági Kabinet</w:t>
      </w:r>
      <w:bookmarkEnd w:id="83"/>
    </w:p>
    <w:p w:rsidR="00382AFD" w:rsidRDefault="00382AFD" w:rsidP="00804E7D">
      <w:pPr>
        <w:rPr>
          <w:lang w:eastAsia="hu-HU" w:bidi="hu-HU"/>
        </w:rPr>
      </w:pPr>
    </w:p>
    <w:p w:rsidR="00E07A21" w:rsidRDefault="00E07A21" w:rsidP="00771FB4">
      <w:pPr>
        <w:jc w:val="both"/>
      </w:pPr>
      <w:r w:rsidRPr="007F5003">
        <w:rPr>
          <w:rFonts w:eastAsia="Times New Roman"/>
          <w:lang w:eastAsia="hu-HU" w:bidi="hu-HU"/>
        </w:rPr>
        <w:t>A</w:t>
      </w:r>
      <w:r>
        <w:rPr>
          <w:rFonts w:eastAsia="Times New Roman"/>
          <w:lang w:eastAsia="hu-HU" w:bidi="hu-HU"/>
        </w:rPr>
        <w:t xml:space="preserve"> </w:t>
      </w:r>
      <w:r w:rsidRPr="007F5003">
        <w:rPr>
          <w:rFonts w:eastAsia="Times New Roman"/>
          <w:lang w:eastAsia="hu-HU" w:bidi="hu-HU"/>
        </w:rPr>
        <w:t>Klímavédelmi és Fenntarthatósági Kabinet</w:t>
      </w:r>
      <w:r>
        <w:rPr>
          <w:rFonts w:eastAsia="Times New Roman"/>
          <w:lang w:eastAsia="hu-HU" w:bidi="hu-HU"/>
        </w:rPr>
        <w:t>et a</w:t>
      </w:r>
      <w:r w:rsidRPr="007F5003">
        <w:rPr>
          <w:rFonts w:eastAsia="Times New Roman"/>
          <w:lang w:eastAsia="hu-HU" w:bidi="hu-HU"/>
        </w:rPr>
        <w:t xml:space="preserve">z önkormányzati tanácsadó munkakörbe kinevezett, a Klímavédelmi és Fenntarthatósági Kabinet vezetésével megbízott személy </w:t>
      </w:r>
      <w:r w:rsidRPr="00EF2293">
        <w:rPr>
          <w:rFonts w:eastAsia="Times New Roman" w:cs="Times New Roman"/>
          <w:color w:val="000000"/>
          <w:szCs w:val="24"/>
          <w:lang w:eastAsia="hu-HU"/>
        </w:rPr>
        <w:t>vezetése alatt álló szervezeti egység.</w:t>
      </w:r>
      <w:r w:rsidRPr="00AA0595">
        <w:rPr>
          <w:rFonts w:eastAsia="Times New Roman" w:cs="Times New Roman"/>
          <w:color w:val="000000"/>
          <w:szCs w:val="24"/>
          <w:lang w:eastAsia="hu-HU"/>
        </w:rPr>
        <w:t xml:space="preserve"> </w:t>
      </w:r>
    </w:p>
    <w:p w:rsidR="008025FF" w:rsidRPr="00804E7D" w:rsidRDefault="008025FF" w:rsidP="00804E7D">
      <w:pPr>
        <w:rPr>
          <w:lang w:eastAsia="hu-HU" w:bidi="hu-HU"/>
        </w:rPr>
      </w:pPr>
    </w:p>
    <w:p w:rsidR="006B47C2" w:rsidRPr="00441520" w:rsidRDefault="006B47C2" w:rsidP="00441520">
      <w:pPr>
        <w:pStyle w:val="Cmsor4"/>
        <w:rPr>
          <w:i/>
          <w:iCs w:val="0"/>
        </w:rPr>
      </w:pPr>
      <w:bookmarkStart w:id="84" w:name="_Toc120708656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8</w:t>
      </w:r>
      <w:r w:rsidRPr="00441520">
        <w:rPr>
          <w:i/>
          <w:iCs w:val="0"/>
        </w:rPr>
        <w:t>.1. Klímaváltozással kapcsolatos átfogó feladatok</w:t>
      </w:r>
      <w:bookmarkEnd w:id="84"/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.1.2. </w:t>
      </w:r>
      <w:r w:rsidRPr="00B52753">
        <w:t xml:space="preserve">Koordinálja Erzsébetváros Fenntartható Energia és Klíma </w:t>
      </w:r>
      <w:r>
        <w:t>Akciótervének (SECAP) megvalósítását, és beszámol annak</w:t>
      </w:r>
      <w:r w:rsidRPr="00B52753">
        <w:t xml:space="preserve"> előrehaladásáról.</w:t>
      </w:r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.1.3. </w:t>
      </w:r>
      <w:r w:rsidRPr="00B52753">
        <w:t xml:space="preserve">Intézkedési </w:t>
      </w:r>
      <w:r>
        <w:t>javaslatokat</w:t>
      </w:r>
      <w:r w:rsidRPr="00B52753">
        <w:t xml:space="preserve"> készít arról, hogy az Erzsébetvárosi Önkormányzat, annak intézményei, és a tulajdonában álló g</w:t>
      </w:r>
      <w:r>
        <w:t>azdasági társaságok működése és</w:t>
      </w:r>
      <w:r w:rsidRPr="00B52753">
        <w:t xml:space="preserve">szerű időn belül </w:t>
      </w:r>
      <w:r>
        <w:t>széndioxid kibocsájtás mentessé</w:t>
      </w:r>
      <w:r w:rsidRPr="00B52753">
        <w:t>, majd ezt követően teljes egészében zöldenergián alapulóvá váljék.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.1.4. </w:t>
      </w:r>
      <w:r w:rsidRPr="00B52753">
        <w:t>Részt vesz a fővárosi Éghajlat változási Platform munkájában</w:t>
      </w:r>
      <w:r w:rsidR="002B6638">
        <w:t>.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.1.5. </w:t>
      </w:r>
      <w:r w:rsidRPr="00B52753">
        <w:t>Kapcsolatot tart a klímavédelemmel kiemelten foglalkozó civil szervezetekkel.</w:t>
      </w:r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.1.6. </w:t>
      </w:r>
      <w:r w:rsidRPr="00B52753">
        <w:t>Kapcso</w:t>
      </w:r>
      <w:r>
        <w:t>latot tart azokkal a klímavéde</w:t>
      </w:r>
      <w:r w:rsidRPr="00B52753">
        <w:t>lmi szövetségekkel</w:t>
      </w:r>
      <w:r>
        <w:t xml:space="preserve"> és hálózatokkal</w:t>
      </w:r>
      <w:r w:rsidRPr="00B52753">
        <w:t>, melyeknek az Erzsébetvárosi Önkormányzat a tagja.</w:t>
      </w:r>
    </w:p>
    <w:p w:rsidR="001867A8" w:rsidRDefault="001867A8" w:rsidP="006B47C2"/>
    <w:p w:rsidR="006B47C2" w:rsidRPr="00441520" w:rsidRDefault="006B47C2" w:rsidP="00441520">
      <w:pPr>
        <w:pStyle w:val="Cmsor4"/>
        <w:rPr>
          <w:i/>
          <w:iCs w:val="0"/>
        </w:rPr>
      </w:pPr>
      <w:bookmarkStart w:id="85" w:name="_Toc120708657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8</w:t>
      </w:r>
      <w:r w:rsidRPr="00441520">
        <w:rPr>
          <w:i/>
          <w:iCs w:val="0"/>
        </w:rPr>
        <w:t>.</w:t>
      </w:r>
      <w:r w:rsidRPr="00441520">
        <w:rPr>
          <w:rStyle w:val="Cmsor4Char"/>
          <w:i/>
        </w:rPr>
        <w:t>2. Kerékpárhasználattal kapcsolatos feladatok</w:t>
      </w:r>
      <w:bookmarkEnd w:id="85"/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.2.1. </w:t>
      </w:r>
      <w:r w:rsidRPr="00964C74">
        <w:t>A kerékpárhasználatot elősegítő koncepciókat és terveket készít és közreműködik azok megvalósításában.</w:t>
      </w:r>
      <w:r>
        <w:t xml:space="preserve"> 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.2.2. </w:t>
      </w:r>
      <w:r w:rsidRPr="00964C74">
        <w:t xml:space="preserve">A kerékpárhasználat népszerűsítése céljából kampányokat </w:t>
      </w:r>
      <w:r>
        <w:t>szervez</w:t>
      </w:r>
      <w:r w:rsidRPr="00964C74">
        <w:t xml:space="preserve"> és közr</w:t>
      </w:r>
      <w:r>
        <w:t xml:space="preserve">eműködik azok lebonyolításában. 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.2.3. </w:t>
      </w:r>
      <w:r w:rsidRPr="00964C74">
        <w:t>Gondoskodik a kerékpáros szempontok megjelenéséről a közterületek felújításával kapcsolatos ter</w:t>
      </w:r>
      <w:r>
        <w:t xml:space="preserve">vek előkészítésénél. 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.2.4. </w:t>
      </w:r>
      <w:r w:rsidRPr="00964C74">
        <w:t>Kapcsolatot tart a kerékpáros civil szervezetekkel.</w:t>
      </w:r>
    </w:p>
    <w:p w:rsidR="007F2B14" w:rsidRDefault="007F2B14" w:rsidP="00441520">
      <w:pPr>
        <w:ind w:left="709"/>
        <w:jc w:val="both"/>
      </w:pPr>
      <w:r>
        <w:t>3.</w:t>
      </w:r>
      <w:r w:rsidR="00BA306B">
        <w:t>8</w:t>
      </w:r>
      <w:r>
        <w:t>.2.5. Ellátja hivatali kerékpárok használatával kapcsolatos feladatokat.</w:t>
      </w:r>
    </w:p>
    <w:p w:rsidR="006B47C2" w:rsidRPr="00964C74" w:rsidRDefault="006B47C2" w:rsidP="006B47C2">
      <w:pPr>
        <w:jc w:val="both"/>
      </w:pPr>
    </w:p>
    <w:p w:rsidR="006B47C2" w:rsidRPr="00441520" w:rsidRDefault="006B47C2" w:rsidP="00441520">
      <w:pPr>
        <w:pStyle w:val="Cmsor4"/>
        <w:rPr>
          <w:i/>
          <w:iCs w:val="0"/>
        </w:rPr>
      </w:pPr>
      <w:bookmarkStart w:id="86" w:name="_Toc120708658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8</w:t>
      </w:r>
      <w:r w:rsidRPr="00441520">
        <w:rPr>
          <w:i/>
          <w:iCs w:val="0"/>
        </w:rPr>
        <w:t>.3. Zöldterületekkel kapcsolatos feladatok</w:t>
      </w:r>
      <w:bookmarkEnd w:id="86"/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.3.1. </w:t>
      </w:r>
      <w:r w:rsidRPr="00B52753">
        <w:t xml:space="preserve">Koncepciókat és terveket </w:t>
      </w:r>
      <w:r>
        <w:t xml:space="preserve">javasol </w:t>
      </w:r>
      <w:r w:rsidRPr="00B52753">
        <w:t xml:space="preserve">a zöldterületek növelésére és minőségük javítására, </w:t>
      </w:r>
      <w:r w:rsidR="00BA306B">
        <w:t>valamint</w:t>
      </w:r>
      <w:r w:rsidRPr="00B52753">
        <w:t xml:space="preserve"> közreműködik azok megvalósulásában.</w:t>
      </w:r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.3.2. </w:t>
      </w:r>
      <w:r w:rsidRPr="00B52753">
        <w:t>Gondoskodik a zöldterület-növelési szempontok megjelenéséről a közterületek felújításával kapcsolatos tervek előkészítésénél.</w:t>
      </w:r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.3.3. </w:t>
      </w:r>
      <w:r w:rsidRPr="00B52753">
        <w:t>Koordinálja a közösségi kertekkel kapcsolatos feladatokat.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.3.4. </w:t>
      </w:r>
      <w:r w:rsidRPr="00B52753">
        <w:t xml:space="preserve">Koordinálja a </w:t>
      </w:r>
      <w:r w:rsidR="007F2B14">
        <w:t>V</w:t>
      </w:r>
      <w:r w:rsidRPr="00B52753">
        <w:t>árosligettel kapcsolatos feladatokat.</w:t>
      </w:r>
    </w:p>
    <w:p w:rsidR="006B47C2" w:rsidRPr="00B52753" w:rsidRDefault="006B47C2" w:rsidP="006B47C2">
      <w:pPr>
        <w:jc w:val="both"/>
      </w:pPr>
    </w:p>
    <w:p w:rsidR="006B47C2" w:rsidRPr="00441520" w:rsidRDefault="006B47C2" w:rsidP="00441520">
      <w:pPr>
        <w:pStyle w:val="Cmsor4"/>
        <w:rPr>
          <w:i/>
          <w:iCs w:val="0"/>
        </w:rPr>
      </w:pPr>
      <w:bookmarkStart w:id="87" w:name="_Toc120708659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8</w:t>
      </w:r>
      <w:r w:rsidRPr="00441520">
        <w:rPr>
          <w:i/>
          <w:iCs w:val="0"/>
        </w:rPr>
        <w:t>.4. Energiagazdálkodással kapcsolatos feladatok</w:t>
      </w:r>
      <w:bookmarkEnd w:id="87"/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.4.1. </w:t>
      </w:r>
      <w:r w:rsidRPr="00B52753">
        <w:t>Közreműködik az erzsébetvárosi épületek jobb energiagazdálkodását, és megújuló energiahasználatát segítő program kidolgozásában és megvalósításában.</w:t>
      </w:r>
    </w:p>
    <w:p w:rsidR="006B47C2" w:rsidRPr="00B52753" w:rsidRDefault="006B47C2" w:rsidP="00441520">
      <w:pPr>
        <w:ind w:left="709"/>
        <w:jc w:val="both"/>
      </w:pPr>
      <w:r>
        <w:t>3.</w:t>
      </w:r>
      <w:r w:rsidR="00BA306B">
        <w:t>8</w:t>
      </w:r>
      <w:r>
        <w:t xml:space="preserve">.4.2. </w:t>
      </w:r>
      <w:r w:rsidRPr="00B52753">
        <w:t>Közreműködik az erzsébetvárosi lakosokat a fenntarthatóbb közlekedési módok használatára ösztönző program kidolgozásában és megvalósításában</w:t>
      </w:r>
    </w:p>
    <w:p w:rsidR="006B47C2" w:rsidRDefault="006B47C2" w:rsidP="00441520">
      <w:pPr>
        <w:ind w:left="709"/>
        <w:jc w:val="both"/>
      </w:pPr>
      <w:r>
        <w:t>3.</w:t>
      </w:r>
      <w:r w:rsidR="00BA306B">
        <w:t>8</w:t>
      </w:r>
      <w:r>
        <w:t>.</w:t>
      </w:r>
      <w:r w:rsidR="007F2B14">
        <w:t>4.3</w:t>
      </w:r>
      <w:r>
        <w:t>. Környezettudatosságra</w:t>
      </w:r>
      <w:r w:rsidRPr="00964C74">
        <w:t xml:space="preserve"> neveléssel és szemléletfo</w:t>
      </w:r>
      <w:r>
        <w:t>rmálással kapcsolatos feladatokat lát el</w:t>
      </w:r>
      <w:r w:rsidR="00C74444">
        <w:t>,</w:t>
      </w:r>
      <w:r>
        <w:t xml:space="preserve"> k</w:t>
      </w:r>
      <w:r w:rsidRPr="00B52753">
        <w:t>örnye</w:t>
      </w:r>
      <w:r>
        <w:t>zeti nevelési koncepciót készít, v</w:t>
      </w:r>
      <w:r w:rsidRPr="00B52753">
        <w:t>égrehajtja a környezeti nev</w:t>
      </w:r>
      <w:r>
        <w:t>eléssel kapcsolatos feladatokat, k</w:t>
      </w:r>
      <w:r w:rsidRPr="00B52753">
        <w:t>oordinálja a környezetvédel</w:t>
      </w:r>
      <w:r w:rsidR="00C74444">
        <w:t>emmel kapcsolatos</w:t>
      </w:r>
      <w:r w:rsidRPr="00B52753">
        <w:t xml:space="preserve"> rendezvények lebonyolítását</w:t>
      </w:r>
      <w:r w:rsidR="00C74444">
        <w:t>.</w:t>
      </w:r>
      <w:r>
        <w:t xml:space="preserve"> </w:t>
      </w:r>
    </w:p>
    <w:p w:rsidR="007F2B14" w:rsidRPr="002B6638" w:rsidRDefault="007F2B14" w:rsidP="00441520">
      <w:pPr>
        <w:ind w:left="709"/>
        <w:jc w:val="both"/>
      </w:pPr>
      <w:r w:rsidRPr="002B6638">
        <w:t>3.</w:t>
      </w:r>
      <w:r w:rsidR="00BA306B">
        <w:t>8</w:t>
      </w:r>
      <w:r w:rsidRPr="002B6638">
        <w:t xml:space="preserve">.4.4. Ellátja az Erzsébetvárosi Energiaközösséggel kapcsolatos </w:t>
      </w:r>
      <w:r w:rsidR="00606917" w:rsidRPr="00441520">
        <w:t xml:space="preserve">önkormányzati </w:t>
      </w:r>
      <w:r w:rsidRPr="002B6638">
        <w:t xml:space="preserve">feladatokat, </w:t>
      </w:r>
      <w:r w:rsidR="002B7754" w:rsidRPr="002B6638">
        <w:t>beszámol annak előrehaladásáról</w:t>
      </w:r>
      <w:r w:rsidR="001867A8" w:rsidRPr="002B6638">
        <w:t>.</w:t>
      </w:r>
    </w:p>
    <w:p w:rsidR="002B7754" w:rsidRPr="005E2558" w:rsidRDefault="002B7754" w:rsidP="002B7754">
      <w:pPr>
        <w:jc w:val="both"/>
      </w:pPr>
    </w:p>
    <w:p w:rsidR="001867A8" w:rsidRPr="00441520" w:rsidRDefault="002B7754" w:rsidP="00441520">
      <w:pPr>
        <w:pStyle w:val="Cmsor4"/>
        <w:rPr>
          <w:i/>
          <w:iCs w:val="0"/>
        </w:rPr>
      </w:pPr>
      <w:bookmarkStart w:id="88" w:name="_Toc120708660"/>
      <w:r w:rsidRPr="00441520">
        <w:rPr>
          <w:i/>
          <w:iCs w:val="0"/>
        </w:rPr>
        <w:t>3.</w:t>
      </w:r>
      <w:r w:rsidR="00925376" w:rsidRPr="00441520">
        <w:rPr>
          <w:i/>
          <w:iCs w:val="0"/>
        </w:rPr>
        <w:t>8</w:t>
      </w:r>
      <w:r w:rsidRPr="00441520">
        <w:rPr>
          <w:i/>
          <w:iCs w:val="0"/>
        </w:rPr>
        <w:t>.5. Pályázatokkal</w:t>
      </w:r>
      <w:r w:rsidR="001867A8" w:rsidRPr="00441520">
        <w:rPr>
          <w:i/>
          <w:iCs w:val="0"/>
        </w:rPr>
        <w:t xml:space="preserve"> kapcsolatos feladatok</w:t>
      </w:r>
      <w:bookmarkEnd w:id="88"/>
    </w:p>
    <w:p w:rsidR="001867A8" w:rsidRPr="00541B1F" w:rsidRDefault="001867A8" w:rsidP="00441520">
      <w:pPr>
        <w:ind w:left="709"/>
        <w:jc w:val="both"/>
      </w:pPr>
      <w:r w:rsidRPr="00541B1F">
        <w:t>3.</w:t>
      </w:r>
      <w:r w:rsidR="00925376">
        <w:t>8</w:t>
      </w:r>
      <w:r w:rsidRPr="00541B1F">
        <w:t>.5.1. Előkészíti az Önkormányzat, Polgármesteri Hivatal részvételével benyújtandó pályázatokat,</w:t>
      </w:r>
    </w:p>
    <w:p w:rsidR="002B7754" w:rsidRPr="006746E7" w:rsidRDefault="001867A8" w:rsidP="00441520">
      <w:pPr>
        <w:ind w:left="709"/>
        <w:jc w:val="both"/>
      </w:pPr>
      <w:r w:rsidRPr="00B75C28">
        <w:t>3.</w:t>
      </w:r>
      <w:r w:rsidR="00925376">
        <w:t>8</w:t>
      </w:r>
      <w:r w:rsidRPr="00B75C28">
        <w:t>.5.2. Koordinálja az Önkormányzat</w:t>
      </w:r>
      <w:r w:rsidRPr="00F10AC3">
        <w:t>, Polgármesteri Hivatal részvételét a támog</w:t>
      </w:r>
      <w:r w:rsidRPr="0067074C">
        <w:t>atott pályázatok megvalósításában</w:t>
      </w:r>
      <w:r w:rsidR="002B7754" w:rsidRPr="008C7B30">
        <w:t xml:space="preserve"> </w:t>
      </w:r>
      <w:r w:rsidRPr="00673532">
        <w:t xml:space="preserve">(EUCF energiahatékonysági beruházási koncepció, FoodWave pályázat, </w:t>
      </w:r>
      <w:r w:rsidRPr="006746E7">
        <w:t>UFE20 CCA/HU/01774 középületek tetőfelületein keletkező csapadékvíz hasznosítás</w:t>
      </w:r>
      <w:r w:rsidR="006746E7">
        <w:t>, stb.</w:t>
      </w:r>
      <w:r w:rsidRPr="006746E7">
        <w:t xml:space="preserve">) </w:t>
      </w:r>
    </w:p>
    <w:p w:rsidR="0075225D" w:rsidRPr="00541B1F" w:rsidRDefault="0075225D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5A0F1D" w:rsidRDefault="005A0F1D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34620" w:rsidRPr="00441520" w:rsidRDefault="00AF1FCC" w:rsidP="00FA3D66">
      <w:pPr>
        <w:pStyle w:val="Cmsor3"/>
        <w:rPr>
          <w:b/>
          <w:bCs/>
        </w:rPr>
      </w:pPr>
      <w:bookmarkStart w:id="89" w:name="_Toc120708661"/>
      <w:r w:rsidRPr="00441520">
        <w:rPr>
          <w:b/>
          <w:bCs/>
        </w:rPr>
        <w:t>3.</w:t>
      </w:r>
      <w:r w:rsidR="00925376">
        <w:rPr>
          <w:b/>
          <w:bCs/>
        </w:rPr>
        <w:t>9</w:t>
      </w:r>
      <w:r w:rsidR="00034620" w:rsidRPr="00441520">
        <w:rPr>
          <w:b/>
          <w:bCs/>
        </w:rPr>
        <w:t>. Pénzügyi Iroda</w:t>
      </w:r>
      <w:bookmarkEnd w:id="89"/>
    </w:p>
    <w:p w:rsidR="00382AFD" w:rsidRPr="00382AFD" w:rsidRDefault="00382AFD" w:rsidP="00804E7D"/>
    <w:p w:rsidR="007B3340" w:rsidRDefault="007B3340" w:rsidP="00672D6E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7B3340">
        <w:rPr>
          <w:bCs/>
        </w:rPr>
        <w:t xml:space="preserve">A Pénzügyi Iroda egyben a Hivatal gazdasági szervezete is. </w:t>
      </w:r>
      <w:r w:rsidR="00D8238F">
        <w:rPr>
          <w:bCs/>
        </w:rPr>
        <w:t>A</w:t>
      </w:r>
      <w:r w:rsidR="00BA306B">
        <w:rPr>
          <w:bCs/>
        </w:rPr>
        <w:t xml:space="preserve"> Hivatal </w:t>
      </w:r>
      <w:r>
        <w:rPr>
          <w:bCs/>
        </w:rPr>
        <w:t>Pénzügyi Irod</w:t>
      </w:r>
      <w:r w:rsidR="00BA306B">
        <w:rPr>
          <w:bCs/>
        </w:rPr>
        <w:t xml:space="preserve">ája az irodavezető közvetlen vezetése alatt álló szervezeti egység. </w:t>
      </w:r>
      <w:r w:rsidR="00BA306B" w:rsidRPr="00C21ACF">
        <w:rPr>
          <w:rFonts w:eastAsia="Times New Roman" w:cs="Times New Roman"/>
          <w:color w:val="000000"/>
          <w:szCs w:val="24"/>
          <w:lang w:eastAsia="hu-HU"/>
        </w:rPr>
        <w:t xml:space="preserve">Az irodavezető közvetlen vezetése alatt irodavezető-helyettes(ek), </w:t>
      </w:r>
      <w:r w:rsidR="000E14F6">
        <w:rPr>
          <w:rFonts w:eastAsia="Times New Roman" w:cs="Times New Roman"/>
          <w:color w:val="000000"/>
          <w:szCs w:val="24"/>
          <w:lang w:eastAsia="hu-HU"/>
        </w:rPr>
        <w:t xml:space="preserve">csoportvezetők és </w:t>
      </w:r>
      <w:r w:rsidR="00BA306B">
        <w:rPr>
          <w:rFonts w:eastAsia="Times New Roman" w:cs="Times New Roman"/>
          <w:color w:val="000000"/>
          <w:szCs w:val="24"/>
          <w:lang w:eastAsia="hu-HU"/>
        </w:rPr>
        <w:t>munkatársa</w:t>
      </w:r>
      <w:r w:rsidR="00BA306B" w:rsidRPr="00C21ACF">
        <w:rPr>
          <w:rFonts w:eastAsia="Times New Roman" w:cs="Times New Roman"/>
          <w:color w:val="000000"/>
          <w:szCs w:val="24"/>
          <w:lang w:eastAsia="hu-HU"/>
        </w:rPr>
        <w:t>k dolgoznak</w:t>
      </w:r>
    </w:p>
    <w:p w:rsidR="000E14F6" w:rsidRDefault="000E14F6" w:rsidP="00672D6E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</w:p>
    <w:p w:rsidR="000E14F6" w:rsidRDefault="000E14F6" w:rsidP="00672D6E">
      <w:pPr>
        <w:autoSpaceDE w:val="0"/>
        <w:autoSpaceDN w:val="0"/>
        <w:adjustRightInd w:val="0"/>
        <w:jc w:val="both"/>
      </w:pPr>
    </w:p>
    <w:p w:rsidR="00F02C70" w:rsidRPr="00CF7823" w:rsidRDefault="00F02C70" w:rsidP="00F02C70">
      <w:pPr>
        <w:jc w:val="both"/>
        <w:rPr>
          <w:rFonts w:eastAsia="Times New Roman" w:cs="Times New Roman"/>
          <w:strike/>
          <w:color w:val="000000"/>
          <w:szCs w:val="24"/>
          <w:lang w:eastAsia="hu-HU" w:bidi="hu-HU"/>
        </w:rPr>
      </w:pPr>
    </w:p>
    <w:p w:rsidR="007B3340" w:rsidRPr="00541B1F" w:rsidRDefault="00AF1FCC" w:rsidP="00FA1EE6">
      <w:pPr>
        <w:pStyle w:val="Cmsor4"/>
        <w:rPr>
          <w:i/>
        </w:rPr>
      </w:pPr>
      <w:bookmarkStart w:id="90" w:name="_Toc120708662"/>
      <w:r w:rsidRPr="00541B1F">
        <w:rPr>
          <w:i/>
        </w:rPr>
        <w:t>3.</w:t>
      </w:r>
      <w:r w:rsidR="00925376">
        <w:rPr>
          <w:i/>
        </w:rPr>
        <w:t>9</w:t>
      </w:r>
      <w:r w:rsidR="00672D6E" w:rsidRPr="00541B1F">
        <w:rPr>
          <w:i/>
        </w:rPr>
        <w:t>.1</w:t>
      </w:r>
      <w:r w:rsidR="007B3340" w:rsidRPr="00541B1F">
        <w:rPr>
          <w:i/>
        </w:rPr>
        <w:t xml:space="preserve">. Költségvetési </w:t>
      </w:r>
      <w:r w:rsidR="00637F0F">
        <w:rPr>
          <w:i/>
        </w:rPr>
        <w:t xml:space="preserve">csoport </w:t>
      </w:r>
      <w:r w:rsidR="00637F0F" w:rsidRPr="00C65606">
        <w:rPr>
          <w:i/>
          <w:color w:val="000000"/>
        </w:rPr>
        <w:t>gondoskodik</w:t>
      </w:r>
      <w:r w:rsidR="00637F0F">
        <w:rPr>
          <w:i/>
          <w:color w:val="000000"/>
        </w:rPr>
        <w:t xml:space="preserve"> </w:t>
      </w:r>
      <w:r w:rsidR="00637F0F">
        <w:rPr>
          <w:rFonts w:eastAsia="Times New Roman"/>
          <w:i/>
          <w:lang w:eastAsia="hu-HU" w:bidi="hu-HU"/>
        </w:rPr>
        <w:t>az alábbi feladatok ellátásáról:</w:t>
      </w:r>
      <w:bookmarkEnd w:id="90"/>
    </w:p>
    <w:p w:rsidR="00FA1EE6" w:rsidRDefault="00FA1EE6" w:rsidP="00FA1EE6">
      <w:pPr>
        <w:pStyle w:val="Listaszerbekezds"/>
        <w:tabs>
          <w:tab w:val="left" w:pos="567"/>
        </w:tabs>
        <w:ind w:left="0"/>
        <w:jc w:val="both"/>
      </w:pPr>
      <w:r>
        <w:t xml:space="preserve">Költségvetés összeállításával kapcsolatos főbb feladatok </w:t>
      </w:r>
    </w:p>
    <w:p w:rsidR="00FA1EE6" w:rsidRDefault="007431F2" w:rsidP="007431F2">
      <w:pPr>
        <w:tabs>
          <w:tab w:val="left" w:pos="709"/>
        </w:tabs>
        <w:jc w:val="both"/>
      </w:pPr>
      <w:r>
        <w:t>3.</w:t>
      </w:r>
      <w:r w:rsidR="00925376">
        <w:t>9</w:t>
      </w:r>
      <w:r>
        <w:t>.1.1.</w:t>
      </w:r>
      <w:r w:rsidR="0077360B">
        <w:t xml:space="preserve"> </w:t>
      </w:r>
      <w:r w:rsidR="007B3340">
        <w:t>Felelős a</w:t>
      </w:r>
      <w:r w:rsidR="007B3340" w:rsidRPr="007B3340">
        <w:t>z éves önkormányzati költségvetés tervezésével összefüggő feladatok</w:t>
      </w:r>
      <w:r w:rsidR="007B3340">
        <w:t xml:space="preserve"> ellátásáért, ezen belül a t</w:t>
      </w:r>
      <w:r w:rsidR="007B3340" w:rsidRPr="007B3340">
        <w:t>ervezési körirat</w:t>
      </w:r>
      <w:r w:rsidR="00FA1EE6">
        <w:t xml:space="preserve"> összeállításáért, ezt követően a b</w:t>
      </w:r>
      <w:r w:rsidR="007B3340" w:rsidRPr="007B3340">
        <w:t>e</w:t>
      </w:r>
      <w:r w:rsidR="00FA1EE6">
        <w:t>érkezett anyagok felülvizsgálatát végzi el majd összesítését. A költségvetéssel kapcsolatos e</w:t>
      </w:r>
      <w:r w:rsidR="007B3340" w:rsidRPr="007B3340">
        <w:t>gyeztető tárgyalások</w:t>
      </w:r>
      <w:r w:rsidR="00556900">
        <w:t>on részt vesz</w:t>
      </w:r>
      <w:r w:rsidR="00FA1EE6">
        <w:t xml:space="preserve"> </w:t>
      </w:r>
      <w:r w:rsidR="007B3340" w:rsidRPr="007B3340">
        <w:t>ütemezé</w:t>
      </w:r>
      <w:r w:rsidR="00FA1EE6">
        <w:t>s szerint (intézmények, irodák).</w:t>
      </w:r>
    </w:p>
    <w:p w:rsidR="007B3340" w:rsidRDefault="00AF1FCC" w:rsidP="007431F2">
      <w:pPr>
        <w:tabs>
          <w:tab w:val="left" w:pos="709"/>
        </w:tabs>
        <w:jc w:val="both"/>
      </w:pPr>
      <w:r>
        <w:t>3.</w:t>
      </w:r>
      <w:r w:rsidR="00925376">
        <w:t>9</w:t>
      </w:r>
      <w:r w:rsidR="007431F2">
        <w:t>.1.2.</w:t>
      </w:r>
      <w:r w:rsidR="0077360B">
        <w:t xml:space="preserve"> </w:t>
      </w:r>
      <w:r w:rsidR="007B3340" w:rsidRPr="006F2214">
        <w:t>Költségvetési</w:t>
      </w:r>
      <w:r w:rsidR="00FA1EE6">
        <w:t xml:space="preserve"> rendelet-tervezet összeállítását végzi el </w:t>
      </w:r>
      <w:r w:rsidR="007B3340" w:rsidRPr="006F2214">
        <w:t>Erzsébetváros Önkormányzata, a Polgármesteri Hivatal, az önkormányzati intézmények külön-külön és összesített adatai alapján</w:t>
      </w:r>
      <w:r w:rsidR="00FA1EE6">
        <w:t>, majd összeállítja az e</w:t>
      </w:r>
      <w:r w:rsidR="007B3340" w:rsidRPr="006F2214">
        <w:t>redeti költs</w:t>
      </w:r>
      <w:r w:rsidR="00FA1EE6">
        <w:t xml:space="preserve">égvetési rendeletet. Ezt követően az </w:t>
      </w:r>
      <w:r w:rsidR="007B3340" w:rsidRPr="006F2214">
        <w:t>Önkormányzat, Polgármesteri Hivatal, intézmények összesített végleges (elemi) költségvetés</w:t>
      </w:r>
      <w:r w:rsidR="00BA306B">
        <w:t>é</w:t>
      </w:r>
      <w:r w:rsidR="00FA1EE6">
        <w:t>t</w:t>
      </w:r>
      <w:r w:rsidR="007B3340" w:rsidRPr="006F2214">
        <w:t xml:space="preserve"> </w:t>
      </w:r>
      <w:r w:rsidR="00BA306B">
        <w:t>el</w:t>
      </w:r>
      <w:r w:rsidR="00D8238F">
        <w:t>készít.</w:t>
      </w:r>
    </w:p>
    <w:p w:rsidR="007B32E1" w:rsidRPr="006F2214" w:rsidRDefault="007B32E1" w:rsidP="007431F2">
      <w:pPr>
        <w:tabs>
          <w:tab w:val="left" w:pos="709"/>
        </w:tabs>
        <w:jc w:val="both"/>
      </w:pPr>
    </w:p>
    <w:p w:rsidR="00FA1EE6" w:rsidRPr="00441520" w:rsidRDefault="00FA1EE6" w:rsidP="00FA1EE6">
      <w:pPr>
        <w:pStyle w:val="Listaszerbekezds"/>
        <w:ind w:left="0"/>
        <w:jc w:val="both"/>
        <w:rPr>
          <w:i/>
        </w:rPr>
      </w:pPr>
      <w:r w:rsidRPr="00441520">
        <w:rPr>
          <w:i/>
        </w:rPr>
        <w:t>A Költségvetés végrehajtásával kapcsolatos feladatok</w:t>
      </w:r>
      <w:r w:rsidR="00BA306B">
        <w:rPr>
          <w:i/>
        </w:rPr>
        <w:t>:</w:t>
      </w:r>
      <w:r w:rsidRPr="00441520">
        <w:rPr>
          <w:i/>
        </w:rPr>
        <w:t xml:space="preserve"> </w:t>
      </w:r>
    </w:p>
    <w:p w:rsidR="007B3340" w:rsidRPr="006F2214" w:rsidRDefault="00AF1FCC" w:rsidP="007431F2">
      <w:pPr>
        <w:jc w:val="both"/>
      </w:pPr>
      <w:r>
        <w:t>3.</w:t>
      </w:r>
      <w:r w:rsidR="00BA306B">
        <w:t>9</w:t>
      </w:r>
      <w:r>
        <w:t>.</w:t>
      </w:r>
      <w:r w:rsidR="007431F2">
        <w:t>1.3.</w:t>
      </w:r>
      <w:r w:rsidR="0077360B">
        <w:t xml:space="preserve"> </w:t>
      </w:r>
      <w:r w:rsidR="00BA306B">
        <w:t>a</w:t>
      </w:r>
      <w:r w:rsidR="007B3340" w:rsidRPr="006F2214">
        <w:t>z elfogadott költségvetési rendelet alapján mu</w:t>
      </w:r>
      <w:r w:rsidR="00FA1EE6">
        <w:t xml:space="preserve">nkalapok elkészítése az eredeti </w:t>
      </w:r>
      <w:r w:rsidR="007B3340" w:rsidRPr="006F2214">
        <w:t>előirányzatokról, azok felvezetése a „Forrás.NET” programba</w:t>
      </w:r>
      <w:r w:rsidR="007431F2">
        <w:t>,</w:t>
      </w:r>
    </w:p>
    <w:p w:rsidR="007B3340" w:rsidRPr="006F2214" w:rsidRDefault="00AF1FCC" w:rsidP="007431F2">
      <w:pPr>
        <w:tabs>
          <w:tab w:val="left" w:pos="0"/>
        </w:tabs>
        <w:jc w:val="both"/>
      </w:pPr>
      <w:r>
        <w:t>3.</w:t>
      </w:r>
      <w:r w:rsidR="00BA306B">
        <w:t>9</w:t>
      </w:r>
      <w:r w:rsidR="007431F2">
        <w:t>.1.4.</w:t>
      </w:r>
      <w:r w:rsidR="0077360B">
        <w:t xml:space="preserve"> </w:t>
      </w:r>
      <w:r w:rsidR="00BA306B">
        <w:t>a</w:t>
      </w:r>
      <w:r w:rsidR="007B3340" w:rsidRPr="006F2214">
        <w:t xml:space="preserve"> képviselő-testületi, bizottsági határozatok, állami támogatások figyelemmel kísérése, szükséges előirányzat-módosítások elkészítése, előirányzatok analitikus nyilvántartásának vezetése</w:t>
      </w:r>
      <w:r w:rsidR="00FA1EE6">
        <w:t xml:space="preserve"> </w:t>
      </w:r>
      <w:r w:rsidR="00772B90">
        <w:t>é</w:t>
      </w:r>
      <w:r w:rsidR="007B3340" w:rsidRPr="006F2214">
        <w:t>v közbeni előirányzat-módosítások, rendeletmódosítások összeállítása</w:t>
      </w:r>
      <w:r w:rsidR="007431F2">
        <w:t>,</w:t>
      </w:r>
    </w:p>
    <w:p w:rsidR="007B3340" w:rsidRPr="006F2214" w:rsidRDefault="00AF1FCC" w:rsidP="007431F2">
      <w:pPr>
        <w:tabs>
          <w:tab w:val="left" w:pos="0"/>
        </w:tabs>
        <w:jc w:val="both"/>
      </w:pPr>
      <w:r>
        <w:t>3.</w:t>
      </w:r>
      <w:r w:rsidR="00BA306B">
        <w:t>9</w:t>
      </w:r>
      <w:r w:rsidR="007431F2">
        <w:t>.1.5.</w:t>
      </w:r>
      <w:r w:rsidR="0077360B">
        <w:t xml:space="preserve"> </w:t>
      </w:r>
      <w:r w:rsidR="00BA306B">
        <w:t>a</w:t>
      </w:r>
      <w:r w:rsidR="007B3340" w:rsidRPr="006F2214">
        <w:t>z előirányzatok analitikus nyilvántartása, egy</w:t>
      </w:r>
      <w:r w:rsidR="007431F2">
        <w:t>eztetés a főkönyvi könyveléssel,</w:t>
      </w:r>
    </w:p>
    <w:p w:rsidR="007B3340" w:rsidRPr="006F2214" w:rsidRDefault="00AF1FCC" w:rsidP="007431F2">
      <w:pPr>
        <w:tabs>
          <w:tab w:val="left" w:pos="0"/>
        </w:tabs>
        <w:jc w:val="both"/>
      </w:pPr>
      <w:r>
        <w:t>3.</w:t>
      </w:r>
      <w:r w:rsidR="00BA306B">
        <w:t>9</w:t>
      </w:r>
      <w:r w:rsidR="007431F2">
        <w:t>.1.6.</w:t>
      </w:r>
      <w:r w:rsidR="0077360B">
        <w:t xml:space="preserve"> </w:t>
      </w:r>
      <w:r w:rsidR="00BA306B">
        <w:t>a</w:t>
      </w:r>
      <w:r w:rsidR="007B3340" w:rsidRPr="006F2214">
        <w:t xml:space="preserve"> költségvetési maradvány jóváhagyásával kapcsolatos előterjesztés és rendelet-tervezet elkészítése</w:t>
      </w:r>
      <w:r w:rsidR="007431F2">
        <w:t>,</w:t>
      </w:r>
    </w:p>
    <w:p w:rsidR="007B3340" w:rsidRPr="006F2214" w:rsidRDefault="00AF1FCC" w:rsidP="007431F2">
      <w:pPr>
        <w:tabs>
          <w:tab w:val="left" w:pos="0"/>
        </w:tabs>
        <w:jc w:val="both"/>
      </w:pPr>
      <w:r>
        <w:t>3.</w:t>
      </w:r>
      <w:r w:rsidR="00BA306B">
        <w:t>9</w:t>
      </w:r>
      <w:r w:rsidR="007431F2">
        <w:t>.1.7.</w:t>
      </w:r>
      <w:r w:rsidR="0077360B">
        <w:t xml:space="preserve"> </w:t>
      </w:r>
      <w:r w:rsidR="00BA306B">
        <w:t>a</w:t>
      </w:r>
      <w:r w:rsidR="007B3340" w:rsidRPr="006F2214">
        <w:t xml:space="preserve"> tervezés folyamán táblázatok, kimutatások, elemzések készítése</w:t>
      </w:r>
      <w:r w:rsidR="007431F2">
        <w:t>,</w:t>
      </w:r>
    </w:p>
    <w:p w:rsidR="007B3340" w:rsidRPr="006F2214" w:rsidRDefault="00AF1FCC" w:rsidP="007431F2">
      <w:pPr>
        <w:tabs>
          <w:tab w:val="left" w:pos="0"/>
        </w:tabs>
        <w:jc w:val="both"/>
      </w:pPr>
      <w:r>
        <w:t>3.</w:t>
      </w:r>
      <w:r w:rsidR="00BA306B">
        <w:t>9</w:t>
      </w:r>
      <w:r w:rsidR="007431F2">
        <w:t>.1.8.</w:t>
      </w:r>
      <w:r w:rsidR="0077360B">
        <w:t xml:space="preserve"> </w:t>
      </w:r>
      <w:r w:rsidR="00BA306B">
        <w:t>a</w:t>
      </w:r>
      <w:r w:rsidR="007B3340" w:rsidRPr="006F2214">
        <w:t xml:space="preserve"> költségvetési rendeletmódosítást követően az egységes szer</w:t>
      </w:r>
      <w:r w:rsidR="00901E91">
        <w:t xml:space="preserve">kezetű rendelet összeállítása, </w:t>
      </w:r>
      <w:r w:rsidR="007B3340" w:rsidRPr="006F2214">
        <w:t>utolsó alkalommal az év december 31-ei fordulónapjával</w:t>
      </w:r>
      <w:r w:rsidR="00901E91">
        <w:t>.</w:t>
      </w:r>
    </w:p>
    <w:p w:rsidR="007B3340" w:rsidRPr="00901E91" w:rsidRDefault="007B3340" w:rsidP="007B3340">
      <w:pPr>
        <w:tabs>
          <w:tab w:val="left" w:pos="567"/>
        </w:tabs>
        <w:jc w:val="both"/>
      </w:pPr>
      <w:r w:rsidRPr="00901E91">
        <w:t>Intézmények gazdálkodásával kapcsolatos feladatok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9.</w:t>
      </w:r>
      <w:r w:rsidR="007B32E1">
        <w:t>1.9.</w:t>
      </w:r>
      <w:r w:rsidR="0077360B">
        <w:t xml:space="preserve"> </w:t>
      </w:r>
      <w:r w:rsidR="00BA306B">
        <w:t>a</w:t>
      </w:r>
      <w:r w:rsidR="007B3340" w:rsidRPr="006F2214">
        <w:t>z intézmények időközi költségvetési és időközi mérlegjelentésének egyeztetés</w:t>
      </w:r>
      <w:r w:rsidR="00901E91">
        <w:t>e, ellenőrzése és összesítése, A</w:t>
      </w:r>
      <w:r w:rsidR="007B3340" w:rsidRPr="006F2214">
        <w:t xml:space="preserve"> költségvetési maradvány jó</w:t>
      </w:r>
      <w:r w:rsidR="00901E91">
        <w:t>váhagyásra történő előkészítése.</w:t>
      </w:r>
    </w:p>
    <w:p w:rsidR="00901E91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.1.10.</w:t>
      </w:r>
      <w:r w:rsidR="0077360B">
        <w:t xml:space="preserve"> </w:t>
      </w:r>
      <w:r w:rsidR="00BA306B">
        <w:t>i</w:t>
      </w:r>
      <w:r w:rsidR="007B3340" w:rsidRPr="006F2214">
        <w:t>ntézményektől beérkezett éves költségvetési beszámoló egyeztet</w:t>
      </w:r>
      <w:r w:rsidR="00901E91">
        <w:t>ése, ellenőrzése és összesítés a KGR programban.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.1.11.</w:t>
      </w:r>
      <w:r w:rsidR="0077360B">
        <w:t xml:space="preserve"> </w:t>
      </w:r>
      <w:r w:rsidR="00BA306B">
        <w:t>i</w:t>
      </w:r>
      <w:r w:rsidR="007B3340" w:rsidRPr="006F2214">
        <w:t>ntézményfinanszírozás évközi előirányzat-változásának, teljesítésének figyelemmel kísérése, kapcsolódó an</w:t>
      </w:r>
      <w:r w:rsidR="00901E91">
        <w:t>alitikus nyilvántartás vezetése.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.1.12.</w:t>
      </w:r>
      <w:r w:rsidR="008F6713">
        <w:t xml:space="preserve"> </w:t>
      </w:r>
      <w:r w:rsidR="00BA306B">
        <w:t>i</w:t>
      </w:r>
      <w:r w:rsidR="007B3340" w:rsidRPr="006F2214">
        <w:t>ntézmények és a Polgármesteri Hivatal részére a finanszírozás biztosítása, utalványlapok előáll</w:t>
      </w:r>
      <w:r w:rsidR="00901E91">
        <w:t>ítása a „Forrás.NET programban.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.1.13.</w:t>
      </w:r>
      <w:r w:rsidR="008F6713">
        <w:t xml:space="preserve"> </w:t>
      </w:r>
      <w:r w:rsidR="00BA306B">
        <w:t>s</w:t>
      </w:r>
      <w:r w:rsidR="007B3340" w:rsidRPr="006F2214">
        <w:t xml:space="preserve">zállítói tartozásállományról készített jelentések figyelemmel kísérése, 60 </w:t>
      </w:r>
      <w:r w:rsidR="00901E91">
        <w:t>napon túli tartozások rendezése.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.1.14.</w:t>
      </w:r>
      <w:r w:rsidR="008F6713">
        <w:t xml:space="preserve"> </w:t>
      </w:r>
      <w:r w:rsidR="00BA306B">
        <w:t>a</w:t>
      </w:r>
      <w:r w:rsidR="007B3340" w:rsidRPr="006F2214">
        <w:t>z intézményi levelezés bonyolítása, folyamatos kapcsolattartás az</w:t>
      </w:r>
      <w:r w:rsidR="00901E91">
        <w:t xml:space="preserve"> intézményi gazdasági vezetővel.</w:t>
      </w:r>
    </w:p>
    <w:p w:rsidR="007B3340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.1.15.</w:t>
      </w:r>
      <w:r w:rsidR="008F6713">
        <w:t xml:space="preserve"> </w:t>
      </w:r>
      <w:r w:rsidR="00BA306B">
        <w:t>a</w:t>
      </w:r>
      <w:r w:rsidR="007B3340" w:rsidRPr="006F2214">
        <w:t>z intézményi többletbevételek előirányzatosítására, illetve kiemelt előirányzatok közötti átrendezésre vonatkozó, saját hatáskörű előirányzat-módosítások felülvizsgálata, átvezetése a költségvetési rendeleteken.</w:t>
      </w:r>
    </w:p>
    <w:p w:rsidR="007B32E1" w:rsidRPr="006F2214" w:rsidRDefault="007B32E1" w:rsidP="007B32E1">
      <w:pPr>
        <w:tabs>
          <w:tab w:val="left" w:pos="0"/>
        </w:tabs>
        <w:jc w:val="both"/>
      </w:pPr>
    </w:p>
    <w:p w:rsidR="007B3340" w:rsidRPr="00441520" w:rsidRDefault="007B3340" w:rsidP="00901E91">
      <w:pPr>
        <w:tabs>
          <w:tab w:val="left" w:pos="0"/>
        </w:tabs>
        <w:jc w:val="both"/>
        <w:rPr>
          <w:i/>
        </w:rPr>
      </w:pPr>
      <w:r w:rsidRPr="00441520">
        <w:rPr>
          <w:i/>
        </w:rPr>
        <w:t xml:space="preserve">Egyéb önkormányzati költségvetéssel kapcsolatos </w:t>
      </w:r>
      <w:r w:rsidR="00D8238F" w:rsidRPr="00441520">
        <w:rPr>
          <w:i/>
        </w:rPr>
        <w:t>feladatok</w:t>
      </w:r>
      <w:r w:rsidR="00BA306B">
        <w:rPr>
          <w:i/>
        </w:rPr>
        <w:t>: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.1.16.</w:t>
      </w:r>
      <w:r w:rsidR="008F6713">
        <w:t xml:space="preserve"> </w:t>
      </w:r>
      <w:r w:rsidR="00BA306B">
        <w:t>ö</w:t>
      </w:r>
      <w:r w:rsidR="007B3340" w:rsidRPr="006F2214">
        <w:t>nkormányzati forrásszabályozással, forrásmegosztással kapcsolatos feladatok</w:t>
      </w:r>
      <w:r w:rsidR="00BA306B">
        <w:t>,</w:t>
      </w:r>
    </w:p>
    <w:p w:rsidR="00556900" w:rsidRPr="007B32E1" w:rsidRDefault="00AF1FCC" w:rsidP="007B32E1">
      <w:pPr>
        <w:jc w:val="both"/>
        <w:rPr>
          <w:rFonts w:cs="Times New Roman"/>
          <w:color w:val="000000"/>
          <w:szCs w:val="24"/>
          <w:lang w:eastAsia="hu-HU"/>
        </w:rPr>
      </w:pPr>
      <w:r>
        <w:rPr>
          <w:rFonts w:cs="Times New Roman"/>
          <w:color w:val="000000"/>
          <w:szCs w:val="24"/>
          <w:lang w:eastAsia="hu-HU"/>
        </w:rPr>
        <w:t>3.</w:t>
      </w:r>
      <w:r w:rsidR="00BA306B">
        <w:rPr>
          <w:rFonts w:cs="Times New Roman"/>
          <w:color w:val="000000"/>
          <w:szCs w:val="24"/>
          <w:lang w:eastAsia="hu-HU"/>
        </w:rPr>
        <w:t>9</w:t>
      </w:r>
      <w:r w:rsidR="007B32E1">
        <w:rPr>
          <w:rFonts w:cs="Times New Roman"/>
          <w:color w:val="000000"/>
          <w:szCs w:val="24"/>
          <w:lang w:eastAsia="hu-HU"/>
        </w:rPr>
        <w:t>.1.17.</w:t>
      </w:r>
      <w:r w:rsidR="008F6713">
        <w:rPr>
          <w:rFonts w:cs="Times New Roman"/>
          <w:color w:val="000000"/>
          <w:szCs w:val="24"/>
          <w:lang w:eastAsia="hu-HU"/>
        </w:rPr>
        <w:t xml:space="preserve"> </w:t>
      </w:r>
      <w:r w:rsidR="00BA306B">
        <w:rPr>
          <w:rFonts w:cs="Times New Roman"/>
          <w:color w:val="000000"/>
          <w:szCs w:val="24"/>
          <w:lang w:eastAsia="hu-HU"/>
        </w:rPr>
        <w:t>a</w:t>
      </w:r>
      <w:r w:rsidR="00556900" w:rsidRPr="007B32E1">
        <w:rPr>
          <w:rFonts w:cs="Times New Roman"/>
          <w:color w:val="000000"/>
          <w:szCs w:val="24"/>
          <w:lang w:eastAsia="hu-HU"/>
        </w:rPr>
        <w:t xml:space="preserve"> </w:t>
      </w:r>
      <w:r w:rsidR="005B3B70">
        <w:rPr>
          <w:rFonts w:cs="Times New Roman"/>
          <w:color w:val="000000"/>
          <w:szCs w:val="24"/>
          <w:lang w:eastAsia="hu-HU"/>
        </w:rPr>
        <w:t>szak</w:t>
      </w:r>
      <w:r w:rsidR="00556900" w:rsidRPr="007B32E1">
        <w:rPr>
          <w:rFonts w:cs="Times New Roman"/>
          <w:color w:val="000000"/>
          <w:szCs w:val="24"/>
          <w:lang w:eastAsia="hu-HU"/>
        </w:rPr>
        <w:t xml:space="preserve">iroda által igényelt állami támogatások, továbbá a </w:t>
      </w:r>
      <w:r w:rsidR="005B3B70">
        <w:rPr>
          <w:rFonts w:cs="Times New Roman"/>
          <w:color w:val="000000"/>
          <w:szCs w:val="24"/>
          <w:lang w:eastAsia="hu-HU"/>
        </w:rPr>
        <w:t>szak</w:t>
      </w:r>
      <w:r w:rsidR="00556900" w:rsidRPr="007B32E1">
        <w:rPr>
          <w:rFonts w:cs="Times New Roman"/>
          <w:color w:val="000000"/>
          <w:szCs w:val="24"/>
          <w:lang w:eastAsia="hu-HU"/>
        </w:rPr>
        <w:t>iroda évközi módosítása, év végi elszámolása alapján összesítés és nyilvántartás vezetése, a Magyar Államkincstárral történő egyeztetés</w:t>
      </w:r>
      <w:r w:rsidR="00BA306B">
        <w:rPr>
          <w:rFonts w:cs="Times New Roman"/>
          <w:color w:val="000000"/>
          <w:szCs w:val="24"/>
          <w:lang w:eastAsia="hu-HU"/>
        </w:rPr>
        <w:t>,</w:t>
      </w:r>
      <w:r w:rsidR="00556900" w:rsidRPr="007B32E1">
        <w:rPr>
          <w:rFonts w:cs="Times New Roman"/>
          <w:color w:val="000000"/>
          <w:szCs w:val="24"/>
          <w:lang w:eastAsia="hu-HU"/>
        </w:rPr>
        <w:t xml:space="preserve"> </w:t>
      </w:r>
    </w:p>
    <w:p w:rsidR="007B3340" w:rsidRPr="006F2214" w:rsidRDefault="00AF1FCC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.1.18.</w:t>
      </w:r>
      <w:r w:rsidR="008F6713">
        <w:t xml:space="preserve"> </w:t>
      </w:r>
      <w:r w:rsidR="00BA306B">
        <w:t>é</w:t>
      </w:r>
      <w:r w:rsidR="007B3340" w:rsidRPr="006F2214">
        <w:t>ves beszámolóhoz adatszolgáltatás</w:t>
      </w:r>
      <w:r w:rsidR="00BA306B">
        <w:t>,</w:t>
      </w:r>
      <w:r w:rsidR="007B3340" w:rsidRPr="006F2214">
        <w:t xml:space="preserve"> </w:t>
      </w:r>
    </w:p>
    <w:p w:rsidR="007B3340" w:rsidRPr="006F2214" w:rsidRDefault="00AF1FCC" w:rsidP="007B32E1">
      <w:pPr>
        <w:tabs>
          <w:tab w:val="left" w:pos="0"/>
        </w:tabs>
      </w:pPr>
      <w:r>
        <w:t>3.</w:t>
      </w:r>
      <w:r w:rsidR="00BA306B">
        <w:t>9</w:t>
      </w:r>
      <w:r w:rsidR="007B32E1">
        <w:t>.1.19.</w:t>
      </w:r>
      <w:r w:rsidR="008F6713">
        <w:t xml:space="preserve"> </w:t>
      </w:r>
      <w:r w:rsidR="00BA306B">
        <w:t>a</w:t>
      </w:r>
      <w:r w:rsidR="007B7EFE">
        <w:t>z önkormányzati tulajdonú gazdasági társaságok finanszírozása, valamint egyéb szervezetek támogatása, pénzügyi teljesítésről való gondoskodás</w:t>
      </w:r>
      <w:r w:rsidR="00BA306B">
        <w:t>,</w:t>
      </w:r>
      <w:r w:rsidR="007B7EFE">
        <w:t xml:space="preserve">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.1.20.</w:t>
      </w:r>
      <w:r w:rsidR="008F6713">
        <w:t xml:space="preserve"> </w:t>
      </w:r>
      <w:r w:rsidR="00BA306B">
        <w:t>b</w:t>
      </w:r>
      <w:r w:rsidR="00C5049C">
        <w:t>eszámolás a képviselő-testületi határozatok végrehajtásáról</w:t>
      </w:r>
      <w:r w:rsidR="00BA306B">
        <w:t>,</w:t>
      </w:r>
      <w:r w:rsidR="00C5049C">
        <w:t xml:space="preserve">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.1.21.</w:t>
      </w:r>
      <w:r w:rsidR="008F6713">
        <w:t xml:space="preserve"> </w:t>
      </w:r>
      <w:r w:rsidR="00BA306B">
        <w:t>a</w:t>
      </w:r>
      <w:r w:rsidR="002B6EA1" w:rsidRPr="006F2214">
        <w:t xml:space="preserve"> költségvetési rendeletben előírt tájékoztatási, rendelet-módosítási kötelezettséghez kapcsolódó eljárás</w:t>
      </w:r>
      <w:r w:rsidR="00D8238F">
        <w:t>ok</w:t>
      </w:r>
      <w:r w:rsidR="002B6EA1" w:rsidRPr="006F2214">
        <w:t>, adatszolgáltatás</w:t>
      </w:r>
      <w:r w:rsidR="00D8238F">
        <w:t>ok</w:t>
      </w:r>
      <w:r w:rsidR="002B6EA1" w:rsidRPr="006F2214">
        <w:t xml:space="preserve"> és nyilvántartások rendjéről szóló Polgármesteri és Jegyzői </w:t>
      </w:r>
      <w:r w:rsidR="00D8238F">
        <w:t>közös utasítás</w:t>
      </w:r>
      <w:r w:rsidR="002B6EA1" w:rsidRPr="006F2214">
        <w:t xml:space="preserve"> elkészítése, évenkénti aktualizálása</w:t>
      </w:r>
      <w:r w:rsidR="00D8238F">
        <w:t>.</w:t>
      </w:r>
    </w:p>
    <w:p w:rsidR="00E65062" w:rsidRPr="00E65062" w:rsidRDefault="000E14F6" w:rsidP="00E65062">
      <w:pPr>
        <w:tabs>
          <w:tab w:val="left" w:pos="0"/>
        </w:tabs>
        <w:jc w:val="both"/>
      </w:pPr>
      <w:r>
        <w:t xml:space="preserve"> </w:t>
      </w:r>
    </w:p>
    <w:p w:rsidR="007B32E1" w:rsidRPr="004A7CAF" w:rsidRDefault="004E0A36" w:rsidP="00441520">
      <w:pPr>
        <w:pStyle w:val="Cmsor4"/>
      </w:pPr>
      <w:bookmarkStart w:id="91" w:name="_Toc120708663"/>
      <w:r w:rsidRPr="00541B1F">
        <w:rPr>
          <w:i/>
        </w:rPr>
        <w:t>3.</w:t>
      </w:r>
      <w:r w:rsidR="00BA306B">
        <w:rPr>
          <w:i/>
        </w:rPr>
        <w:t>9</w:t>
      </w:r>
      <w:r w:rsidR="00710C03" w:rsidRPr="00541B1F">
        <w:rPr>
          <w:i/>
        </w:rPr>
        <w:t>.</w:t>
      </w:r>
      <w:r w:rsidR="007B32E1" w:rsidRPr="00541B1F">
        <w:rPr>
          <w:i/>
        </w:rPr>
        <w:t>2</w:t>
      </w:r>
      <w:r w:rsidR="00710C03" w:rsidRPr="00541B1F">
        <w:rPr>
          <w:i/>
        </w:rPr>
        <w:t xml:space="preserve">. </w:t>
      </w:r>
      <w:r w:rsidR="007B3340" w:rsidRPr="00541B1F">
        <w:rPr>
          <w:i/>
        </w:rPr>
        <w:t>Pénzügy</w:t>
      </w:r>
      <w:r w:rsidR="00710C03" w:rsidRPr="00B75C28">
        <w:rPr>
          <w:i/>
        </w:rPr>
        <w:t xml:space="preserve">i </w:t>
      </w:r>
      <w:r w:rsidR="00637F0F">
        <w:rPr>
          <w:i/>
        </w:rPr>
        <w:t xml:space="preserve">csoport </w:t>
      </w:r>
      <w:r w:rsidR="00637F0F" w:rsidRPr="00C65606">
        <w:rPr>
          <w:i/>
          <w:color w:val="000000"/>
        </w:rPr>
        <w:t>gondoskodik</w:t>
      </w:r>
      <w:r w:rsidR="00637F0F">
        <w:rPr>
          <w:i/>
          <w:color w:val="000000"/>
        </w:rPr>
        <w:t xml:space="preserve"> </w:t>
      </w:r>
      <w:r w:rsidR="00637F0F">
        <w:rPr>
          <w:rFonts w:eastAsia="Times New Roman"/>
          <w:i/>
          <w:lang w:eastAsia="hu-HU" w:bidi="hu-HU"/>
        </w:rPr>
        <w:t>az alábbi feladatok ellátásáról:</w:t>
      </w:r>
      <w:bookmarkEnd w:id="91"/>
    </w:p>
    <w:p w:rsidR="007B32E1" w:rsidRPr="00710C03" w:rsidRDefault="007B3340" w:rsidP="00901E91">
      <w:pPr>
        <w:tabs>
          <w:tab w:val="left" w:pos="0"/>
        </w:tabs>
      </w:pPr>
      <w:r w:rsidRPr="00710C03">
        <w:t>Számlák, egyéb bizonylatok rögzítése, érvényesítése, pénzügyi teljesítése</w:t>
      </w:r>
      <w:r w:rsidR="00710C03" w:rsidRPr="00710C03">
        <w:t xml:space="preserve"> feladatkörben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.2.1.</w:t>
      </w:r>
      <w:r w:rsidR="005C7C12">
        <w:t xml:space="preserve"> </w:t>
      </w:r>
      <w:r w:rsidR="00BA306B">
        <w:t>s</w:t>
      </w:r>
      <w:r w:rsidR="007B3340" w:rsidRPr="006F2214">
        <w:t>zámlák, egyéb bizonylatok felszerelése a pénzügyi teljesítéshez szükséges okmányokkal,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.2.2.</w:t>
      </w:r>
      <w:r w:rsidR="005C7C12">
        <w:t xml:space="preserve"> </w:t>
      </w:r>
      <w:r w:rsidR="00BA306B">
        <w:t>s</w:t>
      </w:r>
      <w:r w:rsidR="007B3340" w:rsidRPr="006F2214">
        <w:t>zámlák, egyéb bizonylatok továbbítása teljesítés igazolása céljából,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.2.3.</w:t>
      </w:r>
      <w:r w:rsidR="005C7C12">
        <w:t xml:space="preserve"> </w:t>
      </w:r>
      <w:r w:rsidR="00BA306B">
        <w:t>s</w:t>
      </w:r>
      <w:r w:rsidR="007B3340" w:rsidRPr="006F2214">
        <w:t>zámlák, egyéb bizonylatok érvényesítése,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.2.4.</w:t>
      </w:r>
      <w:r w:rsidR="005C7C12">
        <w:t xml:space="preserve"> </w:t>
      </w:r>
      <w:r w:rsidR="00BA306B">
        <w:t>s</w:t>
      </w:r>
      <w:r w:rsidR="007B3340" w:rsidRPr="006F2214">
        <w:t>zámlák, egyéb bizonylatok továbbítása ellenőrzésre és utalványozásra,</w:t>
      </w:r>
    </w:p>
    <w:p w:rsidR="007B3340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.2.5.</w:t>
      </w:r>
      <w:r w:rsidR="005C7C12">
        <w:t xml:space="preserve"> </w:t>
      </w:r>
      <w:r w:rsidR="00BA306B">
        <w:t>s</w:t>
      </w:r>
      <w:r w:rsidR="007B3340" w:rsidRPr="006F2214">
        <w:t xml:space="preserve">zámlák, egyéb bizonylatok pénzügyi teljesítése a fizetési számláról, </w:t>
      </w:r>
      <w:r w:rsidR="00556900">
        <w:t xml:space="preserve">projektszámláról, </w:t>
      </w:r>
      <w:r w:rsidR="007B3340" w:rsidRPr="006F2214">
        <w:t xml:space="preserve">alszámláról, kártya alszámláról, házipénztárból. </w:t>
      </w:r>
    </w:p>
    <w:p w:rsidR="007B32E1" w:rsidRPr="00441520" w:rsidRDefault="007B32E1" w:rsidP="007B32E1">
      <w:pPr>
        <w:tabs>
          <w:tab w:val="left" w:pos="0"/>
        </w:tabs>
        <w:jc w:val="both"/>
        <w:rPr>
          <w:i/>
          <w:iCs/>
        </w:rPr>
      </w:pPr>
    </w:p>
    <w:p w:rsidR="007B3340" w:rsidRPr="00441520" w:rsidRDefault="007B3340" w:rsidP="00901E91">
      <w:pPr>
        <w:pStyle w:val="Listaszerbekezds"/>
        <w:tabs>
          <w:tab w:val="left" w:pos="0"/>
        </w:tabs>
        <w:ind w:left="0"/>
        <w:jc w:val="both"/>
        <w:rPr>
          <w:i/>
          <w:iCs/>
        </w:rPr>
      </w:pPr>
      <w:r w:rsidRPr="00441520">
        <w:rPr>
          <w:i/>
          <w:iCs/>
        </w:rPr>
        <w:t>Erzsébetvárosi nemzetiségi önkormányzatok gaz</w:t>
      </w:r>
      <w:r w:rsidR="00710C03" w:rsidRPr="00441520">
        <w:rPr>
          <w:i/>
          <w:iCs/>
        </w:rPr>
        <w:t xml:space="preserve">dálkodásának lebonyolítása, az </w:t>
      </w:r>
      <w:r w:rsidRPr="00441520">
        <w:rPr>
          <w:i/>
          <w:iCs/>
        </w:rPr>
        <w:t>időközi költségvetési és időközi mérlegjelentésének és az éves költségvetési beszámoló, mérlegjelentés elkészítése</w:t>
      </w:r>
      <w:r w:rsidR="00710C03" w:rsidRPr="00441520">
        <w:rPr>
          <w:i/>
          <w:iCs/>
        </w:rPr>
        <w:t xml:space="preserve"> feladatkörben</w:t>
      </w:r>
      <w:r w:rsidR="00BA306B" w:rsidRPr="00441520">
        <w:rPr>
          <w:i/>
          <w:iCs/>
        </w:rPr>
        <w:t>:</w:t>
      </w:r>
    </w:p>
    <w:p w:rsidR="007B3340" w:rsidRPr="006F2214" w:rsidRDefault="004E0A36" w:rsidP="007B32E1">
      <w:pPr>
        <w:tabs>
          <w:tab w:val="left" w:pos="0"/>
          <w:tab w:val="left" w:pos="426"/>
        </w:tabs>
        <w:jc w:val="both"/>
      </w:pPr>
      <w:r>
        <w:t>3.</w:t>
      </w:r>
      <w:r w:rsidR="00BA306B">
        <w:t>9</w:t>
      </w:r>
      <w:r w:rsidR="007B32E1">
        <w:t>.2.6.</w:t>
      </w:r>
      <w:r w:rsidR="005C7C12">
        <w:t xml:space="preserve"> </w:t>
      </w:r>
      <w:r w:rsidR="00BA306B">
        <w:t>s</w:t>
      </w:r>
      <w:r w:rsidR="007B3340" w:rsidRPr="006F2214">
        <w:t>zámlák, egyéb bizonylatok rögzítése a Forrás.NET programban,</w:t>
      </w:r>
    </w:p>
    <w:p w:rsidR="007B3340" w:rsidRPr="006F2214" w:rsidRDefault="004E0A36" w:rsidP="007B32E1">
      <w:pPr>
        <w:tabs>
          <w:tab w:val="left" w:pos="0"/>
          <w:tab w:val="left" w:pos="709"/>
        </w:tabs>
        <w:jc w:val="both"/>
      </w:pPr>
      <w:r>
        <w:t>3.</w:t>
      </w:r>
      <w:r w:rsidR="00BA306B">
        <w:t>9</w:t>
      </w:r>
      <w:r w:rsidR="007B32E1">
        <w:t>.2.7.</w:t>
      </w:r>
      <w:r w:rsidR="005C7C12">
        <w:t xml:space="preserve"> </w:t>
      </w:r>
      <w:r w:rsidR="00BA306B">
        <w:t>s</w:t>
      </w:r>
      <w:r w:rsidR="007B3340" w:rsidRPr="006F2214">
        <w:t xml:space="preserve">zámlák, egyéb bizonylatok előkészítése a nemzetiségi önkormányzat fizetési számláról, kártya alszámláról, vagy házipénztárából történő teljesítéséhez,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.2.8.</w:t>
      </w:r>
      <w:r w:rsidR="005C7C12">
        <w:t xml:space="preserve"> </w:t>
      </w:r>
      <w:r w:rsidR="00BA306B">
        <w:t>e</w:t>
      </w:r>
      <w:r w:rsidR="007B3340" w:rsidRPr="006F2214">
        <w:t>lőlegek nyilvántartása,</w:t>
      </w:r>
    </w:p>
    <w:p w:rsidR="00710C03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.2.9.</w:t>
      </w:r>
      <w:r w:rsidR="005C7C12">
        <w:t xml:space="preserve"> </w:t>
      </w:r>
      <w:r w:rsidR="00BA306B">
        <w:t>n</w:t>
      </w:r>
      <w:r w:rsidR="007B3340" w:rsidRPr="006F2214">
        <w:t>emzetiségi önkormányzatok önkormányzati támogatásának folyósítása,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.2.10.</w:t>
      </w:r>
      <w:r w:rsidR="005C7C12">
        <w:t xml:space="preserve"> </w:t>
      </w:r>
      <w:r w:rsidR="00BA306B">
        <w:t>e</w:t>
      </w:r>
      <w:r w:rsidR="007B3340" w:rsidRPr="006F2214">
        <w:t>gyeztetés a főkönyvi könyveléssel,</w:t>
      </w:r>
    </w:p>
    <w:p w:rsidR="007B3340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.2.11.</w:t>
      </w:r>
      <w:r w:rsidR="005C7C12">
        <w:t xml:space="preserve"> </w:t>
      </w:r>
      <w:r w:rsidR="00BA306B">
        <w:t>i</w:t>
      </w:r>
      <w:r w:rsidR="007B3340" w:rsidRPr="006F2214">
        <w:t>dőszaki költségvetési jelentés, időközi mérlegjelentés és éves költségvetési beszámoló, mérlegjelentés elkészítése.</w:t>
      </w:r>
    </w:p>
    <w:p w:rsidR="007B32E1" w:rsidRPr="006F2214" w:rsidRDefault="007B32E1" w:rsidP="007B32E1">
      <w:pPr>
        <w:tabs>
          <w:tab w:val="left" w:pos="0"/>
        </w:tabs>
        <w:jc w:val="both"/>
      </w:pPr>
    </w:p>
    <w:p w:rsidR="007B3340" w:rsidRPr="00441520" w:rsidRDefault="007B3340" w:rsidP="00901E91">
      <w:pPr>
        <w:pStyle w:val="Listaszerbekezds"/>
        <w:tabs>
          <w:tab w:val="left" w:pos="0"/>
        </w:tabs>
        <w:ind w:left="0"/>
        <w:jc w:val="both"/>
        <w:rPr>
          <w:i/>
          <w:iCs/>
        </w:rPr>
      </w:pPr>
      <w:r w:rsidRPr="00441520">
        <w:rPr>
          <w:i/>
          <w:iCs/>
        </w:rPr>
        <w:t>Az Önkormányzat, a Polgármesteri Hivatal fizetési számláinak, alszámláinak kezelése, önkormányzati szabad pénzeszközök lekötése</w:t>
      </w:r>
      <w:r w:rsidR="00710C03" w:rsidRPr="00441520">
        <w:rPr>
          <w:i/>
          <w:iCs/>
        </w:rPr>
        <w:t xml:space="preserve"> feladatkörben</w:t>
      </w:r>
      <w:r w:rsidR="00BA306B" w:rsidRPr="00441520">
        <w:rPr>
          <w:i/>
          <w:iCs/>
        </w:rPr>
        <w:t>: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.2.12.</w:t>
      </w:r>
      <w:r w:rsidR="005C7C12">
        <w:t xml:space="preserve"> </w:t>
      </w:r>
      <w:r w:rsidR="00BA306B">
        <w:t>a</w:t>
      </w:r>
      <w:r w:rsidR="007B3340" w:rsidRPr="006F2214">
        <w:t xml:space="preserve"> számlavezető pénzintézettel szerződéskötés lebonyolítása,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.2.13.</w:t>
      </w:r>
      <w:r w:rsidR="005C7C12">
        <w:t xml:space="preserve"> </w:t>
      </w:r>
      <w:r w:rsidR="00BA306B">
        <w:t>s</w:t>
      </w:r>
      <w:r w:rsidR="007B3340" w:rsidRPr="006F2214">
        <w:t>zabad pénzeszközök lekötése,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.2.14.</w:t>
      </w:r>
      <w:r w:rsidR="005C7C12">
        <w:t xml:space="preserve"> </w:t>
      </w:r>
      <w:r w:rsidR="00BA306B">
        <w:t>n</w:t>
      </w:r>
      <w:r w:rsidR="007B3340" w:rsidRPr="006F2214">
        <w:t>api pénzforgalom lekérdezése, fizetési számla egyenlegek figyelemmel kísérése,</w:t>
      </w:r>
    </w:p>
    <w:p w:rsidR="007B3340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.2.15.</w:t>
      </w:r>
      <w:r w:rsidR="005C7C12">
        <w:t xml:space="preserve"> </w:t>
      </w:r>
      <w:r w:rsidR="00BA306B">
        <w:t>ü</w:t>
      </w:r>
      <w:r w:rsidR="007B3340" w:rsidRPr="006F2214">
        <w:t>gyfél által fel nem vett postai kifizetések kerestetése, rendezése.</w:t>
      </w:r>
    </w:p>
    <w:p w:rsidR="007B32E1" w:rsidRPr="006F2214" w:rsidRDefault="007B32E1" w:rsidP="007B32E1">
      <w:pPr>
        <w:tabs>
          <w:tab w:val="left" w:pos="0"/>
        </w:tabs>
        <w:jc w:val="both"/>
      </w:pPr>
    </w:p>
    <w:p w:rsidR="007B3340" w:rsidRPr="00441520" w:rsidRDefault="007B3340" w:rsidP="00901E91">
      <w:pPr>
        <w:tabs>
          <w:tab w:val="left" w:pos="0"/>
        </w:tabs>
        <w:jc w:val="both"/>
        <w:rPr>
          <w:i/>
          <w:iCs/>
        </w:rPr>
      </w:pPr>
      <w:r w:rsidRPr="00441520">
        <w:rPr>
          <w:i/>
          <w:iCs/>
        </w:rPr>
        <w:t xml:space="preserve">Házipénztári feladatok Erzsébetváros Önkormányzata, Polgármesteri Hivatala </w:t>
      </w:r>
      <w:r w:rsidR="00710C03" w:rsidRPr="00441520">
        <w:rPr>
          <w:i/>
          <w:iCs/>
        </w:rPr>
        <w:t>feladatkörben</w:t>
      </w:r>
      <w:r w:rsidR="00BA306B" w:rsidRPr="00441520">
        <w:rPr>
          <w:i/>
          <w:iCs/>
        </w:rPr>
        <w:t>:</w:t>
      </w:r>
    </w:p>
    <w:p w:rsidR="007B32E1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.2.16.</w:t>
      </w:r>
      <w:r w:rsidR="005C7C12">
        <w:t xml:space="preserve"> </w:t>
      </w:r>
      <w:r w:rsidR="00BA306B">
        <w:t>k</w:t>
      </w:r>
      <w:r w:rsidR="007B3340" w:rsidRPr="006F2214">
        <w:t>észpénzkészlet feltöltése,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.2.17.</w:t>
      </w:r>
      <w:r w:rsidR="005C7C12">
        <w:t xml:space="preserve"> </w:t>
      </w:r>
      <w:r w:rsidR="00BA306B">
        <w:t>s</w:t>
      </w:r>
      <w:r w:rsidR="007B3340" w:rsidRPr="006F2214">
        <w:t xml:space="preserve">zámlák, egyéb bizonylatok rögzítése a Forrás.NET programban,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.2.18.</w:t>
      </w:r>
      <w:r w:rsidR="005C7C12">
        <w:t xml:space="preserve"> </w:t>
      </w:r>
      <w:r w:rsidR="00BA306B">
        <w:t>a</w:t>
      </w:r>
      <w:r w:rsidR="007B3340" w:rsidRPr="006F2214">
        <w:t xml:space="preserve"> teljesítés igazolása, az ellenőrzés és az utalványozás előkészítése, az érvényesítés elvégzése,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.2.19.</w:t>
      </w:r>
      <w:r w:rsidR="005C7C12">
        <w:t xml:space="preserve"> </w:t>
      </w:r>
      <w:r w:rsidR="00BA306B">
        <w:t>b</w:t>
      </w:r>
      <w:r w:rsidR="007B3340" w:rsidRPr="006F2214">
        <w:t xml:space="preserve">evételek beszedése, kiadások teljesítése,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.2.20.</w:t>
      </w:r>
      <w:r w:rsidR="005C7C12">
        <w:t xml:space="preserve"> </w:t>
      </w:r>
      <w:r w:rsidR="00BA306B">
        <w:t>p</w:t>
      </w:r>
      <w:r w:rsidR="007B3340" w:rsidRPr="006F2214">
        <w:t>énztárjelentés vezetése, napi pénztárzárlat elkészítése,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.2.21.</w:t>
      </w:r>
      <w:r w:rsidR="005C7C12">
        <w:t xml:space="preserve"> </w:t>
      </w:r>
      <w:r w:rsidR="00BA306B">
        <w:t>i</w:t>
      </w:r>
      <w:r w:rsidR="007B3340" w:rsidRPr="006F2214">
        <w:t>lletékbélyeg árusítása,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.2.22.</w:t>
      </w:r>
      <w:r w:rsidR="005C7C12">
        <w:t xml:space="preserve"> </w:t>
      </w:r>
      <w:r w:rsidR="00BA306B">
        <w:t>e</w:t>
      </w:r>
      <w:r w:rsidR="007B3340" w:rsidRPr="006F2214">
        <w:t>lőlegek nyilvántartása,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.2.23.</w:t>
      </w:r>
      <w:r w:rsidR="005C7C12">
        <w:t xml:space="preserve"> </w:t>
      </w:r>
      <w:r w:rsidR="00BA306B">
        <w:t>s</w:t>
      </w:r>
      <w:r w:rsidR="007B3340" w:rsidRPr="006F2214">
        <w:t>zigorú számadású nyomtatványok nyilvántartása,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.2.24.</w:t>
      </w:r>
      <w:r w:rsidR="005C7C12">
        <w:t xml:space="preserve"> </w:t>
      </w:r>
      <w:r w:rsidR="00BA306B">
        <w:t>l</w:t>
      </w:r>
      <w:r w:rsidR="007B3340" w:rsidRPr="006F2214">
        <w:t>etéti pénztárak kezelése,</w:t>
      </w:r>
    </w:p>
    <w:p w:rsidR="007B3340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.2.25.</w:t>
      </w:r>
      <w:r w:rsidR="00BA306B">
        <w:t>l</w:t>
      </w:r>
      <w:r w:rsidR="007B3340" w:rsidRPr="006F2214">
        <w:t>Leltárkészítés, zárlati munkák.</w:t>
      </w:r>
    </w:p>
    <w:p w:rsidR="007B32E1" w:rsidRPr="006F2214" w:rsidRDefault="007B32E1" w:rsidP="007B32E1">
      <w:pPr>
        <w:tabs>
          <w:tab w:val="left" w:pos="0"/>
        </w:tabs>
        <w:jc w:val="both"/>
      </w:pPr>
    </w:p>
    <w:p w:rsidR="007B3340" w:rsidRPr="00441520" w:rsidRDefault="007B3340" w:rsidP="00901E91">
      <w:pPr>
        <w:tabs>
          <w:tab w:val="left" w:pos="0"/>
        </w:tabs>
        <w:jc w:val="both"/>
        <w:rPr>
          <w:i/>
          <w:iCs/>
        </w:rPr>
      </w:pPr>
      <w:r w:rsidRPr="00441520">
        <w:rPr>
          <w:i/>
          <w:iCs/>
        </w:rPr>
        <w:t>Egyéb pénzügyi feladatok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.2.26.</w:t>
      </w:r>
      <w:r w:rsidR="005C7C12">
        <w:t xml:space="preserve"> </w:t>
      </w:r>
      <w:r w:rsidR="00BA306B">
        <w:t>l</w:t>
      </w:r>
      <w:r w:rsidR="007B3340" w:rsidRPr="006F2214">
        <w:t>ikviditási terv készítése,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.2.27.</w:t>
      </w:r>
      <w:r w:rsidR="005C7C12">
        <w:t xml:space="preserve"> </w:t>
      </w:r>
      <w:r w:rsidR="00BA306B">
        <w:t>s</w:t>
      </w:r>
      <w:r w:rsidR="007B3340" w:rsidRPr="006F2214">
        <w:t>zállítói egyenlegek egyeztetése, reklamációk kivizsgálása,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.2.28.</w:t>
      </w:r>
      <w:r w:rsidR="005C7C12">
        <w:t xml:space="preserve"> </w:t>
      </w:r>
      <w:r w:rsidR="00BA306B">
        <w:t>ö</w:t>
      </w:r>
      <w:r w:rsidR="007B3340" w:rsidRPr="006F2214">
        <w:t>nkormányzati üdülők idegenforgalmi adó bevallása,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.2.29.</w:t>
      </w:r>
      <w:r w:rsidR="00BA306B">
        <w:t xml:space="preserve"> ö</w:t>
      </w:r>
      <w:r w:rsidR="007B3340" w:rsidRPr="006F2214">
        <w:t>nkormányzat vezetői</w:t>
      </w:r>
      <w:r w:rsidR="00772B90">
        <w:t>nek</w:t>
      </w:r>
      <w:r w:rsidR="007B3340" w:rsidRPr="006F2214">
        <w:t xml:space="preserve"> és szakirodá</w:t>
      </w:r>
      <w:r w:rsidR="00772B90">
        <w:t>ina</w:t>
      </w:r>
      <w:r w:rsidR="00A92116">
        <w:t>k</w:t>
      </w:r>
      <w:r w:rsidR="007B3340" w:rsidRPr="006F2214">
        <w:t xml:space="preserve"> tájékoztatása, kimutatások, igazolások készítése,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.2.30.</w:t>
      </w:r>
      <w:r w:rsidR="005C7C12">
        <w:t xml:space="preserve"> </w:t>
      </w:r>
      <w:r w:rsidR="00BA306B">
        <w:t>m</w:t>
      </w:r>
      <w:r w:rsidR="007B3340" w:rsidRPr="006F2214">
        <w:t>unkáltatói kölcsön szerződéskötés előkészítése, folyósítása, a törlesztés analitikus nyilvántartása,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.2.31.</w:t>
      </w:r>
      <w:r w:rsidR="005C7C12">
        <w:t xml:space="preserve"> </w:t>
      </w:r>
      <w:r w:rsidR="00BA306B">
        <w:t>b</w:t>
      </w:r>
      <w:r w:rsidR="007B3340" w:rsidRPr="006F2214">
        <w:t>érlakás értékesítés analitikus nyilvántartása, egyenlegközlők és fizetési felszólítások elkészítése, kipostázása, főkönyvi könyveléssel való egyeztetése, jelzálog törlés előkészítése,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.2.32.</w:t>
      </w:r>
      <w:r w:rsidR="005C7C12">
        <w:t xml:space="preserve"> </w:t>
      </w:r>
      <w:r w:rsidR="00BA306B">
        <w:t>e</w:t>
      </w:r>
      <w:r w:rsidR="007B3340" w:rsidRPr="006F2214">
        <w:t xml:space="preserve">gyéb bevételek analitikus nyilvántartása, egyenlegközlők és fizetési felszólítások elkészítése, kipostázása, főkönyvi könyveléssel való egyeztetése, 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.2.33.</w:t>
      </w:r>
      <w:r w:rsidR="005C7C12">
        <w:t xml:space="preserve"> </w:t>
      </w:r>
      <w:r w:rsidR="00BA306B">
        <w:t>s</w:t>
      </w:r>
      <w:r w:rsidR="007B3340" w:rsidRPr="006F2214">
        <w:t>zemélyi jövedelemadó és járulékköteles kifizetések jelentése a Számviteli csoport felé,</w:t>
      </w:r>
    </w:p>
    <w:p w:rsidR="007B3340" w:rsidRPr="006F2214" w:rsidRDefault="004E0A36" w:rsidP="007B32E1">
      <w:pPr>
        <w:tabs>
          <w:tab w:val="left" w:pos="0"/>
        </w:tabs>
        <w:jc w:val="both"/>
      </w:pPr>
      <w:r w:rsidRPr="00B12AF5">
        <w:t>3.</w:t>
      </w:r>
      <w:r w:rsidR="00BA306B" w:rsidRPr="00B12AF5">
        <w:t>9</w:t>
      </w:r>
      <w:r w:rsidR="007B32E1" w:rsidRPr="00B12AF5">
        <w:t>.2.34.</w:t>
      </w:r>
      <w:r w:rsidR="005C7C12" w:rsidRPr="00B12AF5">
        <w:t xml:space="preserve"> </w:t>
      </w:r>
      <w:r w:rsidR="00BA306B" w:rsidRPr="00B12AF5">
        <w:t>ü</w:t>
      </w:r>
      <w:r w:rsidR="007B3340" w:rsidRPr="00B12AF5">
        <w:t>gyfélforgalom bonyolítása,</w:t>
      </w:r>
    </w:p>
    <w:p w:rsidR="007B3340" w:rsidRPr="006F2214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.2.35.</w:t>
      </w:r>
      <w:r w:rsidR="005C7C12">
        <w:t xml:space="preserve"> </w:t>
      </w:r>
      <w:r w:rsidR="00BA306B">
        <w:t>z</w:t>
      </w:r>
      <w:r w:rsidR="007B3340" w:rsidRPr="006F2214">
        <w:t>árlati munkálatok.</w:t>
      </w:r>
    </w:p>
    <w:p w:rsidR="00710C03" w:rsidRDefault="00710C03" w:rsidP="00901E91">
      <w:pPr>
        <w:tabs>
          <w:tab w:val="left" w:pos="0"/>
        </w:tabs>
        <w:autoSpaceDE w:val="0"/>
        <w:autoSpaceDN w:val="0"/>
        <w:adjustRightInd w:val="0"/>
        <w:rPr>
          <w:b/>
          <w:bCs/>
        </w:rPr>
      </w:pPr>
    </w:p>
    <w:p w:rsidR="00710C03" w:rsidRPr="00541B1F" w:rsidRDefault="004E0A36" w:rsidP="00710C03">
      <w:pPr>
        <w:pStyle w:val="Cmsor4"/>
        <w:rPr>
          <w:i/>
        </w:rPr>
      </w:pPr>
      <w:bookmarkStart w:id="92" w:name="_Toc120708664"/>
      <w:r w:rsidRPr="00541B1F">
        <w:rPr>
          <w:i/>
        </w:rPr>
        <w:t>3.</w:t>
      </w:r>
      <w:r w:rsidR="00BA306B">
        <w:rPr>
          <w:i/>
        </w:rPr>
        <w:t>9</w:t>
      </w:r>
      <w:r w:rsidR="007B32E1" w:rsidRPr="00541B1F">
        <w:rPr>
          <w:i/>
        </w:rPr>
        <w:t>.3</w:t>
      </w:r>
      <w:r w:rsidR="00710C03" w:rsidRPr="00541B1F">
        <w:rPr>
          <w:i/>
        </w:rPr>
        <w:t xml:space="preserve">. Számviteli </w:t>
      </w:r>
      <w:r w:rsidR="00637F0F">
        <w:rPr>
          <w:i/>
        </w:rPr>
        <w:t xml:space="preserve">csoport </w:t>
      </w:r>
      <w:r w:rsidR="00637F0F" w:rsidRPr="00C65606">
        <w:rPr>
          <w:i/>
          <w:color w:val="000000"/>
        </w:rPr>
        <w:t>gondoskodik</w:t>
      </w:r>
      <w:r w:rsidR="00637F0F">
        <w:rPr>
          <w:i/>
          <w:color w:val="000000"/>
        </w:rPr>
        <w:t xml:space="preserve"> </w:t>
      </w:r>
      <w:r w:rsidR="00637F0F">
        <w:rPr>
          <w:rFonts w:eastAsia="Times New Roman"/>
          <w:i/>
          <w:lang w:eastAsia="hu-HU" w:bidi="hu-HU"/>
        </w:rPr>
        <w:t>az alábbi feladatok ellátásáról:</w:t>
      </w:r>
      <w:bookmarkEnd w:id="92"/>
    </w:p>
    <w:p w:rsidR="007B3340" w:rsidRPr="00A1534C" w:rsidRDefault="004E0A36" w:rsidP="007B32E1">
      <w:pPr>
        <w:jc w:val="both"/>
      </w:pPr>
      <w:r>
        <w:t>3.</w:t>
      </w:r>
      <w:r w:rsidR="00BA306B">
        <w:t>9</w:t>
      </w:r>
      <w:r w:rsidR="007B32E1">
        <w:t>.3.1.</w:t>
      </w:r>
      <w:r w:rsidR="00307586">
        <w:t xml:space="preserve"> </w:t>
      </w:r>
      <w:r w:rsidR="007B3340" w:rsidRPr="00A1534C">
        <w:t>Pénzügyi integrált rendszer (Forrás.NET) kialakítása</w:t>
      </w:r>
      <w:r w:rsidR="00710C03" w:rsidRPr="00A1534C">
        <w:t xml:space="preserve"> ezen belül a s</w:t>
      </w:r>
      <w:r w:rsidR="007B3340" w:rsidRPr="00A1534C">
        <w:t>zámlarend, számlatükör, kormányzati funkció (COFOG) kialakítása,</w:t>
      </w:r>
      <w:r w:rsidR="00710C03" w:rsidRPr="00A1534C">
        <w:t xml:space="preserve"> f</w:t>
      </w:r>
      <w:r w:rsidR="007B3340" w:rsidRPr="00A1534C">
        <w:t xml:space="preserve">rissítések menedzselése, </w:t>
      </w:r>
      <w:r w:rsidR="00710C03" w:rsidRPr="00A1534C">
        <w:t>t</w:t>
      </w:r>
      <w:r w:rsidR="007B3340" w:rsidRPr="00A1534C">
        <w:t>örzsadatok karbantartása.</w:t>
      </w:r>
    </w:p>
    <w:p w:rsidR="007B3340" w:rsidRPr="00710C03" w:rsidRDefault="004E0A36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.3.2.</w:t>
      </w:r>
      <w:r w:rsidR="00307586">
        <w:t xml:space="preserve"> </w:t>
      </w:r>
      <w:r w:rsidR="007B3340" w:rsidRPr="00710C03">
        <w:t>Számlák, egyéb bizonylatok rögzítése, pénzügyi teljesítésének könyvelése</w:t>
      </w:r>
      <w:r w:rsidR="00710C03">
        <w:t>, k</w:t>
      </w:r>
      <w:r w:rsidR="007B3340" w:rsidRPr="00710C03">
        <w:t>ötelezettségvállalások rögzítése, kontírozása és könyvelése,</w:t>
      </w:r>
      <w:r w:rsidR="00710C03">
        <w:t xml:space="preserve"> s</w:t>
      </w:r>
      <w:r w:rsidR="007B3340" w:rsidRPr="00710C03">
        <w:t>zállítói számlák, egyéb bizonylatok rögzítése, kontírozása és könyvelése,</w:t>
      </w:r>
      <w:r w:rsidR="00710C03">
        <w:t xml:space="preserve"> v</w:t>
      </w:r>
      <w:r w:rsidR="007B3340" w:rsidRPr="00710C03">
        <w:t>evő számlák kiállítása, kontírozása és könyvelése.</w:t>
      </w:r>
    </w:p>
    <w:p w:rsidR="00A1534C" w:rsidRDefault="00E85EDD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.3.3.</w:t>
      </w:r>
      <w:r w:rsidR="00307586">
        <w:t xml:space="preserve"> </w:t>
      </w:r>
      <w:r w:rsidR="007B3340" w:rsidRPr="00710C03">
        <w:t>Erzsébetvárosi nemzetiségi önkormányzatok éves beszámolójának elkészítése</w:t>
      </w:r>
      <w:r w:rsidR="00A1534C">
        <w:t xml:space="preserve"> feladatkörben: </w:t>
      </w:r>
      <w:r w:rsidR="007B3340" w:rsidRPr="00710C03">
        <w:t>Nemzetiségi önkormányzatok állami támogatásának, önkormányzati támogatá</w:t>
      </w:r>
      <w:r w:rsidR="00A1534C">
        <w:t xml:space="preserve">sának egyeztetése, </w:t>
      </w:r>
      <w:r w:rsidR="00660DD3">
        <w:t>k</w:t>
      </w:r>
      <w:r w:rsidR="007B3340" w:rsidRPr="00710C03">
        <w:t>ötelezettségvállalások rögzít</w:t>
      </w:r>
      <w:r w:rsidR="00A1534C">
        <w:t xml:space="preserve">ése, kontírozása és könyvelése, </w:t>
      </w:r>
      <w:r w:rsidR="007B3340" w:rsidRPr="00710C03">
        <w:t>Szállítói számlák, egyéb bizonylatok rögzít</w:t>
      </w:r>
      <w:r w:rsidR="00A1534C">
        <w:t xml:space="preserve">ése, kontírozása és könyvelése, </w:t>
      </w:r>
      <w:r w:rsidR="007B3340" w:rsidRPr="00710C03">
        <w:t>Éves beszámoló elkészítése</w:t>
      </w:r>
      <w:r w:rsidR="007B3340" w:rsidRPr="00992A5F">
        <w:t>.</w:t>
      </w:r>
      <w:r w:rsidR="00982429" w:rsidRPr="00992A5F">
        <w:rPr>
          <w:szCs w:val="24"/>
        </w:rPr>
        <w:t xml:space="preserve"> A Polgármesteri Hivatal iratkezelési szabályzatának alapján a nemzetiségi önkormányzat működésével kapcsolatos iratkezelési feladatok ellátása.</w:t>
      </w:r>
    </w:p>
    <w:p w:rsidR="00A1534C" w:rsidRDefault="00E85EDD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.3.4.</w:t>
      </w:r>
      <w:r w:rsidR="00307586">
        <w:t xml:space="preserve"> </w:t>
      </w:r>
      <w:r w:rsidR="007B3340" w:rsidRPr="00710C03">
        <w:t>Főkönyvi könyvelés</w:t>
      </w:r>
      <w:r w:rsidR="00A1534C">
        <w:t xml:space="preserve"> feladatkörben: </w:t>
      </w:r>
      <w:r w:rsidR="007B3340" w:rsidRPr="00710C03">
        <w:t>Előirán</w:t>
      </w:r>
      <w:r w:rsidR="00A1534C">
        <w:t xml:space="preserve">yzatok kontírozása, egyeztetése, </w:t>
      </w:r>
      <w:r w:rsidR="007B3340" w:rsidRPr="00710C03">
        <w:t>Fizetési számlák, alszámlák, pénztárak kontírozása és könyvelése,</w:t>
      </w:r>
      <w:r w:rsidR="00A1534C">
        <w:t xml:space="preserve"> </w:t>
      </w:r>
      <w:r w:rsidR="007B3340" w:rsidRPr="00710C03">
        <w:t>Állományváltozások egyeztetése, kontírozása és könyvelése,</w:t>
      </w:r>
      <w:r w:rsidR="00A1534C">
        <w:t xml:space="preserve"> </w:t>
      </w:r>
      <w:r w:rsidR="007B3340" w:rsidRPr="00710C03">
        <w:t>Bérfeladás összeállítása, kontírozása és könyvelése,</w:t>
      </w:r>
      <w:r w:rsidR="00A1534C">
        <w:t xml:space="preserve"> </w:t>
      </w:r>
      <w:r w:rsidR="007B3340" w:rsidRPr="00710C03">
        <w:t>Befektetett eszközök év végi értékelésének, értékvesztésének könyvelése.</w:t>
      </w:r>
    </w:p>
    <w:p w:rsidR="00A1534C" w:rsidRDefault="00E85EDD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.3.5.</w:t>
      </w:r>
      <w:r w:rsidR="00307586">
        <w:t xml:space="preserve"> </w:t>
      </w:r>
      <w:r w:rsidR="007B3340" w:rsidRPr="00710C03">
        <w:t>Beszámolási kötelezettséggel kapcsolatos feladatok</w:t>
      </w:r>
      <w:r w:rsidR="00A1534C">
        <w:t xml:space="preserve">, </w:t>
      </w:r>
      <w:r w:rsidR="007B3340" w:rsidRPr="00710C03">
        <w:t>A kincstári finanszírozás egyeztetése,</w:t>
      </w:r>
      <w:r w:rsidR="00A1534C">
        <w:t xml:space="preserve"> </w:t>
      </w:r>
      <w:r w:rsidR="007B3340" w:rsidRPr="00710C03">
        <w:t>Időközi költségvetési jelentés, időközi mérlegjelentés elkészítése,</w:t>
      </w:r>
      <w:r w:rsidR="00A1534C">
        <w:t xml:space="preserve"> </w:t>
      </w:r>
      <w:r w:rsidR="007B3340" w:rsidRPr="00710C03">
        <w:t>Év végi beszámoló elkészítése.</w:t>
      </w:r>
    </w:p>
    <w:p w:rsidR="00A1534C" w:rsidRDefault="00E85EDD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.3.6.</w:t>
      </w:r>
      <w:r w:rsidR="00307586">
        <w:t xml:space="preserve"> </w:t>
      </w:r>
      <w:r w:rsidR="007B3340" w:rsidRPr="00710C03">
        <w:t>Egyéb könyvelési feladatok</w:t>
      </w:r>
      <w:r w:rsidR="00A1534C">
        <w:t xml:space="preserve">: </w:t>
      </w:r>
      <w:r w:rsidR="007B3340" w:rsidRPr="00710C03">
        <w:t>Ellenőrzés utáni korrekciók könyvelése,</w:t>
      </w:r>
      <w:r w:rsidR="00A1534C">
        <w:t xml:space="preserve"> </w:t>
      </w:r>
      <w:r w:rsidR="007B3340" w:rsidRPr="00710C03">
        <w:t>Adóbevallások – általános forgalmi adó, idegenforgalmi adó, cégautó adó, rehabilitációs hozzájárulás – elkészítése,</w:t>
      </w:r>
      <w:r w:rsidR="00A1534C">
        <w:t xml:space="preserve"> </w:t>
      </w:r>
      <w:r w:rsidR="007B3340" w:rsidRPr="00710C03">
        <w:t>Egyenlegközlők és fizetési felszólítások küldése,</w:t>
      </w:r>
      <w:r w:rsidR="00A1534C">
        <w:t xml:space="preserve"> </w:t>
      </w:r>
      <w:r w:rsidR="007B3340" w:rsidRPr="00710C03">
        <w:t>Bevételek analitikus nyilvántartása,</w:t>
      </w:r>
      <w:r w:rsidR="00A1534C">
        <w:t xml:space="preserve"> </w:t>
      </w:r>
      <w:r w:rsidR="007B3340" w:rsidRPr="00710C03">
        <w:t xml:space="preserve">Társasház felújítási kölcsön, gáz alapvezeték felújítási kölcsön, tetőjárda felújítási kölcsön, valamint a kémény felújítási kölcsön analitikus nyilvántartása, Bírságok, különféle díjak (közterület-igénybevétele, </w:t>
      </w:r>
      <w:r w:rsidR="00F4001C">
        <w:t xml:space="preserve">felügyeleti díj, </w:t>
      </w:r>
      <w:r w:rsidR="007B3340" w:rsidRPr="00710C03">
        <w:t>gondozási díj, gyermektartásdíj megelőlegezése) analitikus nyilvántartása.</w:t>
      </w:r>
    </w:p>
    <w:p w:rsidR="007B3340" w:rsidRPr="00710C03" w:rsidRDefault="00E85EDD" w:rsidP="007B32E1">
      <w:pPr>
        <w:tabs>
          <w:tab w:val="left" w:pos="0"/>
        </w:tabs>
        <w:jc w:val="both"/>
      </w:pPr>
      <w:r>
        <w:t>3.</w:t>
      </w:r>
      <w:r w:rsidR="00BA306B">
        <w:t>9</w:t>
      </w:r>
      <w:r w:rsidR="007B32E1">
        <w:t>.3.7.</w:t>
      </w:r>
      <w:r w:rsidR="00307586">
        <w:t xml:space="preserve">  </w:t>
      </w:r>
      <w:r w:rsidR="007B3340" w:rsidRPr="00710C03">
        <w:t>Bérgazdálkodással kapcsolatos feladatok</w:t>
      </w:r>
      <w:r w:rsidR="00A1534C">
        <w:t xml:space="preserve">: </w:t>
      </w:r>
      <w:r w:rsidR="007B3340" w:rsidRPr="00710C03">
        <w:t>Nem rendszeres járandóságok ügyintézése és számfejtése, egyeztetés a MÁK-értesítés alapján, bérfeladás elkészítése,</w:t>
      </w:r>
      <w:r w:rsidR="00A1534C">
        <w:t xml:space="preserve"> </w:t>
      </w:r>
      <w:r w:rsidR="007B3340" w:rsidRPr="00710C03">
        <w:t>Közreműködés az Önkormányzat éves költségvetési rendeletének előkészítésében a személyi juttatások vonatkozásában,</w:t>
      </w:r>
      <w:r w:rsidR="00A1534C">
        <w:t xml:space="preserve"> </w:t>
      </w:r>
      <w:r w:rsidR="007B3340" w:rsidRPr="00710C03">
        <w:t>Közreműködés az Önkormányzat éves költségvetési rendelet végrehajtásáról szóló beszámoló előkészítésében a személyi juttatások vonatkozásában.</w:t>
      </w:r>
    </w:p>
    <w:p w:rsidR="007B3340" w:rsidRPr="006F2214" w:rsidRDefault="007B3340" w:rsidP="00901E91">
      <w:pPr>
        <w:tabs>
          <w:tab w:val="left" w:pos="0"/>
        </w:tabs>
        <w:autoSpaceDE w:val="0"/>
        <w:autoSpaceDN w:val="0"/>
        <w:adjustRightInd w:val="0"/>
        <w:rPr>
          <w:b/>
          <w:bCs/>
        </w:rPr>
      </w:pPr>
    </w:p>
    <w:p w:rsidR="007B3340" w:rsidRPr="00B75C28" w:rsidRDefault="00E85EDD" w:rsidP="00A1534C">
      <w:pPr>
        <w:pStyle w:val="Cmsor4"/>
        <w:rPr>
          <w:i/>
        </w:rPr>
      </w:pPr>
      <w:bookmarkStart w:id="93" w:name="_Toc120708665"/>
      <w:r w:rsidRPr="00541B1F">
        <w:rPr>
          <w:i/>
        </w:rPr>
        <w:t>3.</w:t>
      </w:r>
      <w:r w:rsidR="00BA306B">
        <w:rPr>
          <w:i/>
        </w:rPr>
        <w:t>9</w:t>
      </w:r>
      <w:r w:rsidR="007B32E1" w:rsidRPr="00541B1F">
        <w:rPr>
          <w:i/>
        </w:rPr>
        <w:t>.4</w:t>
      </w:r>
      <w:r w:rsidR="00A1534C" w:rsidRPr="00541B1F">
        <w:rPr>
          <w:i/>
        </w:rPr>
        <w:t xml:space="preserve">. </w:t>
      </w:r>
      <w:r w:rsidR="007B3340" w:rsidRPr="00541B1F">
        <w:rPr>
          <w:i/>
        </w:rPr>
        <w:t>I</w:t>
      </w:r>
      <w:r w:rsidR="00A1534C" w:rsidRPr="00B75C28">
        <w:rPr>
          <w:i/>
        </w:rPr>
        <w:t xml:space="preserve">ntézmény-gazdálkodási </w:t>
      </w:r>
      <w:r w:rsidR="00637F0F">
        <w:rPr>
          <w:i/>
        </w:rPr>
        <w:t xml:space="preserve">csoport </w:t>
      </w:r>
      <w:r w:rsidR="00637F0F" w:rsidRPr="00C65606">
        <w:rPr>
          <w:i/>
          <w:color w:val="000000"/>
        </w:rPr>
        <w:t>gondoskodik</w:t>
      </w:r>
      <w:r w:rsidR="00637F0F">
        <w:rPr>
          <w:i/>
          <w:color w:val="000000"/>
        </w:rPr>
        <w:t xml:space="preserve"> </w:t>
      </w:r>
      <w:r w:rsidR="00637F0F">
        <w:rPr>
          <w:rFonts w:eastAsia="Times New Roman"/>
          <w:i/>
          <w:lang w:eastAsia="hu-HU" w:bidi="hu-HU"/>
        </w:rPr>
        <w:t>az alábbi feladatok ellátásáról</w:t>
      </w:r>
      <w:r w:rsidR="00BA306B">
        <w:rPr>
          <w:rFonts w:eastAsia="Times New Roman"/>
          <w:i/>
          <w:lang w:eastAsia="hu-HU" w:bidi="hu-HU"/>
        </w:rPr>
        <w:t>:</w:t>
      </w:r>
      <w:bookmarkEnd w:id="93"/>
    </w:p>
    <w:p w:rsidR="007B3340" w:rsidRPr="00A1534C" w:rsidRDefault="00E85EDD" w:rsidP="00A1534C">
      <w:pPr>
        <w:tabs>
          <w:tab w:val="left" w:pos="0"/>
        </w:tabs>
        <w:jc w:val="both"/>
        <w:rPr>
          <w:bCs/>
        </w:rPr>
      </w:pPr>
      <w:r>
        <w:t>3.</w:t>
      </w:r>
      <w:r w:rsidR="00BA306B">
        <w:t>9</w:t>
      </w:r>
      <w:r w:rsidR="007B32E1">
        <w:t>.4.1.</w:t>
      </w:r>
      <w:r w:rsidR="00A1534C">
        <w:t xml:space="preserve"> </w:t>
      </w:r>
      <w:r w:rsidR="00BA306B">
        <w:t>a</w:t>
      </w:r>
      <w:r w:rsidR="007B3340" w:rsidRPr="00A1534C">
        <w:t xml:space="preserve"> tervezési körirat alapján</w:t>
      </w:r>
      <w:r w:rsidR="00D8238F" w:rsidRPr="00D8238F">
        <w:t xml:space="preserve"> </w:t>
      </w:r>
      <w:r w:rsidR="00D8238F">
        <w:t>gazdasági szervezettel nem rendelkező</w:t>
      </w:r>
      <w:r w:rsidR="00D8238F" w:rsidRPr="00A1534C">
        <w:t xml:space="preserve"> </w:t>
      </w:r>
      <w:r w:rsidR="00D8238F">
        <w:t xml:space="preserve">költségvetési szervek (továbbiakban intézmények) </w:t>
      </w:r>
      <w:r w:rsidR="007B3340" w:rsidRPr="00A1534C">
        <w:t xml:space="preserve"> költségvetés</w:t>
      </w:r>
      <w:r w:rsidR="00A1534C">
        <w:t xml:space="preserve">i javaslatának összeállítása, </w:t>
      </w:r>
    </w:p>
    <w:p w:rsidR="007B3340" w:rsidRPr="006F2214" w:rsidRDefault="00E85EDD" w:rsidP="00F56B3C">
      <w:pPr>
        <w:tabs>
          <w:tab w:val="left" w:pos="0"/>
        </w:tabs>
        <w:jc w:val="both"/>
      </w:pPr>
      <w:r>
        <w:t>3.</w:t>
      </w:r>
      <w:r w:rsidR="00BA306B">
        <w:t>9</w:t>
      </w:r>
      <w:r w:rsidR="00F56B3C">
        <w:t>.4.2.</w:t>
      </w:r>
      <w:r w:rsidR="00307586">
        <w:t xml:space="preserve"> </w:t>
      </w:r>
      <w:r w:rsidR="00BA306B">
        <w:t>a</w:t>
      </w:r>
      <w:r w:rsidR="007B3340" w:rsidRPr="00A1534C">
        <w:t xml:space="preserve"> személyi juttatások, munkaadót terhelő járulékok és szociális hozzájárulási adó</w:t>
      </w:r>
      <w:r w:rsidR="007B3340" w:rsidRPr="006F2214">
        <w:t xml:space="preserve"> tervezéséhez beérkezett anyagok felülvizsgálata,</w:t>
      </w:r>
    </w:p>
    <w:p w:rsidR="007B3340" w:rsidRPr="00F56B3C" w:rsidRDefault="00E85EDD" w:rsidP="00F56B3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F56B3C">
        <w:rPr>
          <w:bCs/>
        </w:rPr>
        <w:t>.4.3.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F56B3C">
        <w:rPr>
          <w:bCs/>
        </w:rPr>
        <w:t xml:space="preserve"> költségvetési javaslatok egyeztetése a </w:t>
      </w:r>
      <w:r w:rsidR="005B3B70">
        <w:rPr>
          <w:bCs/>
        </w:rPr>
        <w:t>szak</w:t>
      </w:r>
      <w:r w:rsidR="007B3340" w:rsidRPr="00F56B3C">
        <w:rPr>
          <w:bCs/>
        </w:rPr>
        <w:t>irodákkal és a Költségvetési Csoporttal</w:t>
      </w:r>
    </w:p>
    <w:p w:rsidR="007B3340" w:rsidRPr="00F56B3C" w:rsidRDefault="00E85EDD" w:rsidP="00F56B3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F56B3C">
        <w:rPr>
          <w:bCs/>
        </w:rPr>
        <w:t>.4.4.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F56B3C">
        <w:rPr>
          <w:bCs/>
        </w:rPr>
        <w:t>z intézményi költségvetés tárgyalásának előkészítése,</w:t>
      </w:r>
    </w:p>
    <w:p w:rsidR="007B3340" w:rsidRPr="00F56B3C" w:rsidRDefault="00E85EDD" w:rsidP="00F56B3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F56B3C">
        <w:rPr>
          <w:bCs/>
        </w:rPr>
        <w:t>.4.5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F56B3C">
        <w:rPr>
          <w:bCs/>
        </w:rPr>
        <w:t>z intézményi költségvetési előirányzatok figyelemmel kísérése, javaslat-tétel az év közbeni módosításra,</w:t>
      </w:r>
    </w:p>
    <w:p w:rsidR="00A1534C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.4.6.</w:t>
      </w:r>
      <w:r w:rsidR="00307586">
        <w:rPr>
          <w:bCs/>
        </w:rPr>
        <w:t xml:space="preserve"> </w:t>
      </w:r>
      <w:r w:rsidR="00BA306B" w:rsidRPr="00AF1FCC">
        <w:rPr>
          <w:bCs/>
        </w:rPr>
        <w:t xml:space="preserve">intézményeket érintő </w:t>
      </w:r>
      <w:r w:rsidR="00BA306B">
        <w:rPr>
          <w:bCs/>
        </w:rPr>
        <w:t>k</w:t>
      </w:r>
      <w:r w:rsidR="007B3340" w:rsidRPr="00AF1FCC">
        <w:rPr>
          <w:bCs/>
        </w:rPr>
        <w:t>öltségvetési, pénzügyi információt biztosít az</w:t>
      </w:r>
      <w:r w:rsidR="00BA306B">
        <w:rPr>
          <w:bCs/>
        </w:rPr>
        <w:t xml:space="preserve"> Ö</w:t>
      </w:r>
      <w:r w:rsidR="007B3340" w:rsidRPr="00AF1FCC">
        <w:rPr>
          <w:bCs/>
        </w:rPr>
        <w:t>nkormányzat Képviselő-testülete, bizottsága</w:t>
      </w:r>
      <w:r w:rsidR="0062153D">
        <w:rPr>
          <w:bCs/>
        </w:rPr>
        <w:t>i</w:t>
      </w:r>
      <w:r w:rsidR="007B3340" w:rsidRPr="00AF1FCC">
        <w:rPr>
          <w:bCs/>
        </w:rPr>
        <w:t xml:space="preserve"> előtti tárgyalásokhoz, 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.4.7.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D8238F">
        <w:rPr>
          <w:bCs/>
        </w:rPr>
        <w:t>ntézményenként</w:t>
      </w:r>
      <w:r w:rsidR="00D8238F" w:rsidRPr="00AF1FCC">
        <w:rPr>
          <w:bCs/>
        </w:rPr>
        <w:t xml:space="preserve"> nyilvántartja az előirányzatokat. </w:t>
      </w:r>
      <w:r w:rsidR="007B3340" w:rsidRPr="00AF1FCC">
        <w:rPr>
          <w:bCs/>
        </w:rPr>
        <w:t xml:space="preserve"> 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.4.8.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D8238F">
        <w:rPr>
          <w:bCs/>
        </w:rPr>
        <w:t>ntézményenként</w:t>
      </w:r>
      <w:r w:rsidR="00D8238F" w:rsidRPr="00AF1FCC">
        <w:rPr>
          <w:bCs/>
        </w:rPr>
        <w:t xml:space="preserve"> figyelemmel kíséri a személyi juttatások, a munkaadói járulékok és szociális hozzájárulási adó előirányzat-felhasználását</w:t>
      </w:r>
      <w:r w:rsidR="007B3340" w:rsidRPr="00AF1FCC">
        <w:rPr>
          <w:bCs/>
        </w:rPr>
        <w:t>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.4.9.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D8238F">
        <w:rPr>
          <w:bCs/>
        </w:rPr>
        <w:t>ntézményenként</w:t>
      </w:r>
      <w:r w:rsidR="00D8238F" w:rsidRPr="00AF1FCC">
        <w:rPr>
          <w:bCs/>
        </w:rPr>
        <w:t xml:space="preserve"> figyelemmel kíséri a dologi kiadások, az intézményi költségvetésben biztosított felújítások, beruházások felhasználását</w:t>
      </w:r>
      <w:r w:rsidR="007B3340" w:rsidRPr="00AF1FCC">
        <w:rPr>
          <w:bCs/>
        </w:rPr>
        <w:t>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.4.10.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D8238F">
        <w:rPr>
          <w:bCs/>
        </w:rPr>
        <w:t>z intézmények</w:t>
      </w:r>
      <w:r w:rsidR="00D8238F" w:rsidRPr="00AF1FCC">
        <w:rPr>
          <w:bCs/>
        </w:rPr>
        <w:t xml:space="preserve"> kezdeményezése alapján év közben szükséges előirányzat-módosítás, átcsoportosítás rendezése</w:t>
      </w:r>
      <w:r w:rsidR="00BA306B">
        <w:rPr>
          <w:bCs/>
        </w:rPr>
        <w:t>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.4.11.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személyi juttatások, munkaadót terhelő járulékok és szociális hozzájárulási adó esetében előkészíti, ellátja, az Áht. 36. §-a szerinti kötelezettségvállalás pénzügyi ellenjegyzése feladatot, vezeti a szükséges nyilvántartásokat, 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.4.12.</w:t>
      </w:r>
      <w:r w:rsidR="00307586">
        <w:rPr>
          <w:bCs/>
        </w:rPr>
        <w:t xml:space="preserve"> </w:t>
      </w:r>
      <w:r w:rsidR="00BA306B">
        <w:rPr>
          <w:bCs/>
        </w:rPr>
        <w:t>f</w:t>
      </w:r>
      <w:r w:rsidR="007B3340" w:rsidRPr="00AF1FCC">
        <w:rPr>
          <w:bCs/>
        </w:rPr>
        <w:t>igyelemmel kíséri a létszámgazdálkodást, az üres álláshelyek alakulását, a bérmegtakarítás felhasználását,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.4.13.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hóközi bérek, juttatások, a változ</w:t>
      </w:r>
      <w:r w:rsidR="00A1534C" w:rsidRPr="00AF1FCC">
        <w:rPr>
          <w:bCs/>
        </w:rPr>
        <w:t>óbérek számfejtése, kifizetése</w:t>
      </w:r>
      <w:r w:rsidR="00BA306B">
        <w:rPr>
          <w:bCs/>
        </w:rPr>
        <w:t>,</w:t>
      </w:r>
    </w:p>
    <w:p w:rsidR="00A1534C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.4.14.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számlák, egyéb bizonylatok érkeztetése, a g</w:t>
      </w:r>
      <w:r w:rsidR="00A1534C" w:rsidRPr="00AF1FCC">
        <w:rPr>
          <w:bCs/>
        </w:rPr>
        <w:t>azdálkodási jogkörök gyakorlása</w:t>
      </w:r>
      <w:r w:rsidR="00BA306B">
        <w:rPr>
          <w:bCs/>
        </w:rPr>
        <w:t>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>
        <w:rPr>
          <w:bCs/>
        </w:rPr>
        <w:t>.</w:t>
      </w:r>
      <w:r w:rsidR="00AF1FCC">
        <w:rPr>
          <w:bCs/>
        </w:rPr>
        <w:t>4.15.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kötelezettségvállalások véleményezése, a pénzügyi ellenjegyzés előkészítése,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.4.16.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714594">
        <w:rPr>
          <w:bCs/>
        </w:rPr>
        <w:t>ntézményenként</w:t>
      </w:r>
      <w:r w:rsidR="00714594" w:rsidRPr="00AF1FCC">
        <w:rPr>
          <w:bCs/>
        </w:rPr>
        <w:t xml:space="preserve"> az</w:t>
      </w:r>
      <w:r w:rsidR="00714594" w:rsidRPr="00AF1FCC" w:rsidDel="00714594">
        <w:rPr>
          <w:bCs/>
        </w:rPr>
        <w:t xml:space="preserve"> </w:t>
      </w:r>
      <w:r w:rsidR="007B3340" w:rsidRPr="00AF1FCC">
        <w:rPr>
          <w:bCs/>
        </w:rPr>
        <w:t>előzetes kötelezettségvállalások rögzítése a Forrás.NET rendszerben,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.4.17.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számlák rögzítése a Forrás.NET programban, végleges kötelezettségvállalás,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.4.18.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 xml:space="preserve"> számlák feldolgozása, teljesítés igazolásra átadás,</w:t>
      </w:r>
    </w:p>
    <w:p w:rsidR="007B3340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.4.19.</w:t>
      </w:r>
      <w:r w:rsidR="00307586">
        <w:rPr>
          <w:bCs/>
        </w:rPr>
        <w:t xml:space="preserve"> </w:t>
      </w:r>
      <w:r w:rsidR="00BA306B">
        <w:rPr>
          <w:bCs/>
        </w:rPr>
        <w:t>a</w:t>
      </w:r>
      <w:r w:rsidR="007B3340" w:rsidRPr="00AF1FCC">
        <w:rPr>
          <w:bCs/>
        </w:rPr>
        <w:t>z érvényesítési feladat elvégzése, előkészítés utalványozásra.</w:t>
      </w:r>
    </w:p>
    <w:p w:rsidR="00AF1FCC" w:rsidRPr="00AF1FCC" w:rsidRDefault="00AF1FCC" w:rsidP="00AF1FCC">
      <w:pPr>
        <w:tabs>
          <w:tab w:val="left" w:pos="0"/>
        </w:tabs>
        <w:jc w:val="both"/>
        <w:rPr>
          <w:bCs/>
        </w:rPr>
      </w:pPr>
    </w:p>
    <w:p w:rsidR="00AF1FCC" w:rsidRPr="00A1534C" w:rsidRDefault="007B3340" w:rsidP="00A1534C">
      <w:pPr>
        <w:pStyle w:val="Listaszerbekezds"/>
        <w:tabs>
          <w:tab w:val="left" w:pos="0"/>
        </w:tabs>
        <w:ind w:left="0"/>
        <w:jc w:val="both"/>
        <w:rPr>
          <w:bCs/>
        </w:rPr>
      </w:pPr>
      <w:r w:rsidRPr="00441520">
        <w:rPr>
          <w:bCs/>
          <w:i/>
          <w:iCs/>
        </w:rPr>
        <w:t>A pénzkezelés – házipénz</w:t>
      </w:r>
      <w:r w:rsidR="00A1534C" w:rsidRPr="00441520">
        <w:rPr>
          <w:bCs/>
          <w:i/>
          <w:iCs/>
        </w:rPr>
        <w:t>tár és számlavezetés – feladatkörben</w:t>
      </w:r>
      <w:r w:rsidR="00BA306B">
        <w:rPr>
          <w:bCs/>
          <w:i/>
          <w:iCs/>
        </w:rPr>
        <w:t>:</w:t>
      </w:r>
    </w:p>
    <w:p w:rsidR="007B3340" w:rsidRPr="00AF1FCC" w:rsidRDefault="0097520C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>
        <w:rPr>
          <w:bCs/>
        </w:rPr>
        <w:t>.</w:t>
      </w:r>
      <w:r w:rsidR="00AF1FCC">
        <w:rPr>
          <w:bCs/>
        </w:rPr>
        <w:t>4.20.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714594">
        <w:rPr>
          <w:bCs/>
        </w:rPr>
        <w:t>ntézményenként</w:t>
      </w:r>
      <w:r w:rsidR="00714594" w:rsidRPr="00AF1FCC">
        <w:rPr>
          <w:bCs/>
        </w:rPr>
        <w:t xml:space="preserve"> </w:t>
      </w:r>
      <w:r w:rsidR="007B3340" w:rsidRPr="00AF1FCC">
        <w:rPr>
          <w:bCs/>
        </w:rPr>
        <w:t>biztosítani kell a szakmai feladatellátáshoz szükséges készpénzt,</w:t>
      </w:r>
    </w:p>
    <w:p w:rsidR="007B3340" w:rsidRPr="00AF1FCC" w:rsidRDefault="0097520C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.4.21.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714594">
        <w:rPr>
          <w:bCs/>
        </w:rPr>
        <w:t>ntézményenként</w:t>
      </w:r>
      <w:r w:rsidR="00714594" w:rsidRPr="00AF1FCC" w:rsidDel="00714594">
        <w:rPr>
          <w:bCs/>
        </w:rPr>
        <w:t xml:space="preserve"> </w:t>
      </w:r>
      <w:r w:rsidR="007B3340" w:rsidRPr="00AF1FCC">
        <w:rPr>
          <w:bCs/>
        </w:rPr>
        <w:t>a vonatkozó szabályzat előírásai szerint kell kezelni a házipénztárt,</w:t>
      </w:r>
    </w:p>
    <w:p w:rsidR="007B3340" w:rsidRPr="00AF1FCC" w:rsidRDefault="0097520C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.4.22.</w:t>
      </w:r>
      <w:r w:rsidR="00307586">
        <w:rPr>
          <w:bCs/>
        </w:rPr>
        <w:t xml:space="preserve"> </w:t>
      </w:r>
      <w:r w:rsidR="00BA306B">
        <w:rPr>
          <w:bCs/>
        </w:rPr>
        <w:t>i</w:t>
      </w:r>
      <w:r w:rsidR="00714594">
        <w:rPr>
          <w:bCs/>
        </w:rPr>
        <w:t>ntézményenként</w:t>
      </w:r>
      <w:r w:rsidR="00714594" w:rsidRPr="00AF1FCC">
        <w:rPr>
          <w:bCs/>
        </w:rPr>
        <w:t xml:space="preserve"> </w:t>
      </w:r>
      <w:r w:rsidR="007B3340" w:rsidRPr="00AF1FCC">
        <w:rPr>
          <w:bCs/>
        </w:rPr>
        <w:t>kell bonyolítani, kezelni a fizetési számla forgalmát,</w:t>
      </w:r>
    </w:p>
    <w:p w:rsidR="007B3340" w:rsidRDefault="0097520C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.4.23.</w:t>
      </w:r>
      <w:r w:rsidR="00307586">
        <w:rPr>
          <w:bCs/>
        </w:rPr>
        <w:t xml:space="preserve"> </w:t>
      </w:r>
      <w:r w:rsidR="00BA306B">
        <w:rPr>
          <w:bCs/>
        </w:rPr>
        <w:t>g</w:t>
      </w:r>
      <w:r w:rsidR="007B3340" w:rsidRPr="00AF1FCC">
        <w:rPr>
          <w:bCs/>
        </w:rPr>
        <w:t>ondoskodni kell a fizetési számlához kapcsolódó kártya számla feltöltéséről, a kártyaszámla kezeléséről.</w:t>
      </w:r>
    </w:p>
    <w:p w:rsidR="00AF1FCC" w:rsidRPr="00AF1FCC" w:rsidRDefault="00AF1FCC" w:rsidP="00AF1FCC">
      <w:pPr>
        <w:tabs>
          <w:tab w:val="left" w:pos="0"/>
        </w:tabs>
        <w:jc w:val="both"/>
        <w:rPr>
          <w:bCs/>
        </w:rPr>
      </w:pPr>
    </w:p>
    <w:p w:rsidR="007B3340" w:rsidRDefault="007B3340" w:rsidP="00A1534C">
      <w:pPr>
        <w:pStyle w:val="Listaszerbekezds"/>
        <w:tabs>
          <w:tab w:val="left" w:pos="0"/>
        </w:tabs>
        <w:ind w:left="0"/>
        <w:jc w:val="both"/>
        <w:rPr>
          <w:bCs/>
        </w:rPr>
      </w:pPr>
      <w:r w:rsidRPr="00A1534C">
        <w:rPr>
          <w:bCs/>
        </w:rPr>
        <w:t>Az intézmények számviteli feladatainak ellátása, a beszámolás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.4.24.</w:t>
      </w:r>
      <w:r w:rsidR="00307586">
        <w:rPr>
          <w:bCs/>
        </w:rPr>
        <w:t xml:space="preserve"> </w:t>
      </w:r>
      <w:r w:rsidR="00714594">
        <w:rPr>
          <w:bCs/>
        </w:rPr>
        <w:t>Intézményenként</w:t>
      </w:r>
      <w:r w:rsidR="00714594" w:rsidRPr="00AF1FCC">
        <w:rPr>
          <w:bCs/>
        </w:rPr>
        <w:t xml:space="preserve"> </w:t>
      </w:r>
      <w:r w:rsidR="007B3340" w:rsidRPr="00AF1FCC">
        <w:rPr>
          <w:bCs/>
        </w:rPr>
        <w:t>a Forrás.NET programban vezeti a számviteli törvény és az államháztartási számviteli kormányrendelet szerinti főkönyvi nyilvántartást</w:t>
      </w:r>
      <w:r w:rsidR="00BA306B">
        <w:rPr>
          <w:bCs/>
        </w:rPr>
        <w:t>.</w:t>
      </w:r>
      <w:r w:rsidR="007B3340" w:rsidRPr="00AF1FCC">
        <w:rPr>
          <w:bCs/>
        </w:rPr>
        <w:t xml:space="preserve"> 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.4.25.</w:t>
      </w:r>
      <w:r w:rsidR="00307586">
        <w:rPr>
          <w:bCs/>
        </w:rPr>
        <w:t xml:space="preserve"> </w:t>
      </w:r>
      <w:r w:rsidR="00714594">
        <w:rPr>
          <w:bCs/>
        </w:rPr>
        <w:t>Intézményenként</w:t>
      </w:r>
      <w:r w:rsidR="00714594" w:rsidRPr="00AF1FCC">
        <w:rPr>
          <w:bCs/>
        </w:rPr>
        <w:t xml:space="preserve"> </w:t>
      </w:r>
      <w:r w:rsidR="007B3340" w:rsidRPr="00AF1FCC">
        <w:rPr>
          <w:bCs/>
        </w:rPr>
        <w:t>a Forrás.NET program segítségével kell vezetni a követelések, a kötelezettségvállalások analitikus nyilvántartását</w:t>
      </w:r>
      <w:r w:rsidR="00BA306B">
        <w:rPr>
          <w:bCs/>
        </w:rPr>
        <w:t>.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.4.26.</w:t>
      </w:r>
      <w:r w:rsidR="00307586">
        <w:rPr>
          <w:bCs/>
        </w:rPr>
        <w:t xml:space="preserve"> </w:t>
      </w:r>
      <w:r w:rsidR="00714594">
        <w:rPr>
          <w:bCs/>
        </w:rPr>
        <w:t xml:space="preserve">Intézményenként </w:t>
      </w:r>
      <w:r w:rsidR="007B3340" w:rsidRPr="00AF1FCC">
        <w:rPr>
          <w:bCs/>
        </w:rPr>
        <w:t>el kell készíteni, össze kell állítani a költségvetési beszámolót</w:t>
      </w:r>
      <w:r w:rsidR="00BA306B">
        <w:rPr>
          <w:bCs/>
        </w:rPr>
        <w:t>.</w:t>
      </w:r>
    </w:p>
    <w:p w:rsidR="007B3340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.4.27.</w:t>
      </w:r>
      <w:r w:rsidR="00307586">
        <w:rPr>
          <w:bCs/>
        </w:rPr>
        <w:t xml:space="preserve"> </w:t>
      </w:r>
      <w:r w:rsidR="007B3340" w:rsidRPr="00AF1FCC">
        <w:rPr>
          <w:bCs/>
        </w:rPr>
        <w:t xml:space="preserve">Az éves költségvetési beszámoló részeként meg kell állapítani az intézmény költségvetési maradványát. </w:t>
      </w:r>
    </w:p>
    <w:p w:rsidR="00AF1FCC" w:rsidRDefault="00AF1FCC" w:rsidP="00A1534C">
      <w:pPr>
        <w:pStyle w:val="Listaszerbekezds"/>
        <w:tabs>
          <w:tab w:val="left" w:pos="0"/>
        </w:tabs>
        <w:ind w:left="0"/>
        <w:jc w:val="both"/>
        <w:rPr>
          <w:bCs/>
        </w:rPr>
      </w:pPr>
    </w:p>
    <w:p w:rsidR="007B3340" w:rsidRDefault="007B3340" w:rsidP="00A1534C">
      <w:pPr>
        <w:pStyle w:val="Listaszerbekezds"/>
        <w:tabs>
          <w:tab w:val="left" w:pos="0"/>
        </w:tabs>
        <w:ind w:left="0"/>
        <w:jc w:val="both"/>
        <w:rPr>
          <w:bCs/>
        </w:rPr>
      </w:pPr>
      <w:r w:rsidRPr="00A1534C">
        <w:rPr>
          <w:bCs/>
        </w:rPr>
        <w:t>Információáramlás, adatszolgáltatás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.4.28.</w:t>
      </w:r>
      <w:r w:rsidR="00307586">
        <w:rPr>
          <w:bCs/>
        </w:rPr>
        <w:t xml:space="preserve"> </w:t>
      </w:r>
      <w:r w:rsidR="00714594" w:rsidRPr="00AF1FCC">
        <w:rPr>
          <w:bCs/>
        </w:rPr>
        <w:t>A</w:t>
      </w:r>
      <w:r w:rsidR="00714594">
        <w:rPr>
          <w:bCs/>
        </w:rPr>
        <w:t>z</w:t>
      </w:r>
      <w:r w:rsidR="00714594" w:rsidRPr="00AF1FCC">
        <w:rPr>
          <w:bCs/>
        </w:rPr>
        <w:t xml:space="preserve"> </w:t>
      </w:r>
      <w:r w:rsidR="00714594">
        <w:rPr>
          <w:bCs/>
        </w:rPr>
        <w:t xml:space="preserve">intézmények </w:t>
      </w:r>
      <w:r w:rsidR="007B3340" w:rsidRPr="00AF1FCC">
        <w:rPr>
          <w:bCs/>
        </w:rPr>
        <w:t>részére havonta, a tárgyhót követő hó 20-áig, költségvetési évenként első alkalommal az első negyedévet követő hónapban, egyeztetés céljából meg kell küldeni a könyvelési anyagot</w:t>
      </w:r>
      <w:r w:rsidR="00BA306B">
        <w:rPr>
          <w:bCs/>
        </w:rPr>
        <w:t>.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.4.29.</w:t>
      </w:r>
      <w:r w:rsidR="00307586">
        <w:rPr>
          <w:bCs/>
        </w:rPr>
        <w:t xml:space="preserve"> </w:t>
      </w:r>
      <w:r w:rsidR="007B3340" w:rsidRPr="00AF1FCC">
        <w:rPr>
          <w:bCs/>
        </w:rPr>
        <w:t>Az irányító szerv részére, a Polgármesteri Hivatal illetékes szervezeti egységei felé a jogszabályban előírt határidőre és adattartalommal kell adatot szolgáltatni</w:t>
      </w:r>
      <w:r w:rsidR="00BA306B">
        <w:rPr>
          <w:bCs/>
        </w:rPr>
        <w:t>.</w:t>
      </w:r>
      <w:r w:rsidR="007B3340" w:rsidRPr="00AF1FCC">
        <w:rPr>
          <w:bCs/>
        </w:rPr>
        <w:t xml:space="preserve"> </w:t>
      </w:r>
    </w:p>
    <w:p w:rsidR="007B3340" w:rsidRPr="00AF1FCC" w:rsidRDefault="00E85EDD" w:rsidP="00AF1FCC">
      <w:pPr>
        <w:tabs>
          <w:tab w:val="left" w:pos="0"/>
        </w:tabs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.4.30.</w:t>
      </w:r>
      <w:r w:rsidR="00307586">
        <w:rPr>
          <w:bCs/>
        </w:rPr>
        <w:t xml:space="preserve"> </w:t>
      </w:r>
      <w:r w:rsidR="00992A5F" w:rsidRPr="00992A5F">
        <w:rPr>
          <w:bCs/>
        </w:rPr>
        <w:t>F</w:t>
      </w:r>
      <w:r w:rsidR="007B3340" w:rsidRPr="00AF1FCC">
        <w:rPr>
          <w:bCs/>
        </w:rPr>
        <w:t>eladata az államháztartás pénzügyi információs rendszeréhez kapcsolódó adatszolgáltatás teljesítése.</w:t>
      </w:r>
    </w:p>
    <w:p w:rsidR="007B3340" w:rsidRPr="00A1534C" w:rsidRDefault="007B3340" w:rsidP="00A1534C">
      <w:pPr>
        <w:pStyle w:val="Listaszerbekezds"/>
        <w:tabs>
          <w:tab w:val="left" w:pos="0"/>
        </w:tabs>
        <w:ind w:left="0"/>
        <w:jc w:val="both"/>
        <w:rPr>
          <w:bCs/>
        </w:rPr>
      </w:pPr>
      <w:r w:rsidRPr="00A1534C">
        <w:rPr>
          <w:bCs/>
        </w:rPr>
        <w:t>Egyéb feladatok</w:t>
      </w:r>
    </w:p>
    <w:p w:rsidR="0075225D" w:rsidRDefault="00E85EDD" w:rsidP="00E65062">
      <w:pPr>
        <w:pStyle w:val="Listaszerbekezds"/>
        <w:tabs>
          <w:tab w:val="left" w:pos="0"/>
        </w:tabs>
        <w:ind w:left="0"/>
        <w:jc w:val="both"/>
        <w:rPr>
          <w:bCs/>
        </w:rPr>
      </w:pPr>
      <w:r>
        <w:rPr>
          <w:bCs/>
        </w:rPr>
        <w:t>3.</w:t>
      </w:r>
      <w:r w:rsidR="00BA306B">
        <w:rPr>
          <w:bCs/>
        </w:rPr>
        <w:t>9</w:t>
      </w:r>
      <w:r w:rsidR="00AF1FCC">
        <w:rPr>
          <w:bCs/>
        </w:rPr>
        <w:t>.4.31.</w:t>
      </w:r>
      <w:r w:rsidR="00307586">
        <w:rPr>
          <w:bCs/>
        </w:rPr>
        <w:t xml:space="preserve"> </w:t>
      </w:r>
      <w:r w:rsidR="007B3340" w:rsidRPr="006F2214">
        <w:rPr>
          <w:bCs/>
        </w:rPr>
        <w:t>A működtetési, karbantartási, felújítási, beruházási feladatok tekintetében a Polgármesteri Hivatal szervezeti egységeivel kell együttműködni</w:t>
      </w:r>
      <w:r w:rsidR="00AF1FCC">
        <w:rPr>
          <w:bCs/>
        </w:rPr>
        <w:t>.</w:t>
      </w:r>
    </w:p>
    <w:p w:rsidR="0075225D" w:rsidRDefault="0075225D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37EFC" w:rsidRPr="00AA0595" w:rsidRDefault="00A37EFC" w:rsidP="00034620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34620" w:rsidRPr="00441520" w:rsidRDefault="00034620" w:rsidP="00FA3D66">
      <w:pPr>
        <w:pStyle w:val="Cmsor3"/>
        <w:rPr>
          <w:b/>
          <w:bCs/>
        </w:rPr>
      </w:pPr>
      <w:bookmarkStart w:id="94" w:name="_Toc120708666"/>
      <w:r w:rsidRPr="00441520">
        <w:rPr>
          <w:b/>
          <w:bCs/>
        </w:rPr>
        <w:t>3.1</w:t>
      </w:r>
      <w:r w:rsidR="00925376">
        <w:rPr>
          <w:b/>
          <w:bCs/>
        </w:rPr>
        <w:t>0</w:t>
      </w:r>
      <w:r w:rsidRPr="00441520">
        <w:rPr>
          <w:b/>
          <w:bCs/>
        </w:rPr>
        <w:t xml:space="preserve">. </w:t>
      </w:r>
      <w:r w:rsidR="00E351AD" w:rsidRPr="00441520">
        <w:rPr>
          <w:b/>
          <w:bCs/>
        </w:rPr>
        <w:t>Városüzemeltetési Iroda</w:t>
      </w:r>
      <w:bookmarkEnd w:id="94"/>
    </w:p>
    <w:p w:rsidR="00A158DD" w:rsidRDefault="00A158DD" w:rsidP="00A158DD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</w:p>
    <w:p w:rsidR="00A158DD" w:rsidRPr="00C21ACF" w:rsidRDefault="00A158DD" w:rsidP="00A158DD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4"/>
          <w:lang w:eastAsia="hu-HU"/>
        </w:rPr>
      </w:pPr>
      <w:r w:rsidRPr="00C21ACF">
        <w:rPr>
          <w:rFonts w:eastAsia="Times New Roman" w:cs="Times New Roman"/>
          <w:color w:val="000000"/>
          <w:szCs w:val="24"/>
          <w:lang w:eastAsia="hu-HU"/>
        </w:rPr>
        <w:t xml:space="preserve">A Hivatal Városüzemeltetési Irodája az irodavezető közvetlen vezetése alatt álló szervezeti egység. Az irodavezető közvetlen vezetése alatt irodavezető-helyettes(ek), </w:t>
      </w:r>
      <w:r w:rsidR="00FD2756">
        <w:rPr>
          <w:rFonts w:eastAsia="Times New Roman" w:cs="Times New Roman"/>
          <w:color w:val="000000"/>
          <w:szCs w:val="24"/>
          <w:lang w:eastAsia="hu-HU"/>
        </w:rPr>
        <w:t>munkatársa</w:t>
      </w:r>
      <w:r w:rsidRPr="00C21ACF">
        <w:rPr>
          <w:rFonts w:eastAsia="Times New Roman" w:cs="Times New Roman"/>
          <w:color w:val="000000"/>
          <w:szCs w:val="24"/>
          <w:lang w:eastAsia="hu-HU"/>
        </w:rPr>
        <w:t xml:space="preserve">k dolgoznak. </w:t>
      </w:r>
    </w:p>
    <w:p w:rsidR="0005449E" w:rsidRPr="0005449E" w:rsidRDefault="0005449E" w:rsidP="005B006B"/>
    <w:p w:rsidR="00714594" w:rsidRPr="00441520" w:rsidRDefault="00B84BEC" w:rsidP="00441520">
      <w:pPr>
        <w:pStyle w:val="Cmsor4"/>
        <w:rPr>
          <w:i/>
          <w:iCs w:val="0"/>
        </w:rPr>
      </w:pPr>
      <w:bookmarkStart w:id="95" w:name="_Toc120708667"/>
      <w:r w:rsidRPr="00441520">
        <w:rPr>
          <w:i/>
          <w:iCs w:val="0"/>
        </w:rPr>
        <w:t>3.1</w:t>
      </w:r>
      <w:r w:rsidR="00925376" w:rsidRPr="00441520">
        <w:rPr>
          <w:i/>
          <w:iCs w:val="0"/>
        </w:rPr>
        <w:t>0</w:t>
      </w:r>
      <w:r w:rsidRPr="00441520">
        <w:rPr>
          <w:i/>
          <w:iCs w:val="0"/>
        </w:rPr>
        <w:t>.1. Általános feladatok</w:t>
      </w:r>
      <w:bookmarkEnd w:id="95"/>
    </w:p>
    <w:p w:rsidR="00562396" w:rsidRPr="00E54563" w:rsidRDefault="00097578" w:rsidP="00B84BEC">
      <w:pPr>
        <w:jc w:val="both"/>
      </w:pPr>
      <w:r>
        <w:t>3.1</w:t>
      </w:r>
      <w:r w:rsidR="00925376">
        <w:t>0</w:t>
      </w:r>
      <w:r>
        <w:t xml:space="preserve">.1.1. </w:t>
      </w:r>
      <w:r w:rsidR="00B84BEC">
        <w:t xml:space="preserve">Az Iroda </w:t>
      </w:r>
      <w:r w:rsidR="00B84BEC">
        <w:rPr>
          <w:szCs w:val="24"/>
        </w:rPr>
        <w:t>k</w:t>
      </w:r>
      <w:r w:rsidR="00562396" w:rsidRPr="00E54563">
        <w:rPr>
          <w:szCs w:val="24"/>
        </w:rPr>
        <w:t>özreműködik a helyi közszolgáltatási feladatok ellátásában.</w:t>
      </w:r>
      <w:r w:rsidR="00B84BEC">
        <w:t xml:space="preserve"> </w:t>
      </w:r>
      <w:r w:rsidR="00562396" w:rsidRPr="00E54563">
        <w:rPr>
          <w:szCs w:val="24"/>
        </w:rPr>
        <w:t>Gondoskodik a</w:t>
      </w:r>
      <w:r w:rsidR="00BA306B">
        <w:rPr>
          <w:szCs w:val="24"/>
        </w:rPr>
        <w:t>z</w:t>
      </w:r>
      <w:r w:rsidR="00562396" w:rsidRPr="00E54563">
        <w:rPr>
          <w:szCs w:val="24"/>
        </w:rPr>
        <w:t xml:space="preserve"> Önkormányzat tulajdonát képező közutak</w:t>
      </w:r>
      <w:r w:rsidR="008234FD">
        <w:rPr>
          <w:szCs w:val="24"/>
        </w:rPr>
        <w:t>, közterületek</w:t>
      </w:r>
      <w:r w:rsidR="00562396" w:rsidRPr="00E54563">
        <w:rPr>
          <w:szCs w:val="24"/>
        </w:rPr>
        <w:t xml:space="preserve"> fenntartásáról</w:t>
      </w:r>
      <w:r w:rsidR="008234FD">
        <w:t xml:space="preserve">, </w:t>
      </w:r>
      <w:r w:rsidR="00562396" w:rsidRPr="008E3466">
        <w:t>ideértve az önkormányzati tulajdonú közterület parkjainak és játszótereinek fenntartását, karbantartását is.</w:t>
      </w:r>
    </w:p>
    <w:p w:rsidR="00B84BEC" w:rsidRDefault="00B84BEC" w:rsidP="00B84BEC">
      <w:pPr>
        <w:jc w:val="both"/>
        <w:rPr>
          <w:szCs w:val="24"/>
        </w:rPr>
      </w:pPr>
      <w:r>
        <w:rPr>
          <w:szCs w:val="24"/>
        </w:rPr>
        <w:t>3.1</w:t>
      </w:r>
      <w:r w:rsidR="00925376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8234FD">
        <w:rPr>
          <w:szCs w:val="24"/>
        </w:rPr>
        <w:t>2</w:t>
      </w:r>
      <w:r>
        <w:rPr>
          <w:szCs w:val="24"/>
        </w:rPr>
        <w:t xml:space="preserve">. </w:t>
      </w:r>
      <w:r w:rsidR="00714594">
        <w:rPr>
          <w:szCs w:val="24"/>
        </w:rPr>
        <w:t xml:space="preserve">Ellátja </w:t>
      </w:r>
      <w:r w:rsidR="00562396" w:rsidRPr="00E54563">
        <w:rPr>
          <w:szCs w:val="24"/>
        </w:rPr>
        <w:t>az Iroda feladat- és hatáskörébe tartozó</w:t>
      </w:r>
      <w:r>
        <w:rPr>
          <w:szCs w:val="24"/>
        </w:rPr>
        <w:t xml:space="preserve"> feladatok</w:t>
      </w:r>
      <w:r w:rsidR="00714594">
        <w:rPr>
          <w:szCs w:val="24"/>
        </w:rPr>
        <w:t>at</w:t>
      </w:r>
      <w:r>
        <w:rPr>
          <w:szCs w:val="24"/>
        </w:rPr>
        <w:t>:</w:t>
      </w:r>
    </w:p>
    <w:p w:rsidR="000674AE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 w:rsidR="00097578">
        <w:rPr>
          <w:szCs w:val="24"/>
        </w:rPr>
        <w:t>.1</w:t>
      </w:r>
      <w:r>
        <w:rPr>
          <w:szCs w:val="24"/>
        </w:rPr>
        <w:t>.</w:t>
      </w:r>
      <w:r w:rsidR="008234FD">
        <w:rPr>
          <w:szCs w:val="24"/>
        </w:rPr>
        <w:t>2</w:t>
      </w:r>
      <w:r>
        <w:rPr>
          <w:szCs w:val="24"/>
        </w:rPr>
        <w:t>.1.</w:t>
      </w:r>
      <w:r w:rsidR="00307586">
        <w:rPr>
          <w:szCs w:val="24"/>
        </w:rPr>
        <w:t xml:space="preserve"> </w:t>
      </w:r>
      <w:r w:rsidR="00B84BEC" w:rsidRPr="00E85EDD">
        <w:rPr>
          <w:szCs w:val="24"/>
        </w:rPr>
        <w:t>Ö</w:t>
      </w:r>
      <w:r w:rsidR="00562396" w:rsidRPr="00E85EDD">
        <w:rPr>
          <w:szCs w:val="24"/>
        </w:rPr>
        <w:t>nkormányzati rendelet tervezetek elkészítésében</w:t>
      </w:r>
      <w:r w:rsidR="0062153D">
        <w:rPr>
          <w:szCs w:val="24"/>
        </w:rPr>
        <w:t>,</w:t>
      </w:r>
      <w:r w:rsidR="00B84BEC" w:rsidRPr="00E85EDD">
        <w:rPr>
          <w:szCs w:val="24"/>
        </w:rPr>
        <w:t xml:space="preserve"> </w:t>
      </w:r>
      <w:r w:rsidR="00562396" w:rsidRPr="00E85EDD">
        <w:rPr>
          <w:szCs w:val="24"/>
        </w:rPr>
        <w:t>a Képviselő-testület</w:t>
      </w:r>
      <w:r w:rsidR="00B84BEC" w:rsidRPr="00E85EDD">
        <w:rPr>
          <w:szCs w:val="24"/>
        </w:rPr>
        <w:t xml:space="preserve"> </w:t>
      </w:r>
      <w:r w:rsidR="00562396" w:rsidRPr="00E85EDD">
        <w:rPr>
          <w:szCs w:val="24"/>
        </w:rPr>
        <w:t>döntéseinek előkészítésében és végrehajtásában, a</w:t>
      </w:r>
      <w:r w:rsidR="00B84BEC" w:rsidRPr="00E85EDD">
        <w:rPr>
          <w:szCs w:val="24"/>
        </w:rPr>
        <w:t xml:space="preserve"> Képviselő-testület bizottságai </w:t>
      </w:r>
      <w:r w:rsidR="00562396" w:rsidRPr="00E85EDD">
        <w:rPr>
          <w:szCs w:val="24"/>
        </w:rPr>
        <w:t>döntéseinek előkészítésében és végrehajtásában,</w:t>
      </w:r>
      <w:r w:rsidR="00B84BEC" w:rsidRPr="00E85EDD">
        <w:rPr>
          <w:szCs w:val="24"/>
        </w:rPr>
        <w:t xml:space="preserve"> </w:t>
      </w:r>
      <w:r w:rsidR="00562396" w:rsidRPr="00E85EDD">
        <w:rPr>
          <w:szCs w:val="24"/>
        </w:rPr>
        <w:t>a Polgármester döntéseinek előkészítésében és végrehajtásában, a Polgármesterhez, Alpolgármesterekhez, a Jegyzőhöz, a Bizottságok elnökeihez feltett kérdésekre adandó válaszok, felvilágosítások előkészítésében</w:t>
      </w:r>
      <w:r w:rsidR="000674AE" w:rsidRPr="00E85EDD">
        <w:rPr>
          <w:szCs w:val="24"/>
        </w:rPr>
        <w:t xml:space="preserve">, </w:t>
      </w:r>
      <w:r w:rsidR="00562396" w:rsidRPr="00E85EDD">
        <w:rPr>
          <w:szCs w:val="24"/>
        </w:rPr>
        <w:t>a Polgármester azon önkormányzati, valamint a Polgármester és a Jegyző közigazgatási feladatainak és hatásköreinek az ellátásban, amelyek az Iroda fe</w:t>
      </w:r>
      <w:r w:rsidR="000674AE" w:rsidRPr="00E85EDD">
        <w:rPr>
          <w:szCs w:val="24"/>
        </w:rPr>
        <w:t>ladat- és hatáskörébe tartoznak.</w:t>
      </w:r>
    </w:p>
    <w:p w:rsidR="000674AE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8234FD">
        <w:rPr>
          <w:szCs w:val="24"/>
        </w:rPr>
        <w:t>2</w:t>
      </w:r>
      <w:r>
        <w:rPr>
          <w:szCs w:val="24"/>
        </w:rPr>
        <w:t>.2.</w:t>
      </w:r>
      <w:r w:rsidR="00307586">
        <w:rPr>
          <w:szCs w:val="24"/>
        </w:rPr>
        <w:t xml:space="preserve"> </w:t>
      </w:r>
      <w:r w:rsidR="00714594" w:rsidRPr="00E85EDD">
        <w:rPr>
          <w:szCs w:val="24"/>
        </w:rPr>
        <w:t xml:space="preserve">Előkészíti és feltölti az ELO rendszerbe az Iroda feladat- és hatáskörébe tartozó jogügyleteket. </w:t>
      </w:r>
    </w:p>
    <w:p w:rsidR="001D065D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8234FD">
        <w:rPr>
          <w:szCs w:val="24"/>
        </w:rPr>
        <w:t>2</w:t>
      </w:r>
      <w:r>
        <w:rPr>
          <w:szCs w:val="24"/>
        </w:rPr>
        <w:t>.3.</w:t>
      </w:r>
      <w:r w:rsidR="00307586">
        <w:rPr>
          <w:szCs w:val="24"/>
        </w:rPr>
        <w:t xml:space="preserve"> </w:t>
      </w:r>
    </w:p>
    <w:p w:rsidR="000674AE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B0413F">
        <w:rPr>
          <w:szCs w:val="24"/>
        </w:rPr>
        <w:t>2</w:t>
      </w:r>
      <w:r>
        <w:rPr>
          <w:szCs w:val="24"/>
        </w:rPr>
        <w:t>.4.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>Közreműködik az Önkormányzat éves költségvetése elkészítése során az Iroda feladat- és hatáskörével kapcsolatos bevételi és kiadási előirányzatok tervezésében.</w:t>
      </w:r>
    </w:p>
    <w:p w:rsidR="000674AE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B0413F">
        <w:rPr>
          <w:szCs w:val="24"/>
        </w:rPr>
        <w:t>2</w:t>
      </w:r>
      <w:r>
        <w:rPr>
          <w:szCs w:val="24"/>
        </w:rPr>
        <w:t>.5.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>Kapcsolatot tart azon közvetlenül, vagy közvetve az Önkormányzat 100%-os arányú tulajdonát képező gazdasági társaságokkal, amelyek az Iroda feladat- és hatáskörével összefüggő feladatokat látnak el.</w:t>
      </w:r>
    </w:p>
    <w:p w:rsidR="000674AE" w:rsidRDefault="000674AE" w:rsidP="000674AE">
      <w:pPr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1.</w:t>
      </w:r>
      <w:r w:rsidR="008234FD">
        <w:rPr>
          <w:szCs w:val="24"/>
        </w:rPr>
        <w:t>3</w:t>
      </w:r>
      <w:r>
        <w:rPr>
          <w:szCs w:val="24"/>
        </w:rPr>
        <w:t xml:space="preserve">. </w:t>
      </w:r>
      <w:r w:rsidR="00562396" w:rsidRPr="00A158DD">
        <w:rPr>
          <w:szCs w:val="24"/>
        </w:rPr>
        <w:t>Koordinálja az Önkormányzat</w:t>
      </w:r>
      <w:r w:rsidR="00B84E89" w:rsidRPr="00A158DD">
        <w:rPr>
          <w:szCs w:val="24"/>
        </w:rPr>
        <w:t>, illetve Polgármesteri Hivatal</w:t>
      </w:r>
      <w:r w:rsidR="00562396" w:rsidRPr="00A158DD">
        <w:rPr>
          <w:szCs w:val="24"/>
        </w:rPr>
        <w:t xml:space="preserve"> számára szerződéses jogviszony alapján az Iroda feladat-és hatáskörével összefüggő feladatokat ellátó beszállítók tevékenységét, tartja velük a kapcsolatot.</w:t>
      </w:r>
    </w:p>
    <w:p w:rsidR="00097578" w:rsidRDefault="00097578" w:rsidP="000674AE">
      <w:pPr>
        <w:jc w:val="both"/>
        <w:rPr>
          <w:szCs w:val="24"/>
        </w:rPr>
      </w:pPr>
    </w:p>
    <w:p w:rsidR="000674AE" w:rsidRPr="00441520" w:rsidRDefault="000674AE" w:rsidP="00441520">
      <w:pPr>
        <w:pStyle w:val="Cmsor4"/>
        <w:rPr>
          <w:i/>
          <w:iCs w:val="0"/>
          <w:szCs w:val="24"/>
        </w:rPr>
      </w:pPr>
      <w:bookmarkStart w:id="96" w:name="_Toc120708668"/>
      <w:r w:rsidRPr="00441520">
        <w:rPr>
          <w:i/>
          <w:iCs w:val="0"/>
          <w:szCs w:val="24"/>
        </w:rPr>
        <w:t>3.1</w:t>
      </w:r>
      <w:r w:rsidR="00BA306B" w:rsidRPr="00441520">
        <w:rPr>
          <w:i/>
          <w:iCs w:val="0"/>
          <w:szCs w:val="24"/>
        </w:rPr>
        <w:t>0</w:t>
      </w:r>
      <w:r w:rsidRPr="00441520">
        <w:rPr>
          <w:i/>
          <w:iCs w:val="0"/>
          <w:szCs w:val="24"/>
        </w:rPr>
        <w:t>.</w:t>
      </w:r>
      <w:r w:rsidR="00097578" w:rsidRPr="00441520">
        <w:rPr>
          <w:i/>
          <w:iCs w:val="0"/>
          <w:szCs w:val="24"/>
        </w:rPr>
        <w:t>2</w:t>
      </w:r>
      <w:r w:rsidRPr="00441520">
        <w:rPr>
          <w:i/>
          <w:iCs w:val="0"/>
          <w:szCs w:val="24"/>
        </w:rPr>
        <w:t xml:space="preserve">. </w:t>
      </w:r>
      <w:r w:rsidR="00562396" w:rsidRPr="00441520">
        <w:rPr>
          <w:i/>
          <w:iCs w:val="0"/>
        </w:rPr>
        <w:t>Tulajdonosi jogok gyakorlásával kapcsolatos feladatok</w:t>
      </w:r>
      <w:bookmarkEnd w:id="96"/>
    </w:p>
    <w:p w:rsidR="000674AE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2.</w:t>
      </w:r>
      <w:r>
        <w:t>1.</w:t>
      </w:r>
      <w:r w:rsidR="00307586">
        <w:t xml:space="preserve"> </w:t>
      </w:r>
      <w:r w:rsidR="00562396" w:rsidRPr="00E54563">
        <w:t xml:space="preserve">Közreműködik az </w:t>
      </w:r>
      <w:r w:rsidR="00BA306B">
        <w:t>Ö</w:t>
      </w:r>
      <w:r w:rsidR="00562396" w:rsidRPr="00E54563">
        <w:t xml:space="preserve">nkormányzat 100%-os tulajdonban álló, városüzemeltetési, városfejlesztési, illetve köztisztasági és településtisztasági feladatokat ellátó gazdasági társaságokkal kapcsolatos, a tulajdonosi jogai gyakorlásához szükséges tulajdonosi döntések előkészítésében és végrehajtásában. </w:t>
      </w:r>
    </w:p>
    <w:p w:rsidR="000674AE" w:rsidRPr="00E85EDD" w:rsidRDefault="00E85EDD" w:rsidP="00441520">
      <w:pPr>
        <w:ind w:left="709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2</w:t>
      </w:r>
      <w:r>
        <w:rPr>
          <w:szCs w:val="24"/>
        </w:rPr>
        <w:t>.2.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>Kapcsolatot tart az Önkormányzat, a Polgármesteri Hivatal részére szerződés alapján városüzemeltetési, városfejlesztési, a köztisztaság és településtisztaság biztosításával kapcsolatos feladatokat ellátó 100 %-os önkormányzati tulajdonú gazdasági társaságokkal (a továbbiakban</w:t>
      </w:r>
      <w:r w:rsidR="008234FD">
        <w:rPr>
          <w:szCs w:val="24"/>
        </w:rPr>
        <w:t>:</w:t>
      </w:r>
      <w:r w:rsidR="00562396" w:rsidRPr="00E85EDD">
        <w:rPr>
          <w:szCs w:val="24"/>
        </w:rPr>
        <w:t xml:space="preserve"> gazdasági társaságok). </w:t>
      </w:r>
    </w:p>
    <w:p w:rsidR="00562396" w:rsidRPr="000674AE" w:rsidRDefault="00E85EDD" w:rsidP="00441520">
      <w:pPr>
        <w:ind w:left="709"/>
        <w:jc w:val="both"/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097578">
        <w:rPr>
          <w:szCs w:val="24"/>
        </w:rPr>
        <w:t>2</w:t>
      </w:r>
      <w:r>
        <w:rPr>
          <w:szCs w:val="24"/>
        </w:rPr>
        <w:t>.3.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 xml:space="preserve">Ellátja az Önkormányzat számára városüzemeltetési, városfejlesztési, illetve köztisztasági és településtisztasági feladatokat ellátó gazdasági társaságokkal történő együttműködéssel kapcsolatos feladatokat, így különösen: a gazdasági társaságok által készített képviselő-testületi, bizottsági előterjesztések, rendelettervezetek szakmai és jogi kontrollját, a gazdasági társaságok és Erzsébetváros Önkormányzata, illetve az Erzsébetvárosi Polgármesteri Hivatal között megkötendő jogügyletek szakmai és jogi kontrollját, a jogügyletek végrehajtásának ellenőrzését, azok teljesítésének igazolását, valamint az Önkormányzat részére végzett feladatok koordinálását, figyelemmel kíséri a tulajdonosi döntések végrehajtását. Ennek keretén belül jogosultsága kiterjed a gazdasági társaságok által ellátandó egyes feladatokkal kapcsolatos utasítás adási, illetve tájékoztatáskérési jogosultságra, valamint az ezekhez kapcsolódó dokumentumok, közbenső intézkedések kiadmányozási jogára. </w:t>
      </w:r>
    </w:p>
    <w:p w:rsidR="00562396" w:rsidRPr="00E54563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2</w:t>
      </w:r>
      <w:r>
        <w:t>.4.</w:t>
      </w:r>
      <w:r w:rsidR="00307586">
        <w:t xml:space="preserve"> </w:t>
      </w:r>
      <w:r w:rsidR="00562396" w:rsidRPr="00E54563">
        <w:t>Részt vesz az Önkormányzat, Polgármesteri Hivatal költségvetésének a gazdasági társaságokat érintő tételei kidolgozásában.</w:t>
      </w:r>
    </w:p>
    <w:p w:rsidR="00562396" w:rsidRPr="00E54563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2</w:t>
      </w:r>
      <w:r>
        <w:t>.5.</w:t>
      </w:r>
      <w:r w:rsidR="00307586">
        <w:t xml:space="preserve"> </w:t>
      </w:r>
      <w:r w:rsidR="00562396" w:rsidRPr="00E54563">
        <w:t>Szakmai és törvényességi kontrollt gyakorol a gazdasági társaságok Képviselő- Testület, illetve Képviselő-testület bizottságai részére készített előterjesztések vonatkozásában.</w:t>
      </w:r>
    </w:p>
    <w:p w:rsidR="00562396" w:rsidRPr="00A158DD" w:rsidRDefault="00E85EDD" w:rsidP="00441520">
      <w:pPr>
        <w:ind w:left="709"/>
        <w:jc w:val="both"/>
      </w:pPr>
      <w:r>
        <w:t>3.</w:t>
      </w:r>
      <w:r w:rsidR="00097578">
        <w:t>1</w:t>
      </w:r>
      <w:r w:rsidR="00BA306B">
        <w:t>0</w:t>
      </w:r>
      <w:r w:rsidR="00097578">
        <w:t>.2</w:t>
      </w:r>
      <w:r>
        <w:t>.6.</w:t>
      </w:r>
      <w:r w:rsidR="00307586">
        <w:t xml:space="preserve"> </w:t>
      </w:r>
      <w:r w:rsidR="00562396" w:rsidRPr="00A158DD">
        <w:t>Részt vesz a gazdasági társaságokkal kötendő szerződések, azok módosításai előkészítésében, ellenőrzi a gazdasági társaságok szerződésszerű teljesítését, igazolja teljesítésüket.</w:t>
      </w:r>
    </w:p>
    <w:p w:rsidR="00562396" w:rsidRDefault="00E85EDD" w:rsidP="00097578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2</w:t>
      </w:r>
      <w:r>
        <w:t>.7.</w:t>
      </w:r>
      <w:r w:rsidR="00307586">
        <w:t xml:space="preserve"> </w:t>
      </w:r>
      <w:r w:rsidR="00562396" w:rsidRPr="00E54563">
        <w:t>Az Iroda fent említett feladatai ellátásához a gazdasági társaságoktól bármely, a gazdasági társaság által ellátott tevékenységgel, intézett üggyel kapcsolatban minden szükséges információt, tájékoztatást bekérhet (pl. éves költségvetés, üzleti terv, ezek teljesítése, beleértve időarányos teljesítést is, stb.).</w:t>
      </w:r>
    </w:p>
    <w:p w:rsidR="007C34BF" w:rsidRPr="00E54563" w:rsidRDefault="007C34BF" w:rsidP="007C34BF">
      <w:pPr>
        <w:autoSpaceDE w:val="0"/>
        <w:autoSpaceDN w:val="0"/>
        <w:adjustRightInd w:val="0"/>
        <w:ind w:left="709"/>
        <w:jc w:val="both"/>
      </w:pPr>
      <w:r>
        <w:t>3.1</w:t>
      </w:r>
      <w:r w:rsidR="00BA306B">
        <w:t>0</w:t>
      </w:r>
      <w:r>
        <w:t xml:space="preserve">.2.8. </w:t>
      </w:r>
      <w:r w:rsidRPr="002C41B4">
        <w:t>A</w:t>
      </w:r>
      <w:r w:rsidR="007323D4">
        <w:t xml:space="preserve"> feladatkörébe tartozó</w:t>
      </w:r>
      <w:r w:rsidRPr="002C41B4">
        <w:t xml:space="preserve"> beruházás</w:t>
      </w:r>
      <w:r w:rsidR="007323D4">
        <w:t>okkal</w:t>
      </w:r>
      <w:r w:rsidRPr="002C41B4">
        <w:t xml:space="preserve"> kapcsolatos feladatok</w:t>
      </w:r>
      <w:r>
        <w:t xml:space="preserve"> ellátása során k</w:t>
      </w:r>
      <w:r w:rsidRPr="00E54563">
        <w:t xml:space="preserve">özreműködik </w:t>
      </w:r>
      <w:r w:rsidR="007323D4">
        <w:t>a</w:t>
      </w:r>
      <w:r w:rsidR="007323D4" w:rsidRPr="00E54563">
        <w:t xml:space="preserve"> </w:t>
      </w:r>
      <w:r>
        <w:t>közbeszerzés előkészítésében, l</w:t>
      </w:r>
      <w:r w:rsidRPr="00E54563">
        <w:t xml:space="preserve">ebonyolítja </w:t>
      </w:r>
      <w:r w:rsidR="007323D4">
        <w:t>az</w:t>
      </w:r>
      <w:r>
        <w:t xml:space="preserve"> engedélyez</w:t>
      </w:r>
      <w:r w:rsidR="007323D4">
        <w:t>tet</w:t>
      </w:r>
      <w:r>
        <w:t>ési eljárá</w:t>
      </w:r>
      <w:r w:rsidR="007323D4">
        <w:t>sokat</w:t>
      </w:r>
      <w:r>
        <w:t xml:space="preserve">. </w:t>
      </w:r>
      <w:r w:rsidRPr="00E54563">
        <w:t>Teljesíti az önkormányzati beruházásokkal kapcsolatos statisztikai adatszolgáltatásokat a KSH részére.</w:t>
      </w:r>
    </w:p>
    <w:p w:rsidR="00097578" w:rsidRDefault="00097578" w:rsidP="00BA306B">
      <w:pPr>
        <w:jc w:val="both"/>
      </w:pPr>
    </w:p>
    <w:p w:rsidR="00562396" w:rsidRPr="00441520" w:rsidRDefault="000674AE" w:rsidP="00441520">
      <w:pPr>
        <w:pStyle w:val="Cmsor4"/>
        <w:rPr>
          <w:i/>
          <w:iCs w:val="0"/>
        </w:rPr>
      </w:pPr>
      <w:bookmarkStart w:id="97" w:name="_Toc120708669"/>
      <w:r w:rsidRPr="00441520">
        <w:rPr>
          <w:i/>
          <w:iCs w:val="0"/>
        </w:rPr>
        <w:t>3.1</w:t>
      </w:r>
      <w:r w:rsidR="00BA306B" w:rsidRPr="00441520">
        <w:rPr>
          <w:i/>
          <w:iCs w:val="0"/>
        </w:rPr>
        <w:t>0</w:t>
      </w:r>
      <w:r w:rsidRPr="00441520">
        <w:rPr>
          <w:i/>
          <w:iCs w:val="0"/>
        </w:rPr>
        <w:t>.</w:t>
      </w:r>
      <w:r w:rsidR="00097578" w:rsidRPr="00441520">
        <w:rPr>
          <w:i/>
          <w:iCs w:val="0"/>
        </w:rPr>
        <w:t>3</w:t>
      </w:r>
      <w:r w:rsidRPr="00441520">
        <w:rPr>
          <w:i/>
          <w:iCs w:val="0"/>
        </w:rPr>
        <w:t xml:space="preserve">. </w:t>
      </w:r>
      <w:r w:rsidR="00562396" w:rsidRPr="00441520">
        <w:rPr>
          <w:i/>
          <w:iCs w:val="0"/>
        </w:rPr>
        <w:t>Általános környezetvédelemmel kapcsolatos feladatok</w:t>
      </w:r>
      <w:bookmarkEnd w:id="97"/>
    </w:p>
    <w:p w:rsidR="00562396" w:rsidRPr="00E54563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3</w:t>
      </w:r>
      <w:r>
        <w:t>.1.</w:t>
      </w:r>
      <w:r w:rsidR="00307586">
        <w:t xml:space="preserve"> </w:t>
      </w:r>
      <w:r w:rsidR="00562396" w:rsidRPr="00E54563">
        <w:t>Ellátja a környezetvédelem általános szabályairól szóló 1995. évi LIII. törvény és a fás szárú növények védelméről szóló 346/2008.</w:t>
      </w:r>
      <w:r w:rsidR="00A33574">
        <w:t xml:space="preserve"> </w:t>
      </w:r>
      <w:r w:rsidR="00562396" w:rsidRPr="00E54563">
        <w:t>(XII.30.) Kormányrendelet által meghatározott, a Jegyző által ellátandó feladat- és hatásköröket.</w:t>
      </w:r>
    </w:p>
    <w:p w:rsidR="00562396" w:rsidRDefault="00E85EDD" w:rsidP="00097578">
      <w:pPr>
        <w:ind w:left="709"/>
        <w:jc w:val="both"/>
      </w:pPr>
      <w:r>
        <w:t>3.1</w:t>
      </w:r>
      <w:r w:rsidR="00BA306B">
        <w:t>0</w:t>
      </w:r>
      <w:r>
        <w:t>.</w:t>
      </w:r>
      <w:r w:rsidR="00097578">
        <w:t>3</w:t>
      </w:r>
      <w:r>
        <w:t>.</w:t>
      </w:r>
      <w:r w:rsidR="008234FD">
        <w:t>2</w:t>
      </w:r>
      <w:r>
        <w:t>.</w:t>
      </w:r>
      <w:r w:rsidR="00307586">
        <w:t xml:space="preserve"> </w:t>
      </w:r>
      <w:r w:rsidR="00562396" w:rsidRPr="00E54563">
        <w:t>Közreműködik az Önkormányzat Környezetvédelmi Alapjával kapcsolatos feladatok ellátásában.</w:t>
      </w:r>
    </w:p>
    <w:p w:rsidR="00097578" w:rsidRPr="00E54563" w:rsidRDefault="00097578" w:rsidP="00441520">
      <w:pPr>
        <w:ind w:left="709"/>
        <w:jc w:val="both"/>
      </w:pPr>
    </w:p>
    <w:p w:rsidR="00562396" w:rsidRPr="00441520" w:rsidRDefault="000674AE" w:rsidP="00441520">
      <w:pPr>
        <w:pStyle w:val="Cmsor4"/>
        <w:rPr>
          <w:i/>
          <w:iCs w:val="0"/>
        </w:rPr>
      </w:pPr>
      <w:bookmarkStart w:id="98" w:name="_Toc120708670"/>
      <w:r w:rsidRPr="00441520">
        <w:rPr>
          <w:i/>
          <w:iCs w:val="0"/>
        </w:rPr>
        <w:t>3.1</w:t>
      </w:r>
      <w:r w:rsidR="00BA306B" w:rsidRPr="00441520">
        <w:rPr>
          <w:i/>
          <w:iCs w:val="0"/>
        </w:rPr>
        <w:t>0</w:t>
      </w:r>
      <w:r w:rsidRPr="00441520">
        <w:rPr>
          <w:i/>
          <w:iCs w:val="0"/>
        </w:rPr>
        <w:t>.</w:t>
      </w:r>
      <w:r w:rsidR="00097578" w:rsidRPr="00441520">
        <w:rPr>
          <w:i/>
          <w:iCs w:val="0"/>
        </w:rPr>
        <w:t>4</w:t>
      </w:r>
      <w:r w:rsidRPr="00441520">
        <w:rPr>
          <w:i/>
          <w:iCs w:val="0"/>
        </w:rPr>
        <w:t xml:space="preserve">. </w:t>
      </w:r>
      <w:r w:rsidR="00562396" w:rsidRPr="00441520">
        <w:rPr>
          <w:i/>
          <w:iCs w:val="0"/>
        </w:rPr>
        <w:t>Növényvédelemmel kapcsolatos feladatok</w:t>
      </w:r>
      <w:bookmarkEnd w:id="98"/>
    </w:p>
    <w:p w:rsidR="00562396" w:rsidRPr="00E54563" w:rsidRDefault="00E85EDD" w:rsidP="00441520">
      <w:pPr>
        <w:ind w:left="708"/>
        <w:jc w:val="both"/>
      </w:pPr>
      <w:r>
        <w:t>3.1</w:t>
      </w:r>
      <w:r w:rsidR="00BA306B">
        <w:t>0</w:t>
      </w:r>
      <w:r>
        <w:t>.</w:t>
      </w:r>
      <w:r w:rsidR="00097578">
        <w:t>4</w:t>
      </w:r>
      <w:r>
        <w:t>.1.</w:t>
      </w:r>
      <w:r w:rsidR="00307586">
        <w:t xml:space="preserve"> </w:t>
      </w:r>
      <w:r w:rsidR="00562396" w:rsidRPr="00B12AF5">
        <w:t>Ellátja a parlagfű elleni közérdekű védekezés végrehajtásának,</w:t>
      </w:r>
      <w:r w:rsidR="00562396" w:rsidRPr="00E54563">
        <w:t xml:space="preserve"> valamint az állami illetve a közérdekű védekezés költségei megállapításának és igénylésének részletes szabályairól szóló 221/2008.</w:t>
      </w:r>
      <w:r w:rsidR="007323D4">
        <w:t xml:space="preserve"> </w:t>
      </w:r>
      <w:r w:rsidR="00562396" w:rsidRPr="00E54563">
        <w:t>(VIII.30.) Kormányrendelet által meghatározott, a Jegyző által ellátandó feladatokat- és hatásköröket.</w:t>
      </w:r>
    </w:p>
    <w:p w:rsidR="00562396" w:rsidRPr="000674AE" w:rsidRDefault="00E85EDD" w:rsidP="00441520">
      <w:pPr>
        <w:ind w:left="708"/>
        <w:jc w:val="both"/>
      </w:pPr>
      <w:r>
        <w:t>3.1</w:t>
      </w:r>
      <w:r w:rsidR="00BA306B">
        <w:t>0</w:t>
      </w:r>
      <w:r>
        <w:t>.</w:t>
      </w:r>
      <w:r w:rsidR="00097578">
        <w:t>4</w:t>
      </w:r>
      <w:r>
        <w:t>.2.</w:t>
      </w:r>
      <w:r w:rsidR="00307586">
        <w:t xml:space="preserve"> </w:t>
      </w:r>
      <w:r w:rsidR="00562396" w:rsidRPr="00E54563">
        <w:t>Közreműködik az önkormányzati tulajdonú közterületi zöldfelületek fenntartásával kapcsolatos feladatok ellátásában.</w:t>
      </w:r>
    </w:p>
    <w:p w:rsidR="00562396" w:rsidRDefault="000674AE" w:rsidP="00441520">
      <w:pPr>
        <w:ind w:left="708"/>
        <w:jc w:val="both"/>
        <w:rPr>
          <w:szCs w:val="24"/>
        </w:rPr>
      </w:pPr>
      <w:r w:rsidRPr="000674AE">
        <w:t>3.1</w:t>
      </w:r>
      <w:r w:rsidR="00BA306B">
        <w:t>0</w:t>
      </w:r>
      <w:r w:rsidRPr="000674AE">
        <w:t>.</w:t>
      </w:r>
      <w:r w:rsidR="00B00EC8">
        <w:t>4.3</w:t>
      </w:r>
      <w:r w:rsidRPr="000674AE">
        <w:t xml:space="preserve">. </w:t>
      </w:r>
      <w:r w:rsidR="00562396" w:rsidRPr="00E54563">
        <w:rPr>
          <w:szCs w:val="24"/>
        </w:rPr>
        <w:t xml:space="preserve">Folyamatosan ellenőrzi az önkormányzati tulajdonú, közterületeken található játszóterek állapotát. </w:t>
      </w:r>
      <w:r>
        <w:rPr>
          <w:szCs w:val="24"/>
        </w:rPr>
        <w:t>Ezen belül e</w:t>
      </w:r>
      <w:r w:rsidR="00562396" w:rsidRPr="00E54563">
        <w:rPr>
          <w:szCs w:val="24"/>
        </w:rPr>
        <w:t xml:space="preserve">llenőrzi, hogy az Önkormányzat részére szerződés alapján a játszóterek fenntartásával, karbantartásával kapcsolatos feladatokat ellátó szervezet eleget tesz-e a szerződésben vállalt kötelezettségeinek. </w:t>
      </w:r>
      <w:r>
        <w:rPr>
          <w:szCs w:val="24"/>
        </w:rPr>
        <w:t>Szükség esetén intézkedést kezdeményez.</w:t>
      </w:r>
    </w:p>
    <w:p w:rsidR="00562396" w:rsidRPr="000674AE" w:rsidRDefault="000674AE" w:rsidP="00441520">
      <w:pPr>
        <w:ind w:left="708"/>
        <w:jc w:val="both"/>
      </w:pPr>
      <w:r w:rsidRPr="000674AE">
        <w:rPr>
          <w:szCs w:val="24"/>
        </w:rPr>
        <w:t>3.1</w:t>
      </w:r>
      <w:r w:rsidR="00BA306B">
        <w:rPr>
          <w:szCs w:val="24"/>
        </w:rPr>
        <w:t>0</w:t>
      </w:r>
      <w:r w:rsidRPr="000674AE">
        <w:rPr>
          <w:szCs w:val="24"/>
        </w:rPr>
        <w:t>.</w:t>
      </w:r>
      <w:r w:rsidR="00B00EC8">
        <w:rPr>
          <w:szCs w:val="24"/>
        </w:rPr>
        <w:t>4.4</w:t>
      </w:r>
      <w:r w:rsidRPr="000674AE">
        <w:rPr>
          <w:szCs w:val="24"/>
        </w:rPr>
        <w:t xml:space="preserve">. </w:t>
      </w:r>
      <w:r w:rsidR="00562396" w:rsidRPr="000674AE">
        <w:t>Köztisztaság és településtisztaság biztosításával kapcsolatos feladatok</w:t>
      </w:r>
      <w:r w:rsidR="008234FD">
        <w:t>.</w:t>
      </w:r>
    </w:p>
    <w:p w:rsidR="00562396" w:rsidRPr="00E85EDD" w:rsidRDefault="00E85EDD" w:rsidP="00441520">
      <w:pPr>
        <w:ind w:left="1416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B00EC8">
        <w:rPr>
          <w:szCs w:val="24"/>
        </w:rPr>
        <w:t>4</w:t>
      </w:r>
      <w:r>
        <w:rPr>
          <w:szCs w:val="24"/>
        </w:rPr>
        <w:t>.</w:t>
      </w:r>
      <w:r w:rsidR="00B00EC8">
        <w:rPr>
          <w:szCs w:val="24"/>
        </w:rPr>
        <w:t>4.</w:t>
      </w:r>
      <w:r>
        <w:rPr>
          <w:szCs w:val="24"/>
        </w:rPr>
        <w:t>1.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 xml:space="preserve">Folyamatosan ellenőrzi, hogy az önkormányzati tulajdonú közterületek részére szerződés alapján takarítási, köztisztasági feladatokat ellátó </w:t>
      </w:r>
      <w:r w:rsidR="00106501">
        <w:rPr>
          <w:szCs w:val="24"/>
        </w:rPr>
        <w:t>társaság</w:t>
      </w:r>
      <w:r w:rsidR="00106501" w:rsidRPr="00E85EDD">
        <w:rPr>
          <w:szCs w:val="24"/>
        </w:rPr>
        <w:t xml:space="preserve"> </w:t>
      </w:r>
      <w:r w:rsidR="00562396" w:rsidRPr="00E85EDD">
        <w:rPr>
          <w:szCs w:val="24"/>
        </w:rPr>
        <w:t xml:space="preserve">eleget tesz-e a szerződésben vállalt kötelezettségeinek. Amennyiben az ellenőrzése során azt tapasztalja, hogy a takarítási, köztisztasági feladatokat ellátó </w:t>
      </w:r>
      <w:r w:rsidR="00106501">
        <w:rPr>
          <w:szCs w:val="24"/>
        </w:rPr>
        <w:t>társaság</w:t>
      </w:r>
      <w:r w:rsidR="00106501" w:rsidRPr="00E85EDD">
        <w:rPr>
          <w:szCs w:val="24"/>
        </w:rPr>
        <w:t xml:space="preserve"> </w:t>
      </w:r>
      <w:r w:rsidR="00562396" w:rsidRPr="00E85EDD">
        <w:rPr>
          <w:szCs w:val="24"/>
        </w:rPr>
        <w:t xml:space="preserve">a tevékenységét nem szerződésszerűen végzi, felhívja a </w:t>
      </w:r>
      <w:r w:rsidR="00106501">
        <w:rPr>
          <w:szCs w:val="24"/>
        </w:rPr>
        <w:t>társaságo</w:t>
      </w:r>
      <w:r w:rsidR="00106501" w:rsidRPr="00E85EDD">
        <w:rPr>
          <w:szCs w:val="24"/>
        </w:rPr>
        <w:t xml:space="preserve">t </w:t>
      </w:r>
      <w:r w:rsidR="00562396" w:rsidRPr="00E85EDD">
        <w:rPr>
          <w:szCs w:val="24"/>
        </w:rPr>
        <w:t>a szerződésszerű teljesítésre.</w:t>
      </w:r>
    </w:p>
    <w:p w:rsidR="000674AE" w:rsidRPr="00E85EDD" w:rsidRDefault="00E85EDD" w:rsidP="00441520">
      <w:pPr>
        <w:ind w:left="1416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B00EC8">
        <w:rPr>
          <w:szCs w:val="24"/>
        </w:rPr>
        <w:t>4</w:t>
      </w:r>
      <w:r>
        <w:rPr>
          <w:szCs w:val="24"/>
        </w:rPr>
        <w:t>.</w:t>
      </w:r>
      <w:r w:rsidR="00B00EC8">
        <w:rPr>
          <w:szCs w:val="24"/>
        </w:rPr>
        <w:t>4.</w:t>
      </w:r>
      <w:r>
        <w:rPr>
          <w:szCs w:val="24"/>
        </w:rPr>
        <w:t>2.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>Közreműködik a közterület tisztántartásával és a lomtalanítási akciókkal kapcsolatos feladatok ellátásában</w:t>
      </w:r>
      <w:r w:rsidR="008234FD">
        <w:rPr>
          <w:szCs w:val="24"/>
        </w:rPr>
        <w:t>.</w:t>
      </w:r>
    </w:p>
    <w:p w:rsidR="00562396" w:rsidRPr="00E85EDD" w:rsidRDefault="00E85EDD" w:rsidP="00441520">
      <w:pPr>
        <w:ind w:left="1416"/>
        <w:jc w:val="both"/>
        <w:rPr>
          <w:szCs w:val="24"/>
        </w:rPr>
      </w:pPr>
      <w:r>
        <w:rPr>
          <w:szCs w:val="24"/>
        </w:rPr>
        <w:t>3.1</w:t>
      </w:r>
      <w:r w:rsidR="00BA306B">
        <w:rPr>
          <w:szCs w:val="24"/>
        </w:rPr>
        <w:t>0</w:t>
      </w:r>
      <w:r>
        <w:rPr>
          <w:szCs w:val="24"/>
        </w:rPr>
        <w:t>.</w:t>
      </w:r>
      <w:r w:rsidR="00B00EC8">
        <w:rPr>
          <w:szCs w:val="24"/>
        </w:rPr>
        <w:t>4</w:t>
      </w:r>
      <w:r>
        <w:rPr>
          <w:szCs w:val="24"/>
        </w:rPr>
        <w:t>.</w:t>
      </w:r>
      <w:r w:rsidR="00B00EC8">
        <w:rPr>
          <w:szCs w:val="24"/>
        </w:rPr>
        <w:t>4.</w:t>
      </w:r>
      <w:r>
        <w:rPr>
          <w:szCs w:val="24"/>
        </w:rPr>
        <w:t>3.</w:t>
      </w:r>
      <w:r w:rsidR="00307586">
        <w:rPr>
          <w:szCs w:val="24"/>
        </w:rPr>
        <w:t xml:space="preserve"> </w:t>
      </w:r>
      <w:r w:rsidR="00562396" w:rsidRPr="00E85EDD">
        <w:rPr>
          <w:szCs w:val="24"/>
        </w:rPr>
        <w:t>Ellátja a hulladékról szóló 2012. évi CLXXXV. törvény által meghatározott, közterületen jogellenesen elhelyezett, illetve elhagyott hulladékokkal és azok elszállításával kapcsolatos önkormányzati feladatokat.</w:t>
      </w:r>
    </w:p>
    <w:p w:rsidR="00382AFD" w:rsidRDefault="00382AFD" w:rsidP="00382AFD">
      <w:pPr>
        <w:autoSpaceDE w:val="0"/>
        <w:autoSpaceDN w:val="0"/>
        <w:adjustRightInd w:val="0"/>
        <w:jc w:val="both"/>
        <w:rPr>
          <w:bCs/>
          <w:color w:val="000000"/>
        </w:rPr>
      </w:pPr>
    </w:p>
    <w:p w:rsidR="00382AFD" w:rsidRPr="00441520" w:rsidRDefault="00382AFD" w:rsidP="00441520">
      <w:pPr>
        <w:pStyle w:val="Cmsor4"/>
      </w:pPr>
      <w:bookmarkStart w:id="99" w:name="_Toc120708671"/>
      <w:r w:rsidRPr="00441520">
        <w:rPr>
          <w:i/>
          <w:iCs w:val="0"/>
        </w:rPr>
        <w:t>3.1</w:t>
      </w:r>
      <w:r w:rsidR="00BA306B" w:rsidRPr="00441520">
        <w:rPr>
          <w:i/>
          <w:iCs w:val="0"/>
        </w:rPr>
        <w:t>0</w:t>
      </w:r>
      <w:r w:rsidRPr="00441520">
        <w:rPr>
          <w:i/>
          <w:iCs w:val="0"/>
        </w:rPr>
        <w:t>.</w:t>
      </w:r>
      <w:r w:rsidR="00B00EC8" w:rsidRPr="00441520">
        <w:rPr>
          <w:i/>
          <w:iCs w:val="0"/>
        </w:rPr>
        <w:t>5</w:t>
      </w:r>
      <w:r w:rsidRPr="00441520">
        <w:rPr>
          <w:i/>
          <w:iCs w:val="0"/>
        </w:rPr>
        <w:t>. Üzemeltetés</w:t>
      </w:r>
      <w:r w:rsidR="00D465FA" w:rsidRPr="00441520">
        <w:rPr>
          <w:i/>
          <w:iCs w:val="0"/>
        </w:rPr>
        <w:t>i feladat</w:t>
      </w:r>
      <w:r w:rsidR="00F95D12" w:rsidRPr="00441520">
        <w:rPr>
          <w:i/>
          <w:iCs w:val="0"/>
        </w:rPr>
        <w:t>ok</w:t>
      </w:r>
      <w:bookmarkEnd w:id="99"/>
      <w:r w:rsidRPr="00441520">
        <w:rPr>
          <w:i/>
          <w:iCs w:val="0"/>
        </w:rPr>
        <w:t xml:space="preserve"> </w:t>
      </w:r>
    </w:p>
    <w:p w:rsidR="00382AFD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.1.</w:t>
      </w:r>
      <w:r w:rsidR="00307586">
        <w:t xml:space="preserve"> </w:t>
      </w:r>
      <w:r w:rsidR="00382AFD">
        <w:t>a Hivatal irodaházainak illetve telephelyeinek</w:t>
      </w:r>
      <w:r w:rsidR="00B00EC8">
        <w:t xml:space="preserve"> </w:t>
      </w:r>
      <w:r w:rsidR="00382AFD">
        <w:t>(</w:t>
      </w:r>
      <w:r w:rsidR="00D65C3D">
        <w:t xml:space="preserve">1073 </w:t>
      </w:r>
      <w:r w:rsidR="00382AFD">
        <w:t>B</w:t>
      </w:r>
      <w:r w:rsidR="00603EEA">
        <w:t>udapest</w:t>
      </w:r>
      <w:r w:rsidR="00382AFD">
        <w:t xml:space="preserve"> VII. ker</w:t>
      </w:r>
      <w:r w:rsidR="00603EEA">
        <w:t>ület,</w:t>
      </w:r>
      <w:r w:rsidR="00382AFD">
        <w:t xml:space="preserve"> Erzsébet krt. 6.</w:t>
      </w:r>
      <w:r w:rsidR="00603EEA">
        <w:t>,</w:t>
      </w:r>
      <w:r w:rsidR="00382AFD">
        <w:t xml:space="preserve"> </w:t>
      </w:r>
      <w:r w:rsidR="00D65C3D">
        <w:t xml:space="preserve">1076 </w:t>
      </w:r>
      <w:r w:rsidR="00382AFD">
        <w:t>B</w:t>
      </w:r>
      <w:r w:rsidR="00603EEA">
        <w:t>udapest</w:t>
      </w:r>
      <w:r w:rsidR="00382AFD">
        <w:t xml:space="preserve"> VII. </w:t>
      </w:r>
      <w:r w:rsidR="00D65C3D">
        <w:t xml:space="preserve">kerület, </w:t>
      </w:r>
      <w:r w:rsidR="00382AFD">
        <w:t xml:space="preserve">Garay u. 5., </w:t>
      </w:r>
      <w:r w:rsidR="008234FD">
        <w:t>1077</w:t>
      </w:r>
      <w:r w:rsidR="00D65C3D">
        <w:t xml:space="preserve"> Budapest VII. kerület, </w:t>
      </w:r>
      <w:r w:rsidR="00382AFD">
        <w:t>Rózsa utca</w:t>
      </w:r>
      <w:r w:rsidR="00B167AA">
        <w:t xml:space="preserve"> 8.</w:t>
      </w:r>
      <w:r w:rsidR="00382AFD">
        <w:t xml:space="preserve">, </w:t>
      </w:r>
      <w:r w:rsidR="00D65C3D">
        <w:t xml:space="preserve">1074 Budapest VII. kerület, </w:t>
      </w:r>
      <w:r w:rsidR="00382AFD">
        <w:t>Dohány utca</w:t>
      </w:r>
      <w:r w:rsidR="00536900">
        <w:t xml:space="preserve"> 45.</w:t>
      </w:r>
      <w:r w:rsidR="00382AFD">
        <w:t>) működtetési, üzemeltetési feladatait.</w:t>
      </w:r>
    </w:p>
    <w:p w:rsidR="00382AFD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5.</w:t>
      </w:r>
      <w:r>
        <w:t>2.</w:t>
      </w:r>
      <w:r w:rsidR="00307586">
        <w:t xml:space="preserve"> </w:t>
      </w:r>
      <w:r w:rsidR="00382AFD">
        <w:t>az Önkormányzat üdülőinek (Szlovákia-Ruzsina, Miskolctapolca, Iglói út 24.) és gyermeküdülőjének (Balatonmáriafürdő, Rákóczi út 69.) működtetési, műszaki üzemeltetési feladatait.</w:t>
      </w:r>
    </w:p>
    <w:p w:rsidR="00382AFD" w:rsidRDefault="00E85EDD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.3.</w:t>
      </w:r>
      <w:r w:rsidR="00307586">
        <w:t xml:space="preserve"> </w:t>
      </w:r>
      <w:r w:rsidR="00382AFD">
        <w:t>az épületek elektromos és épületgépészeti berendezéseinek zavartalan működését, gondoskodik azok rendszeres megelőző karbantartásáról, szükség esetén hibaelhárításáról, javításáról</w:t>
      </w:r>
      <w:r w:rsidR="008234FD">
        <w:t>.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5.4</w:t>
      </w:r>
      <w:r>
        <w:t>.</w:t>
      </w:r>
      <w:r w:rsidR="00307586">
        <w:t xml:space="preserve"> </w:t>
      </w:r>
      <w:r w:rsidR="00382AFD">
        <w:t>Biztosítja az épületek alábbi kommunális szolgáltatásainak zavartalan működését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5</w:t>
      </w:r>
      <w:r>
        <w:t>.</w:t>
      </w:r>
      <w:r w:rsidR="00750AFD">
        <w:t xml:space="preserve"> </w:t>
      </w:r>
      <w:r w:rsidR="00382AFD">
        <w:t>Gondoskodik az épületek külső és belső építészeti és esztétikai állagmegóvásáról. Tervezi a szükséges felújítási, valamint az épület-karbantartási munkákat, kezdeményezi azok elvégzését.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6</w:t>
      </w:r>
      <w:r>
        <w:t>.</w:t>
      </w:r>
      <w:r w:rsidR="00750AFD">
        <w:t xml:space="preserve"> </w:t>
      </w:r>
      <w:r w:rsidR="00382AFD">
        <w:t>Elvégzi az épület, illetve épületszerelvények szerződéses körön kívüli javítási munkáit.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7</w:t>
      </w:r>
      <w:r>
        <w:t>.</w:t>
      </w:r>
      <w:r w:rsidR="00750AFD">
        <w:t xml:space="preserve"> </w:t>
      </w:r>
      <w:r w:rsidR="00382AFD">
        <w:t>Kezdeményezi, előkészíti a vállalkozókkal, szolgáltatókkal és az árubeszállítókkal megkötendő szerződéseket és közreműködik megkötésükben.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8</w:t>
      </w:r>
      <w:r>
        <w:t>.</w:t>
      </w:r>
      <w:r w:rsidR="00750AFD">
        <w:t xml:space="preserve"> </w:t>
      </w:r>
      <w:r w:rsidR="00382AFD">
        <w:t>Nyilvántartja a szerződéseket, figyelemmel kíséri teljesülésüket, fedezetük rendelkezésre állását, időbeli hatályukat.</w:t>
      </w:r>
    </w:p>
    <w:p w:rsidR="00382AFD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9</w:t>
      </w:r>
      <w:r>
        <w:t>.</w:t>
      </w:r>
      <w:r w:rsidR="00750AFD">
        <w:t xml:space="preserve"> </w:t>
      </w:r>
      <w:r w:rsidR="00382AFD">
        <w:t>Elkészíti a feladatkörének ellátását biztosító költségvetés tervezetét, követi az előirányzatok felhasználását.</w:t>
      </w:r>
    </w:p>
    <w:p w:rsidR="00382AFD" w:rsidRPr="00492F90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10</w:t>
      </w:r>
      <w:r>
        <w:t>.</w:t>
      </w:r>
      <w:r w:rsidR="00750AFD">
        <w:t xml:space="preserve"> </w:t>
      </w:r>
      <w:r w:rsidR="00382AFD">
        <w:t>Javaslatot tesz az eszközök és berendezési tárgyak cseréjére, fejlesztésére.</w:t>
      </w:r>
    </w:p>
    <w:p w:rsidR="00382AFD" w:rsidRPr="00492F90" w:rsidRDefault="00394BFC" w:rsidP="00441520">
      <w:pPr>
        <w:ind w:left="709"/>
        <w:jc w:val="both"/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11</w:t>
      </w:r>
      <w:r>
        <w:t>.</w:t>
      </w:r>
      <w:r w:rsidR="00750AFD">
        <w:t xml:space="preserve"> </w:t>
      </w:r>
      <w:r w:rsidR="00382AFD">
        <w:t>Gondoskodik a hivatali gépkocsik üzemképes és kifogástalan esztétikai állapotáról, valamint a gépkocsikkal kapcsolatos adminisztratív feladatok ellátásáról (biztosítás, üzemanyag elszámolás).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b/>
          <w:bCs/>
          <w:color w:val="000000"/>
        </w:rPr>
      </w:pPr>
      <w:r>
        <w:t>3.1</w:t>
      </w:r>
      <w:r w:rsidR="00BA306B">
        <w:t>0</w:t>
      </w:r>
      <w:r>
        <w:t>.</w:t>
      </w:r>
      <w:r w:rsidR="00B00EC8">
        <w:t>5</w:t>
      </w:r>
      <w:r>
        <w:t>.</w:t>
      </w:r>
      <w:r w:rsidR="00B00EC8">
        <w:t>12</w:t>
      </w:r>
      <w:r>
        <w:t>.</w:t>
      </w:r>
      <w:r w:rsidR="00750AFD">
        <w:t xml:space="preserve"> </w:t>
      </w:r>
      <w:r w:rsidR="00382AFD">
        <w:t>Gondoskodik a villamos biztonságtechnika által előírt szabályok betartásáról (érintésvédelem, szabványosság).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</w:t>
      </w:r>
      <w:r w:rsidR="00BA306B">
        <w:rPr>
          <w:color w:val="000000"/>
        </w:rPr>
        <w:t>0</w:t>
      </w:r>
      <w:r>
        <w:rPr>
          <w:color w:val="000000"/>
        </w:rPr>
        <w:t>.</w:t>
      </w:r>
      <w:r w:rsidR="00B00EC8">
        <w:rPr>
          <w:color w:val="000000"/>
        </w:rPr>
        <w:t>5</w:t>
      </w:r>
      <w:r>
        <w:rPr>
          <w:color w:val="000000"/>
        </w:rPr>
        <w:t>.</w:t>
      </w:r>
      <w:r w:rsidR="00B00EC8">
        <w:rPr>
          <w:color w:val="000000"/>
        </w:rPr>
        <w:t>13</w:t>
      </w:r>
      <w:r>
        <w:rPr>
          <w:color w:val="000000"/>
        </w:rPr>
        <w:t>.</w:t>
      </w:r>
      <w:r w:rsidR="00750AFD">
        <w:rPr>
          <w:color w:val="000000"/>
        </w:rPr>
        <w:t xml:space="preserve"> </w:t>
      </w:r>
      <w:r w:rsidR="00382AFD" w:rsidRPr="00394BFC">
        <w:rPr>
          <w:color w:val="000000"/>
        </w:rPr>
        <w:t>Részt vesz a tűzvédelmi és munkavédelmi szemléken, a szabályzatokban foglaltakat végrehajtja.</w:t>
      </w:r>
    </w:p>
    <w:p w:rsidR="00382AFD" w:rsidRPr="00394BFC" w:rsidRDefault="00394BFC" w:rsidP="00441520">
      <w:pPr>
        <w:ind w:left="709"/>
        <w:jc w:val="both"/>
        <w:rPr>
          <w:color w:val="000000"/>
        </w:rPr>
      </w:pPr>
      <w:r>
        <w:rPr>
          <w:color w:val="000000"/>
        </w:rPr>
        <w:t>3.1</w:t>
      </w:r>
      <w:r w:rsidR="00BA306B">
        <w:rPr>
          <w:color w:val="000000"/>
        </w:rPr>
        <w:t>0</w:t>
      </w:r>
      <w:r>
        <w:rPr>
          <w:color w:val="000000"/>
        </w:rPr>
        <w:t>.</w:t>
      </w:r>
      <w:r w:rsidR="00B00EC8">
        <w:rPr>
          <w:color w:val="000000"/>
        </w:rPr>
        <w:t>5</w:t>
      </w:r>
      <w:r>
        <w:rPr>
          <w:color w:val="000000"/>
        </w:rPr>
        <w:t>.1</w:t>
      </w:r>
      <w:r w:rsidR="00B00EC8">
        <w:rPr>
          <w:color w:val="000000"/>
        </w:rPr>
        <w:t>4</w:t>
      </w:r>
      <w:r>
        <w:rPr>
          <w:color w:val="000000"/>
        </w:rPr>
        <w:t>.</w:t>
      </w:r>
      <w:r w:rsidR="00750AFD">
        <w:rPr>
          <w:color w:val="000000"/>
        </w:rPr>
        <w:t xml:space="preserve"> </w:t>
      </w:r>
      <w:r w:rsidR="00382AFD" w:rsidRPr="00394BFC">
        <w:rPr>
          <w:color w:val="000000"/>
        </w:rPr>
        <w:t>Szervezi az irodaházak takarítását és ellenőrzi azokat.</w:t>
      </w:r>
    </w:p>
    <w:p w:rsidR="00382AFD" w:rsidRPr="00394BFC" w:rsidRDefault="00394BFC" w:rsidP="00441520">
      <w:pPr>
        <w:ind w:left="709"/>
        <w:jc w:val="both"/>
        <w:rPr>
          <w:color w:val="000000"/>
        </w:rPr>
      </w:pPr>
      <w:r>
        <w:rPr>
          <w:color w:val="000000"/>
        </w:rPr>
        <w:t>3.1</w:t>
      </w:r>
      <w:r w:rsidR="00BA306B">
        <w:rPr>
          <w:color w:val="000000"/>
        </w:rPr>
        <w:t>0</w:t>
      </w:r>
      <w:r>
        <w:rPr>
          <w:color w:val="000000"/>
        </w:rPr>
        <w:t>.</w:t>
      </w:r>
      <w:r w:rsidR="00B00EC8">
        <w:rPr>
          <w:color w:val="000000"/>
        </w:rPr>
        <w:t>5</w:t>
      </w:r>
      <w:r>
        <w:rPr>
          <w:color w:val="000000"/>
        </w:rPr>
        <w:t>.1</w:t>
      </w:r>
      <w:r w:rsidR="00B00EC8">
        <w:rPr>
          <w:color w:val="000000"/>
        </w:rPr>
        <w:t>5</w:t>
      </w:r>
      <w:r>
        <w:rPr>
          <w:color w:val="000000"/>
        </w:rPr>
        <w:t>.</w:t>
      </w:r>
      <w:r w:rsidR="00750AFD">
        <w:rPr>
          <w:color w:val="000000"/>
        </w:rPr>
        <w:t xml:space="preserve"> </w:t>
      </w:r>
      <w:r w:rsidR="00382AFD" w:rsidRPr="00394BFC">
        <w:rPr>
          <w:color w:val="000000"/>
        </w:rPr>
        <w:t>Közreműködik a hivatali és önkormányzati rendezvények előkészítésénél és lebonyolításánál</w:t>
      </w:r>
      <w:r w:rsidR="008234FD">
        <w:t>.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</w:t>
      </w:r>
      <w:r w:rsidR="00BA306B">
        <w:rPr>
          <w:color w:val="000000"/>
        </w:rPr>
        <w:t>0</w:t>
      </w:r>
      <w:r w:rsidR="00B00EC8">
        <w:rPr>
          <w:color w:val="000000"/>
        </w:rPr>
        <w:t>.5</w:t>
      </w:r>
      <w:r>
        <w:rPr>
          <w:color w:val="000000"/>
        </w:rPr>
        <w:t>.1</w:t>
      </w:r>
      <w:r w:rsidR="008234FD">
        <w:rPr>
          <w:color w:val="000000"/>
        </w:rPr>
        <w:t>6</w:t>
      </w:r>
      <w:r>
        <w:rPr>
          <w:color w:val="000000"/>
        </w:rPr>
        <w:t>.</w:t>
      </w:r>
      <w:r w:rsidR="008234FD">
        <w:rPr>
          <w:color w:val="000000"/>
        </w:rPr>
        <w:t xml:space="preserve"> </w:t>
      </w:r>
      <w:r w:rsidR="00D22F79">
        <w:rPr>
          <w:color w:val="000000"/>
        </w:rPr>
        <w:t xml:space="preserve">Előkészíti a leltározási szabályzat szerint a leltárt, elvégzi összesítését és értékelését. 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3.10.</w:t>
      </w:r>
      <w:r w:rsidR="00BA306B">
        <w:rPr>
          <w:color w:val="000000"/>
        </w:rPr>
        <w:t>5</w:t>
      </w:r>
      <w:r>
        <w:rPr>
          <w:color w:val="000000"/>
        </w:rPr>
        <w:t>.1</w:t>
      </w:r>
      <w:r w:rsidR="008234FD">
        <w:rPr>
          <w:color w:val="000000"/>
        </w:rPr>
        <w:t>7</w:t>
      </w:r>
      <w:r>
        <w:rPr>
          <w:color w:val="000000"/>
        </w:rPr>
        <w:t>.</w:t>
      </w:r>
      <w:r w:rsidR="008234FD">
        <w:rPr>
          <w:color w:val="000000"/>
        </w:rPr>
        <w:t xml:space="preserve"> </w:t>
      </w:r>
      <w:r w:rsidR="00A3393E">
        <w:rPr>
          <w:color w:val="000000"/>
        </w:rPr>
        <w:t>Elvégzi a hivatal tárgyi feltételeinek biztosításához szükséges beszerzéseket (írószer, irodaszer, nyomtatvány, folyóirat, bútor, gép, titkárságok ellátmánya, stb.)</w:t>
      </w:r>
      <w:r w:rsidR="00382AFD" w:rsidRPr="00394BFC">
        <w:rPr>
          <w:color w:val="000000"/>
        </w:rPr>
        <w:t xml:space="preserve"> 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3.10.</w:t>
      </w:r>
      <w:r w:rsidR="00BA306B">
        <w:rPr>
          <w:color w:val="000000"/>
        </w:rPr>
        <w:t>5</w:t>
      </w:r>
      <w:r>
        <w:rPr>
          <w:color w:val="000000"/>
        </w:rPr>
        <w:t>.1</w:t>
      </w:r>
      <w:r w:rsidR="008234FD">
        <w:rPr>
          <w:color w:val="000000"/>
        </w:rPr>
        <w:t>8</w:t>
      </w:r>
      <w:r>
        <w:rPr>
          <w:color w:val="000000"/>
        </w:rPr>
        <w:t>.</w:t>
      </w:r>
      <w:r w:rsidR="008234FD">
        <w:rPr>
          <w:color w:val="000000"/>
        </w:rPr>
        <w:t xml:space="preserve"> </w:t>
      </w:r>
      <w:r w:rsidR="00B755F5">
        <w:rPr>
          <w:color w:val="000000"/>
        </w:rPr>
        <w:t xml:space="preserve">Az elhasználódott eszközöket elkülönítve összegyűjti, a szükséges szakvélemények beszerzése után a selejtezést lefolytatja. 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3.10.1</w:t>
      </w:r>
      <w:r w:rsidR="00BA306B">
        <w:rPr>
          <w:color w:val="000000"/>
        </w:rPr>
        <w:t>5</w:t>
      </w:r>
      <w:r>
        <w:rPr>
          <w:color w:val="000000"/>
        </w:rPr>
        <w:t>.1</w:t>
      </w:r>
      <w:r w:rsidR="008234FD">
        <w:rPr>
          <w:color w:val="000000"/>
        </w:rPr>
        <w:t>9</w:t>
      </w:r>
      <w:r>
        <w:rPr>
          <w:color w:val="000000"/>
        </w:rPr>
        <w:t>.</w:t>
      </w:r>
      <w:r w:rsidR="008234FD">
        <w:rPr>
          <w:color w:val="000000"/>
        </w:rPr>
        <w:t xml:space="preserve"> </w:t>
      </w:r>
      <w:r w:rsidR="00EF1ACE">
        <w:rPr>
          <w:color w:val="000000"/>
        </w:rPr>
        <w:t>Biztosítja a hivatalban keletkezett újrahasznosítható hulladékok (irodai papírok, elemek, fényforrások, műanyag- és fém csomagolóeszközök) szelektív gyűjtését és megfelelő feldolgozóhelyre történő elszállítását.</w:t>
      </w:r>
    </w:p>
    <w:p w:rsidR="00382AFD" w:rsidRPr="00394BFC" w:rsidRDefault="00394BFC" w:rsidP="00441520">
      <w:pPr>
        <w:autoSpaceDE w:val="0"/>
        <w:autoSpaceDN w:val="0"/>
        <w:adjustRightInd w:val="0"/>
        <w:ind w:left="709"/>
        <w:jc w:val="both"/>
        <w:rPr>
          <w:color w:val="000000"/>
        </w:rPr>
      </w:pPr>
      <w:r>
        <w:rPr>
          <w:color w:val="000000"/>
        </w:rPr>
        <w:t>3.10.</w:t>
      </w:r>
      <w:r w:rsidR="00BA306B">
        <w:rPr>
          <w:color w:val="000000"/>
        </w:rPr>
        <w:t>5</w:t>
      </w:r>
      <w:r>
        <w:rPr>
          <w:color w:val="000000"/>
        </w:rPr>
        <w:t>.</w:t>
      </w:r>
      <w:r w:rsidR="008234FD">
        <w:rPr>
          <w:color w:val="000000"/>
        </w:rPr>
        <w:t>20</w:t>
      </w:r>
      <w:r>
        <w:rPr>
          <w:color w:val="000000"/>
        </w:rPr>
        <w:t>.</w:t>
      </w:r>
      <w:r w:rsidR="008234FD">
        <w:rPr>
          <w:color w:val="000000"/>
        </w:rPr>
        <w:t xml:space="preserve"> </w:t>
      </w:r>
      <w:r w:rsidR="001E0910">
        <w:rPr>
          <w:color w:val="000000"/>
        </w:rPr>
        <w:t xml:space="preserve">Kezdeményezi és előkészíti a feladatkörébe utalt szakterületet érintő szabályzatokat, utasításokat, döntéseket. </w:t>
      </w:r>
    </w:p>
    <w:p w:rsidR="008C4A40" w:rsidRPr="00394BFC" w:rsidRDefault="008C4A40" w:rsidP="00441520">
      <w:pPr>
        <w:autoSpaceDE w:val="0"/>
        <w:autoSpaceDN w:val="0"/>
        <w:adjustRightInd w:val="0"/>
        <w:ind w:left="709"/>
        <w:jc w:val="both"/>
        <w:rPr>
          <w:iCs/>
          <w:sz w:val="22"/>
        </w:rPr>
      </w:pPr>
    </w:p>
    <w:p w:rsidR="008234FD" w:rsidRDefault="008234FD" w:rsidP="00382AFD">
      <w:pPr>
        <w:autoSpaceDE w:val="0"/>
        <w:autoSpaceDN w:val="0"/>
        <w:adjustRightInd w:val="0"/>
        <w:jc w:val="both"/>
        <w:rPr>
          <w:color w:val="000000"/>
        </w:rPr>
      </w:pPr>
    </w:p>
    <w:p w:rsidR="00382AFD" w:rsidRPr="00441520" w:rsidRDefault="00394BFC" w:rsidP="00441520">
      <w:pPr>
        <w:pStyle w:val="Cmsor4"/>
        <w:rPr>
          <w:i/>
          <w:iCs w:val="0"/>
        </w:rPr>
      </w:pPr>
      <w:bookmarkStart w:id="100" w:name="_Toc120708672"/>
      <w:r w:rsidRPr="00441520">
        <w:rPr>
          <w:i/>
          <w:iCs w:val="0"/>
        </w:rPr>
        <w:t>3.1</w:t>
      </w:r>
      <w:r w:rsidR="00BA306B">
        <w:rPr>
          <w:i/>
          <w:iCs w:val="0"/>
        </w:rPr>
        <w:t>0</w:t>
      </w:r>
      <w:r w:rsidR="00382AFD" w:rsidRPr="00441520">
        <w:rPr>
          <w:i/>
          <w:iCs w:val="0"/>
        </w:rPr>
        <w:t>.</w:t>
      </w:r>
      <w:r w:rsidR="00B00EC8" w:rsidRPr="00441520">
        <w:rPr>
          <w:i/>
          <w:iCs w:val="0"/>
        </w:rPr>
        <w:t>6</w:t>
      </w:r>
      <w:r w:rsidRPr="00441520">
        <w:rPr>
          <w:i/>
          <w:iCs w:val="0"/>
        </w:rPr>
        <w:t>.</w:t>
      </w:r>
      <w:r w:rsidR="00382AFD" w:rsidRPr="00441520">
        <w:rPr>
          <w:i/>
          <w:iCs w:val="0"/>
        </w:rPr>
        <w:t xml:space="preserve"> Portaszolgálat feladat</w:t>
      </w:r>
      <w:r w:rsidR="00F95D12" w:rsidRPr="00441520">
        <w:rPr>
          <w:i/>
          <w:iCs w:val="0"/>
        </w:rPr>
        <w:t>ok</w:t>
      </w:r>
      <w:bookmarkEnd w:id="100"/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.1.</w:t>
      </w:r>
      <w:r w:rsidR="00750AFD">
        <w:t xml:space="preserve"> </w:t>
      </w:r>
      <w:r w:rsidR="00382AFD">
        <w:t>a s</w:t>
      </w:r>
      <w:r w:rsidR="00382AFD" w:rsidRPr="00304C52">
        <w:t xml:space="preserve">zemélyforgalom ellenőrzése, dokumentálása, </w:t>
      </w:r>
      <w:r w:rsidR="00382AFD">
        <w:t>az ügyfelek eligazítása, gyors beléptetésük elősegítése;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.2.</w:t>
      </w:r>
      <w:r w:rsidR="00750AFD">
        <w:t xml:space="preserve"> </w:t>
      </w:r>
      <w:r w:rsidR="00382AFD" w:rsidRPr="00304C52">
        <w:t>portára é</w:t>
      </w:r>
      <w:r w:rsidR="00382AFD">
        <w:t>rkező telefonos hívások</w:t>
      </w:r>
      <w:r w:rsidR="00382AFD" w:rsidRPr="00304C52">
        <w:t xml:space="preserve"> kezelése</w:t>
      </w:r>
      <w:r w:rsidR="00382AFD">
        <w:t>;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.3.</w:t>
      </w:r>
      <w:r w:rsidR="00750AFD">
        <w:t xml:space="preserve"> </w:t>
      </w:r>
      <w:r w:rsidR="00382AFD">
        <w:t xml:space="preserve">a </w:t>
      </w:r>
      <w:r w:rsidR="00382AFD" w:rsidRPr="00304C52">
        <w:t>helyiség</w:t>
      </w:r>
      <w:r w:rsidR="00382AFD">
        <w:t>ek</w:t>
      </w:r>
      <w:r w:rsidR="00382AFD" w:rsidRPr="00304C52">
        <w:t xml:space="preserve"> kulcsainak megbízható, ellenőriz</w:t>
      </w:r>
      <w:r w:rsidR="00382AFD">
        <w:t>hető és dokumentálható kezelése;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.4.</w:t>
      </w:r>
      <w:r w:rsidR="00750AFD">
        <w:t xml:space="preserve"> </w:t>
      </w:r>
      <w:r w:rsidR="00382AFD">
        <w:t>r</w:t>
      </w:r>
      <w:r w:rsidR="00382AFD" w:rsidRPr="00304C52">
        <w:t>endbontások és jogtalan behatolások észrevétele, valamint illetéktelen személyek jogtalan belépése esetén a helyi illetékes hatóságok azonnali értesítése</w:t>
      </w:r>
      <w:r w:rsidR="00382AFD">
        <w:t>;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.5.</w:t>
      </w:r>
      <w:r w:rsidR="00750AFD">
        <w:t xml:space="preserve"> </w:t>
      </w:r>
      <w:r w:rsidR="00382AFD">
        <w:t xml:space="preserve">a </w:t>
      </w:r>
      <w:r w:rsidR="00382AFD" w:rsidRPr="00304C52">
        <w:t>hivatali parkolóhelyek üzemeltetése, jogosultság szerint;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.6.</w:t>
      </w:r>
      <w:r w:rsidR="00750AFD">
        <w:t xml:space="preserve"> </w:t>
      </w:r>
      <w:r w:rsidR="00382AFD">
        <w:t>a p</w:t>
      </w:r>
      <w:r w:rsidR="00382AFD" w:rsidRPr="00304C52">
        <w:t>osta és</w:t>
      </w:r>
      <w:r w:rsidR="00382AFD">
        <w:t xml:space="preserve"> a</w:t>
      </w:r>
      <w:r w:rsidR="00382AFD" w:rsidRPr="00304C52">
        <w:t xml:space="preserve"> futárszolgálat küldeményeinek az átvétele és szükség szerinti továbbítása a megfelelő személyhez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.7.</w:t>
      </w:r>
      <w:r w:rsidR="00750AFD">
        <w:t xml:space="preserve"> </w:t>
      </w:r>
      <w:r w:rsidR="00382AFD">
        <w:t>a</w:t>
      </w:r>
      <w:r w:rsidR="00382AFD" w:rsidRPr="00304C52">
        <w:t>z épület szeméttárolóinak a heti szemétszállítási rend alapján való kih</w:t>
      </w:r>
      <w:r w:rsidR="00382AFD">
        <w:t>elyezése, majd</w:t>
      </w:r>
      <w:r w:rsidR="00382AFD" w:rsidRPr="00304C52">
        <w:t xml:space="preserve"> visszavitele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.8.</w:t>
      </w:r>
      <w:r w:rsidR="00750AFD">
        <w:t xml:space="preserve"> </w:t>
      </w:r>
      <w:r w:rsidR="00382AFD">
        <w:t>munkaidőt követően az épület szintenkénti, folyosói ellenőrzése, szükség esetén a helyzettől függő intézkedések megtétele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.9.</w:t>
      </w:r>
      <w:r w:rsidR="00750AFD">
        <w:t xml:space="preserve"> </w:t>
      </w:r>
      <w:r w:rsidR="00382AFD">
        <w:t xml:space="preserve">a </w:t>
      </w:r>
      <w:r w:rsidR="00382AFD" w:rsidRPr="00304C52">
        <w:t>telepített és a későbbiekben telepítendő vagyonvédelmi eszközök kezelése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.10.</w:t>
      </w:r>
      <w:r w:rsidR="00750AFD">
        <w:t xml:space="preserve"> </w:t>
      </w:r>
      <w:r w:rsidR="00382AFD">
        <w:t>a</w:t>
      </w:r>
      <w:r w:rsidR="00382AFD" w:rsidRPr="001B0106">
        <w:t xml:space="preserve"> </w:t>
      </w:r>
      <w:r w:rsidR="00382AFD">
        <w:t>t</w:t>
      </w:r>
      <w:r w:rsidR="00382AFD" w:rsidRPr="00304C52">
        <w:t>ávfelügyelettel való kapcsolattartás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.11.</w:t>
      </w:r>
      <w:r w:rsidR="00750AFD">
        <w:t xml:space="preserve"> </w:t>
      </w:r>
      <w:r w:rsidR="00382AFD">
        <w:t>v</w:t>
      </w:r>
      <w:r w:rsidR="00382AFD" w:rsidRPr="00304C52">
        <w:t>észhelyzet esetén</w:t>
      </w:r>
      <w:r w:rsidR="00382AFD">
        <w:t xml:space="preserve"> a Portaszolgálati Utasításban meghatározottak szerint eljárva tesz értesítést, majd teszi meg a további intézkedéseket </w:t>
      </w:r>
    </w:p>
    <w:p w:rsidR="00382AFD" w:rsidRDefault="00393C43" w:rsidP="00441520">
      <w:pPr>
        <w:ind w:left="709"/>
        <w:jc w:val="both"/>
      </w:pPr>
      <w:r>
        <w:t>3.10.</w:t>
      </w:r>
      <w:r w:rsidR="00BA306B">
        <w:t>6</w:t>
      </w:r>
      <w:r>
        <w:t>.12.</w:t>
      </w:r>
      <w:r w:rsidR="00750AFD">
        <w:t xml:space="preserve"> </w:t>
      </w:r>
      <w:r w:rsidR="00382AFD">
        <w:t>Nyilvántartja, kiadja és visszaveszi a hivatali beléptető (proximity) kártyákat a hivatali dolgozók és az ügyfelek részére.</w:t>
      </w:r>
    </w:p>
    <w:p w:rsidR="00C2352C" w:rsidRDefault="00C2352C" w:rsidP="00393C43">
      <w:pPr>
        <w:jc w:val="both"/>
      </w:pPr>
    </w:p>
    <w:p w:rsidR="00F95D12" w:rsidRPr="00B12AF5" w:rsidRDefault="00F95D12" w:rsidP="00B12AF5">
      <w:pPr>
        <w:pStyle w:val="Cmsor4"/>
        <w:rPr>
          <w:i/>
        </w:rPr>
      </w:pPr>
      <w:bookmarkStart w:id="101" w:name="_Toc120708673"/>
      <w:r w:rsidRPr="00B12AF5">
        <w:rPr>
          <w:i/>
        </w:rPr>
        <w:t>3.10.7. Pályázattal kapcsolatos feladatok</w:t>
      </w:r>
      <w:bookmarkEnd w:id="101"/>
    </w:p>
    <w:p w:rsidR="00F95D12" w:rsidRPr="00441520" w:rsidRDefault="00F95D12" w:rsidP="00F95D12">
      <w:pPr>
        <w:ind w:left="709"/>
        <w:jc w:val="both"/>
      </w:pPr>
      <w:bookmarkStart w:id="102" w:name="bookmark34"/>
      <w:r>
        <w:t>3.10.7</w:t>
      </w:r>
      <w:r w:rsidRPr="00441520">
        <w:t>.1. Gondoskodik az „Erzsébetváros Kertje” pályázat lebonyolításáról</w:t>
      </w:r>
    </w:p>
    <w:p w:rsidR="00F95D12" w:rsidRPr="00441520" w:rsidRDefault="00F95D12" w:rsidP="00F95D12">
      <w:pPr>
        <w:ind w:left="709"/>
        <w:jc w:val="both"/>
      </w:pPr>
      <w:r>
        <w:t>3.10.7</w:t>
      </w:r>
      <w:r w:rsidRPr="00441520">
        <w:t xml:space="preserve">.2. Gondoskodik az Önkormányzat által </w:t>
      </w:r>
    </w:p>
    <w:p w:rsidR="00F95D12" w:rsidRPr="00441520" w:rsidRDefault="00F95D12" w:rsidP="00F95D12">
      <w:pPr>
        <w:ind w:left="709"/>
        <w:jc w:val="both"/>
      </w:pPr>
      <w:r w:rsidRPr="00441520">
        <w:t xml:space="preserve">- a lakóközösségeknek és az önkormányzati intézményeknek növényesítéséhez, </w:t>
      </w:r>
    </w:p>
    <w:p w:rsidR="00F95D12" w:rsidRPr="00441520" w:rsidRDefault="00F95D12" w:rsidP="00F95D12">
      <w:pPr>
        <w:ind w:left="709"/>
        <w:jc w:val="both"/>
      </w:pPr>
      <w:r w:rsidRPr="00441520">
        <w:t>- a lakóközösségeknek (társasházak, lakásszövetkezetek, önkormányzati tulajdonban lévő lakóépületek esetében azok kezelői), önkormányzati intézmények, háziorvosi rendelők egyházak kapufigyelő rendszerhez,</w:t>
      </w:r>
    </w:p>
    <w:p w:rsidR="00F95D12" w:rsidRPr="00441520" w:rsidRDefault="00F95D12" w:rsidP="00F95D12">
      <w:pPr>
        <w:ind w:left="709"/>
        <w:jc w:val="both"/>
      </w:pPr>
      <w:r w:rsidRPr="00441520">
        <w:t xml:space="preserve">- a kerület közigazgatási területén lévő lakások természetes személy bérlői, tulajdonosai, valamint a háziorvosi rendelők és a kerület fenntartásában lévő önkormányzati intézmények szénmonoxid érzékelő berendezéshez, </w:t>
      </w:r>
    </w:p>
    <w:p w:rsidR="00F95D12" w:rsidRPr="00441520" w:rsidRDefault="00F95D12" w:rsidP="00F95D12">
      <w:pPr>
        <w:ind w:left="709"/>
        <w:jc w:val="both"/>
      </w:pPr>
      <w:r w:rsidRPr="00441520">
        <w:t>- hevederzár felszereléshez,</w:t>
      </w:r>
    </w:p>
    <w:p w:rsidR="00F95D12" w:rsidRPr="00441520" w:rsidRDefault="00F95D12" w:rsidP="00F95D12">
      <w:pPr>
        <w:ind w:left="709"/>
        <w:jc w:val="both"/>
      </w:pPr>
      <w:r w:rsidRPr="00441520">
        <w:t>- magasnyomású mosóberendezéshez,</w:t>
      </w:r>
    </w:p>
    <w:p w:rsidR="00F95D12" w:rsidRPr="00441520" w:rsidRDefault="00F95D12" w:rsidP="00F95D12">
      <w:pPr>
        <w:ind w:left="709"/>
        <w:jc w:val="both"/>
      </w:pPr>
      <w:r w:rsidRPr="00441520">
        <w:t>- Klímavédelmi Alap: Lakossági izzócseréhez</w:t>
      </w:r>
    </w:p>
    <w:p w:rsidR="00F95D12" w:rsidRDefault="00F95D12" w:rsidP="00F95D12">
      <w:pPr>
        <w:ind w:left="709"/>
        <w:jc w:val="both"/>
      </w:pPr>
      <w:r w:rsidRPr="00441520">
        <w:t xml:space="preserve">nyújtandó támogatásokkal kapcsolatos pályázatok lebonyolításáról. </w:t>
      </w:r>
    </w:p>
    <w:p w:rsidR="00106501" w:rsidRDefault="00106501" w:rsidP="00F95D12">
      <w:pPr>
        <w:ind w:left="709"/>
        <w:jc w:val="both"/>
      </w:pPr>
    </w:p>
    <w:p w:rsidR="00106501" w:rsidRDefault="00106501" w:rsidP="00B12AF5">
      <w:pPr>
        <w:pStyle w:val="Cmsor4"/>
      </w:pPr>
      <w:bookmarkStart w:id="103" w:name="_Toc120708674"/>
      <w:r w:rsidRPr="00B12AF5">
        <w:rPr>
          <w:i/>
        </w:rPr>
        <w:t>3.10.8. Közútkezelői feladatok</w:t>
      </w:r>
      <w:bookmarkEnd w:id="103"/>
    </w:p>
    <w:p w:rsidR="00106501" w:rsidRDefault="00106501" w:rsidP="00106501">
      <w:pPr>
        <w:jc w:val="both"/>
      </w:pPr>
      <w:r w:rsidRPr="00E54563">
        <w:t>Ellátja a közúti közlekedésről szóló 1988. évi I. törvény, a közlekedési igazgatási feladatokkal összefüggő hatósági feladatokat ellátó szervek kijelöléséről szóló 382/2016.</w:t>
      </w:r>
      <w:r>
        <w:t xml:space="preserve"> </w:t>
      </w:r>
      <w:r w:rsidRPr="00E54563">
        <w:t xml:space="preserve">(XII.02.) Kormányrendelet, a közúti közlekedésről szóló 1988. </w:t>
      </w:r>
      <w:r>
        <w:t xml:space="preserve">évi </w:t>
      </w:r>
      <w:r w:rsidRPr="00E54563">
        <w:t>I. törvény végrehajtásáról szóló 1/1975.</w:t>
      </w:r>
      <w:r>
        <w:t xml:space="preserve"> </w:t>
      </w:r>
      <w:r w:rsidRPr="00E54563">
        <w:t>(II.5.) KPM-BM együttes rendelet által meghatározott, a Jegyző által ellátandó, valamint önkormányzati feladat- és hatásköröket.</w:t>
      </w:r>
    </w:p>
    <w:p w:rsidR="009D4F34" w:rsidRPr="009D4F34" w:rsidRDefault="009D4F34" w:rsidP="009D4F34"/>
    <w:p w:rsidR="001C3D16" w:rsidRPr="00AC4E82" w:rsidRDefault="003134C5" w:rsidP="00AC4E82">
      <w:pPr>
        <w:pStyle w:val="Cmsor2"/>
      </w:pPr>
      <w:bookmarkStart w:id="104" w:name="_Toc120708675"/>
      <w:r w:rsidRPr="00AC1793">
        <w:t>3.1</w:t>
      </w:r>
      <w:r w:rsidR="00925376">
        <w:t>1</w:t>
      </w:r>
      <w:r w:rsidR="00AC4E82" w:rsidRPr="00AC1793">
        <w:t xml:space="preserve">. </w:t>
      </w:r>
      <w:r w:rsidR="001C3D16" w:rsidRPr="00AC1793">
        <w:t>A Hivatal gazdasági szervezete</w:t>
      </w:r>
      <w:bookmarkEnd w:id="102"/>
      <w:bookmarkEnd w:id="104"/>
    </w:p>
    <w:p w:rsidR="003134C5" w:rsidRDefault="003134C5" w:rsidP="00FA3D66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AA0595" w:rsidRDefault="00FA3D66" w:rsidP="00FA3D66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925376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gazdasági szervezetet a Hivatal gazdasági vezetője </w:t>
      </w:r>
      <w:r w:rsidR="00B00EC8">
        <w:rPr>
          <w:rFonts w:eastAsia="Times New Roman" w:cs="Times New Roman"/>
          <w:color w:val="000000"/>
          <w:szCs w:val="24"/>
          <w:lang w:eastAsia="hu-HU" w:bidi="hu-HU"/>
        </w:rPr>
        <w:t>a (</w:t>
      </w:r>
      <w:r w:rsidR="00116887">
        <w:rPr>
          <w:rFonts w:eastAsia="Times New Roman" w:cs="Times New Roman"/>
          <w:color w:val="000000"/>
          <w:szCs w:val="24"/>
          <w:lang w:eastAsia="hu-HU" w:bidi="hu-HU"/>
        </w:rPr>
        <w:t>III.</w:t>
      </w:r>
      <w:r w:rsidR="00B00EC8">
        <w:rPr>
          <w:rFonts w:eastAsia="Times New Roman" w:cs="Times New Roman"/>
          <w:color w:val="000000"/>
          <w:szCs w:val="24"/>
          <w:lang w:eastAsia="hu-HU" w:bidi="hu-HU"/>
        </w:rPr>
        <w:t xml:space="preserve"> fejezet </w:t>
      </w:r>
      <w:r w:rsidR="00116887">
        <w:rPr>
          <w:rFonts w:eastAsia="Times New Roman" w:cs="Times New Roman"/>
          <w:color w:val="000000"/>
          <w:szCs w:val="24"/>
          <w:lang w:eastAsia="hu-HU" w:bidi="hu-HU"/>
        </w:rPr>
        <w:t>3.</w:t>
      </w:r>
      <w:r w:rsidR="00B00EC8">
        <w:rPr>
          <w:rFonts w:eastAsia="Times New Roman" w:cs="Times New Roman"/>
          <w:color w:val="000000"/>
          <w:szCs w:val="24"/>
          <w:lang w:eastAsia="hu-HU" w:bidi="hu-HU"/>
        </w:rPr>
        <w:t xml:space="preserve"> pont)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irányítja és ellenőrzi, a költségvetési szerv más szervezeti egységéhez beosztott, továbbá a költségvetési szervhez rendelt más költségvetési szerv által foglalkoztatott, a tervezéssel, gazdálkodással, finanszírozással, adatszolgáltatással és beszámolással kapcsolatos feladatok ellátásáért felelős alkalmazottaknak iránymutatást ad.</w:t>
      </w:r>
    </w:p>
    <w:p w:rsidR="001C3D16" w:rsidRPr="00AA0595" w:rsidRDefault="00116887" w:rsidP="00116887">
      <w:pPr>
        <w:widowControl w:val="0"/>
        <w:tabs>
          <w:tab w:val="left" w:pos="56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925376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.2.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Az államháztartási törvény végrehajtásáról szóló 368/2011. (XII. 31.) Korm. rendelet 9. §-ában foglalt feladatokat a gazdasági szervezeten belül az alábbi szervezeti egységek látják el:</w:t>
      </w:r>
    </w:p>
    <w:p w:rsidR="001C3D16" w:rsidRPr="00116887" w:rsidRDefault="001C3D16" w:rsidP="003B20E2">
      <w:pPr>
        <w:pStyle w:val="Listaszerbekezds"/>
        <w:widowControl w:val="0"/>
        <w:numPr>
          <w:ilvl w:val="0"/>
          <w:numId w:val="3"/>
        </w:numPr>
        <w:tabs>
          <w:tab w:val="left" w:pos="85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16887">
        <w:rPr>
          <w:rFonts w:eastAsia="Times New Roman" w:cs="Times New Roman"/>
          <w:color w:val="000000"/>
          <w:szCs w:val="24"/>
          <w:lang w:eastAsia="hu-HU" w:bidi="hu-HU"/>
        </w:rPr>
        <w:t>Pénzügyi Iroda</w:t>
      </w:r>
      <w:r w:rsidR="00116887">
        <w:rPr>
          <w:rFonts w:eastAsia="Times New Roman" w:cs="Times New Roman"/>
          <w:color w:val="000000"/>
          <w:szCs w:val="24"/>
          <w:lang w:eastAsia="hu-HU" w:bidi="hu-HU"/>
        </w:rPr>
        <w:t xml:space="preserve"> IV.3.10</w:t>
      </w:r>
    </w:p>
    <w:p w:rsidR="001C3D16" w:rsidRPr="00C21ACF" w:rsidRDefault="00A158DD" w:rsidP="003B20E2">
      <w:pPr>
        <w:pStyle w:val="Listaszerbekezds"/>
        <w:widowControl w:val="0"/>
        <w:numPr>
          <w:ilvl w:val="0"/>
          <w:numId w:val="3"/>
        </w:numPr>
        <w:tabs>
          <w:tab w:val="left" w:pos="86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21ACF">
        <w:rPr>
          <w:rFonts w:eastAsia="Times New Roman" w:cs="Times New Roman"/>
          <w:color w:val="000000"/>
          <w:szCs w:val="24"/>
          <w:lang w:eastAsia="hu-HU" w:bidi="hu-HU"/>
        </w:rPr>
        <w:t>Városü</w:t>
      </w:r>
      <w:r w:rsidR="001C3D16" w:rsidRPr="00C21ACF">
        <w:rPr>
          <w:rFonts w:eastAsia="Times New Roman" w:cs="Times New Roman"/>
          <w:color w:val="000000"/>
          <w:szCs w:val="24"/>
          <w:lang w:eastAsia="hu-HU" w:bidi="hu-HU"/>
        </w:rPr>
        <w:t>zemeltetési Iroda</w:t>
      </w:r>
      <w:r w:rsidR="00116887" w:rsidRPr="00C21ACF">
        <w:rPr>
          <w:rFonts w:eastAsia="Times New Roman" w:cs="Times New Roman"/>
          <w:color w:val="000000"/>
          <w:szCs w:val="24"/>
          <w:lang w:eastAsia="hu-HU" w:bidi="hu-HU"/>
        </w:rPr>
        <w:t xml:space="preserve"> IV.3.11.</w:t>
      </w:r>
    </w:p>
    <w:p w:rsidR="001C3D16" w:rsidRDefault="00536900" w:rsidP="003B20E2">
      <w:pPr>
        <w:pStyle w:val="Listaszerbekezds"/>
        <w:widowControl w:val="0"/>
        <w:numPr>
          <w:ilvl w:val="0"/>
          <w:numId w:val="3"/>
        </w:numPr>
        <w:tabs>
          <w:tab w:val="left" w:pos="86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C21ACF">
        <w:rPr>
          <w:rFonts w:eastAsia="Times New Roman" w:cs="Times New Roman"/>
          <w:color w:val="000000"/>
          <w:szCs w:val="24"/>
          <w:lang w:eastAsia="hu-HU" w:bidi="hu-HU"/>
        </w:rPr>
        <w:t xml:space="preserve">Főépítészi és </w:t>
      </w:r>
      <w:r w:rsidR="001C3D16" w:rsidRPr="00C21ACF">
        <w:rPr>
          <w:rFonts w:eastAsia="Times New Roman" w:cs="Times New Roman"/>
          <w:color w:val="000000"/>
          <w:szCs w:val="24"/>
          <w:lang w:eastAsia="hu-HU" w:bidi="hu-HU"/>
        </w:rPr>
        <w:t>Vagyongazdálkodási</w:t>
      </w:r>
      <w:r w:rsidR="00A158DD" w:rsidRPr="00C21ACF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C21ACF">
        <w:rPr>
          <w:rFonts w:eastAsia="Times New Roman" w:cs="Times New Roman"/>
          <w:color w:val="000000"/>
          <w:szCs w:val="24"/>
          <w:lang w:eastAsia="hu-HU" w:bidi="hu-HU"/>
        </w:rPr>
        <w:t>Iroda</w:t>
      </w:r>
      <w:r w:rsidR="00116887" w:rsidRPr="00C21ACF">
        <w:rPr>
          <w:rFonts w:eastAsia="Times New Roman" w:cs="Times New Roman"/>
          <w:color w:val="000000"/>
          <w:szCs w:val="24"/>
          <w:lang w:eastAsia="hu-HU" w:bidi="hu-HU"/>
        </w:rPr>
        <w:t xml:space="preserve"> IV.3.</w:t>
      </w:r>
      <w:r w:rsidR="00637F0F"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116887" w:rsidRPr="00C21ACF"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637F0F" w:rsidRPr="00C21ACF" w:rsidRDefault="00637F0F" w:rsidP="00637F0F">
      <w:pPr>
        <w:pStyle w:val="Listaszerbekezds"/>
        <w:widowControl w:val="0"/>
        <w:numPr>
          <w:ilvl w:val="0"/>
          <w:numId w:val="3"/>
        </w:numPr>
        <w:tabs>
          <w:tab w:val="left" w:pos="86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Adóügyi Iroda IV.3.1.</w:t>
      </w:r>
    </w:p>
    <w:p w:rsidR="00637F0F" w:rsidRPr="00441520" w:rsidRDefault="00637F0F" w:rsidP="00441520">
      <w:pPr>
        <w:widowControl w:val="0"/>
        <w:tabs>
          <w:tab w:val="left" w:pos="863"/>
        </w:tabs>
        <w:ind w:left="72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1C3D16" w:rsidRPr="00AA0595" w:rsidRDefault="00116887" w:rsidP="00116887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.3.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gazdasági szervezet feladatkörében közvetlenül, illetve a pénzügy és gazdálkodási feladatok tekintetében a Hivatal szervezeti egységeinek közreműködésével ellátja a Hivatal éves költségvetésének előirányzatai tekintetében a gazdálkodással, könyvvezetéssel és az adatszolgáltatással kapcsolatos feladatokat, valamint a Hivatal működtetésével, üzemeltetésével, a Hivatal vagyongazdálkodása körében a beruházással, a vagyon használatával, hasznosításával és védelmével kapcsolatos feladatokat.</w:t>
      </w:r>
    </w:p>
    <w:p w:rsidR="001C3D16" w:rsidRPr="00AA0595" w:rsidRDefault="00116887" w:rsidP="00116887">
      <w:pPr>
        <w:widowControl w:val="0"/>
        <w:tabs>
          <w:tab w:val="left" w:pos="566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.4.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Hivatal gazdasági szervezetén belül az alábbi - 100 fő éves átlagos statisztikai állományi létszámot el nem érő - költségvetési szervek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, nemzetiségi önkormányzatok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gazdasági feladatait a Hivatal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gazdasági szervezete látja el: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Brunszvik Teréz Óvoda (1074 Budapest, Rózsák tere 6-7.)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Csicsergő Óvoda (1077 Budapest, Dob u. 102.)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Nefelejcs Óvoda (1078 Budapest, Nefelejcs u. 62.)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Dob Óvoda (1077 Budapest, Dob u. 95.)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Kópévár Óvoda (1078 Budapest, Murányi u. 27.)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Bóbita Óvoda (1072 Budapest, Akácfa u. 32.)</w:t>
      </w:r>
    </w:p>
    <w:p w:rsidR="001C3D16" w:rsidRPr="00470840" w:rsidRDefault="0064385E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Erzsébetvárosi</w:t>
      </w:r>
      <w:r w:rsidRPr="00470840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1C3D16" w:rsidRPr="00470840">
        <w:rPr>
          <w:rFonts w:eastAsia="Times New Roman" w:cs="Times New Roman"/>
          <w:color w:val="000000"/>
          <w:szCs w:val="24"/>
          <w:lang w:eastAsia="hu-HU" w:bidi="hu-HU"/>
        </w:rPr>
        <w:t>Magonc Óvoda (1071 Budapest, Városligeti fasor 39-41.)</w:t>
      </w:r>
    </w:p>
    <w:p w:rsidR="001C3D16" w:rsidRDefault="001C3D16" w:rsidP="003B20E2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70840">
        <w:rPr>
          <w:rFonts w:eastAsia="Times New Roman" w:cs="Times New Roman"/>
          <w:color w:val="000000"/>
          <w:szCs w:val="24"/>
          <w:lang w:eastAsia="hu-HU" w:bidi="hu-HU"/>
        </w:rPr>
        <w:t>Erzsébetváros Rendészeti Igazgatósága (1076 Budapest, Százház u. 10-18.)</w:t>
      </w:r>
    </w:p>
    <w:p w:rsidR="00AF7A8B" w:rsidRPr="00470840" w:rsidRDefault="00AF7A8B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Bolgár Nemzetiségi Önkormányzat 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>(1073 Budapest, Erzsébet krt. 6.)</w:t>
      </w:r>
    </w:p>
    <w:p w:rsidR="00AF7A8B" w:rsidRDefault="00AF7A8B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Cigány Nemzetiségi Önkormányzat 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>(1073 Budapest, Erzsébet krt. 6.)</w:t>
      </w:r>
    </w:p>
    <w:p w:rsidR="00A33574" w:rsidRDefault="00AF7A8B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Görög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F7A8B" w:rsidRPr="00441520" w:rsidRDefault="00AF7A8B" w:rsidP="00A33574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A33574"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Horvát </w:t>
      </w:r>
      <w:r w:rsidR="00A33574"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F7A8B" w:rsidRPr="00441520" w:rsidRDefault="00AF7A8B" w:rsidP="00A33574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Erzsébetvárosi Lengyel N</w:t>
      </w:r>
      <w:r w:rsidR="00A33574" w:rsidRPr="00441520">
        <w:rPr>
          <w:rFonts w:eastAsia="Times New Roman" w:cs="Times New Roman"/>
          <w:color w:val="000000"/>
          <w:sz w:val="22"/>
          <w:lang w:eastAsia="hu-HU" w:bidi="hu-HU"/>
        </w:rPr>
        <w:t>emzetiségi Önkormányzat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F7A8B" w:rsidRPr="00132EE6" w:rsidRDefault="00AF7A8B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Német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Nemzetiségi Önkormányzat 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>(1073 Budapest, Erzsébet krt. 6.)</w:t>
      </w:r>
    </w:p>
    <w:p w:rsidR="00AF7A8B" w:rsidRPr="00441520" w:rsidRDefault="00A33574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Erzsébetvárosi Örmény Nemzetiségi Önkormányzat (1073 Budapest, Erzsébet krt. 36.</w:t>
      </w:r>
      <w:r w:rsidR="001867A8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I./18.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>)</w:t>
      </w:r>
    </w:p>
    <w:p w:rsidR="00A33574" w:rsidRDefault="00A33574" w:rsidP="00A33574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Román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33574" w:rsidRPr="00441520" w:rsidRDefault="00A33574" w:rsidP="00A33574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Ruszin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F7A8B" w:rsidRDefault="00AF7A8B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Szerb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 w:rsidR="00A33574"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A33574" w:rsidRPr="00441520" w:rsidRDefault="00A33574" w:rsidP="00AF7A8B">
      <w:pPr>
        <w:pStyle w:val="Listaszerbekezds"/>
        <w:widowControl w:val="0"/>
        <w:numPr>
          <w:ilvl w:val="0"/>
          <w:numId w:val="18"/>
        </w:numPr>
        <w:tabs>
          <w:tab w:val="left" w:pos="130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132EE6">
        <w:rPr>
          <w:rFonts w:eastAsia="Times New Roman" w:cs="Times New Roman"/>
          <w:color w:val="000000"/>
          <w:szCs w:val="24"/>
          <w:lang w:eastAsia="hu-HU" w:bidi="hu-HU"/>
        </w:rPr>
        <w:t xml:space="preserve">Erzsébetvárosi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Ukrán </w:t>
      </w:r>
      <w:r w:rsidRPr="00132EE6">
        <w:rPr>
          <w:rFonts w:eastAsia="Times New Roman" w:cs="Times New Roman"/>
          <w:color w:val="000000"/>
          <w:szCs w:val="24"/>
          <w:lang w:eastAsia="hu-HU" w:bidi="hu-HU"/>
        </w:rPr>
        <w:t>Nemzetiségi Önkormányzat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(1073 Budapest, Erzsébet krt. 6.)</w:t>
      </w:r>
    </w:p>
    <w:p w:rsidR="001C3D16" w:rsidRPr="00AA0595" w:rsidRDefault="00116887" w:rsidP="00116887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3.1</w:t>
      </w:r>
      <w:r w:rsidR="00BA306B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.5.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gazdasági szervezetbe tartozó egységek vezetői önállóan felelősek a szakmai tevékenységek ellátásáért, míg a feladat ellátás gazdasági,- pénzügyi vonatkozásában integrálódnak a gazdasági szervezetbe.</w:t>
      </w:r>
    </w:p>
    <w:p w:rsidR="001C3D16" w:rsidRDefault="001C3D16" w:rsidP="00677C1A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9D4F34" w:rsidRPr="00AA0595" w:rsidRDefault="009D4F34" w:rsidP="00677C1A">
      <w:pPr>
        <w:widowControl w:val="0"/>
        <w:tabs>
          <w:tab w:val="left" w:pos="8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9D4F34" w:rsidRDefault="009D4F34">
      <w:pPr>
        <w:rPr>
          <w:rFonts w:eastAsia="Times New Roman" w:cstheme="majorBidi"/>
          <w:b/>
          <w:sz w:val="28"/>
          <w:szCs w:val="32"/>
          <w:lang w:eastAsia="hu-HU" w:bidi="hu-HU"/>
        </w:rPr>
      </w:pPr>
    </w:p>
    <w:p w:rsidR="001C3D16" w:rsidRPr="00AA0595" w:rsidRDefault="00116887" w:rsidP="00116887">
      <w:pPr>
        <w:pStyle w:val="Cmsor1"/>
        <w:jc w:val="center"/>
        <w:rPr>
          <w:rFonts w:eastAsia="Times New Roman"/>
          <w:lang w:eastAsia="hu-HU" w:bidi="hu-HU"/>
        </w:rPr>
      </w:pPr>
      <w:bookmarkStart w:id="105" w:name="_Toc120708676"/>
      <w:r>
        <w:rPr>
          <w:rFonts w:eastAsia="Times New Roman"/>
          <w:lang w:eastAsia="hu-HU" w:bidi="hu-HU"/>
        </w:rPr>
        <w:t xml:space="preserve">V. </w:t>
      </w:r>
      <w:r w:rsidR="001C3D16" w:rsidRPr="007F5003">
        <w:rPr>
          <w:rFonts w:eastAsia="Times New Roman"/>
          <w:lang w:eastAsia="hu-HU" w:bidi="hu-HU"/>
        </w:rPr>
        <w:t>Munkáltató</w:t>
      </w:r>
      <w:r w:rsidR="007F5003" w:rsidRPr="007F5003">
        <w:rPr>
          <w:rFonts w:eastAsia="Times New Roman"/>
          <w:lang w:eastAsia="hu-HU" w:bidi="hu-HU"/>
        </w:rPr>
        <w:t>i</w:t>
      </w:r>
      <w:r w:rsidR="001C3D16" w:rsidRPr="00AA0595">
        <w:rPr>
          <w:rFonts w:eastAsia="Times New Roman"/>
          <w:lang w:eastAsia="hu-HU" w:bidi="hu-HU"/>
        </w:rPr>
        <w:t xml:space="preserve"> jogok gyakorlása</w:t>
      </w:r>
      <w:r w:rsidR="00650F7C">
        <w:rPr>
          <w:rFonts w:eastAsia="Times New Roman"/>
          <w:lang w:eastAsia="hu-HU" w:bidi="hu-HU"/>
        </w:rPr>
        <w:t>, hivatalon belüli kapcsolattartás rendje</w:t>
      </w:r>
      <w:bookmarkEnd w:id="105"/>
    </w:p>
    <w:p w:rsidR="001C3D16" w:rsidRPr="00AA0595" w:rsidRDefault="001C3D16" w:rsidP="00677C1A">
      <w:pPr>
        <w:widowControl w:val="0"/>
        <w:tabs>
          <w:tab w:val="left" w:pos="736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1C3D16" w:rsidRPr="00116887" w:rsidRDefault="001C3D16" w:rsidP="00116887">
      <w:pPr>
        <w:pStyle w:val="Cmsor2"/>
        <w:rPr>
          <w:rFonts w:eastAsia="Times New Roman"/>
          <w:szCs w:val="24"/>
          <w:lang w:eastAsia="hu-HU" w:bidi="hu-HU"/>
        </w:rPr>
      </w:pPr>
      <w:bookmarkStart w:id="106" w:name="_Toc120708677"/>
      <w:r w:rsidRPr="00AA0595">
        <w:rPr>
          <w:rFonts w:eastAsia="Times New Roman"/>
          <w:lang w:eastAsia="hu-HU" w:bidi="hu-HU"/>
        </w:rPr>
        <w:t>1. Polgármester</w:t>
      </w:r>
      <w:bookmarkEnd w:id="106"/>
    </w:p>
    <w:p w:rsidR="001C3D16" w:rsidRPr="00AA0595" w:rsidRDefault="00116887" w:rsidP="00116887">
      <w:pPr>
        <w:widowControl w:val="0"/>
        <w:tabs>
          <w:tab w:val="left" w:pos="102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polgármester - pályázat alapján határozatlan időre - nevezi ki a jegyzőt, a jegyző javaslatára az aljegyzőt, gyakorolja felettük a</w:t>
      </w:r>
      <w:r>
        <w:rPr>
          <w:rFonts w:eastAsia="Times New Roman" w:cs="Times New Roman"/>
          <w:color w:val="000000"/>
          <w:szCs w:val="24"/>
          <w:lang w:eastAsia="hu-HU" w:bidi="hu-HU"/>
        </w:rPr>
        <w:t>z alapvető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munkáltató</w:t>
      </w:r>
      <w:r>
        <w:rPr>
          <w:rFonts w:eastAsia="Times New Roman" w:cs="Times New Roman"/>
          <w:color w:val="000000"/>
          <w:szCs w:val="24"/>
          <w:lang w:eastAsia="hu-HU" w:bidi="hu-HU"/>
        </w:rPr>
        <w:t>i jogokat, a jegyző felett az egyéb munkáltatói jogokat.</w:t>
      </w:r>
    </w:p>
    <w:p w:rsidR="00AC4E82" w:rsidRPr="00AC4E82" w:rsidRDefault="00AC4E82" w:rsidP="00FB1F3F">
      <w:pPr>
        <w:pStyle w:val="Cmsor3"/>
        <w:rPr>
          <w:rFonts w:eastAsia="Times New Roman" w:cs="Times New Roman"/>
          <w:i w:val="0"/>
          <w:color w:val="000000"/>
          <w:u w:val="none"/>
          <w:lang w:eastAsia="hu-HU" w:bidi="hu-HU"/>
        </w:rPr>
      </w:pPr>
    </w:p>
    <w:p w:rsidR="001C3D16" w:rsidRPr="00AA0595" w:rsidRDefault="00AC4E82" w:rsidP="00441520">
      <w:pPr>
        <w:pStyle w:val="Cmsor2"/>
        <w:rPr>
          <w:rFonts w:eastAsia="Times New Roman"/>
          <w:lang w:eastAsia="hu-HU" w:bidi="hu-HU"/>
        </w:rPr>
      </w:pPr>
      <w:bookmarkStart w:id="107" w:name="_Toc120708678"/>
      <w:r w:rsidRPr="00AC4E82">
        <w:rPr>
          <w:rFonts w:eastAsia="Times New Roman" w:cs="Times New Roman"/>
          <w:color w:val="000000"/>
          <w:lang w:eastAsia="hu-HU" w:bidi="hu-HU"/>
        </w:rPr>
        <w:t xml:space="preserve">2. </w:t>
      </w:r>
      <w:r w:rsidR="001C3D16" w:rsidRPr="00AC4E82">
        <w:rPr>
          <w:rFonts w:eastAsia="Times New Roman"/>
          <w:lang w:eastAsia="hu-HU" w:bidi="hu-HU"/>
        </w:rPr>
        <w:t>Jegyző</w:t>
      </w:r>
      <w:bookmarkEnd w:id="107"/>
    </w:p>
    <w:p w:rsidR="001C3D16" w:rsidRPr="00AA0595" w:rsidRDefault="00AC4E82" w:rsidP="00AC4E82">
      <w:pPr>
        <w:widowControl w:val="0"/>
        <w:tabs>
          <w:tab w:val="left" w:pos="102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E96C28">
        <w:rPr>
          <w:rFonts w:eastAsia="Times New Roman" w:cs="Times New Roman"/>
          <w:color w:val="000000"/>
          <w:szCs w:val="24"/>
          <w:lang w:eastAsia="hu-HU" w:bidi="hu-HU"/>
        </w:rPr>
        <w:t>1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jegyző egyes munkáltatói jogkörében a kiadmányozás gyakorlását belső szabályozás keretében az irodavezetőkre átruházhatja. </w:t>
      </w:r>
    </w:p>
    <w:p w:rsidR="001C3D16" w:rsidRPr="00AA0595" w:rsidRDefault="00AC4E82" w:rsidP="00AC4E82">
      <w:pPr>
        <w:widowControl w:val="0"/>
        <w:tabs>
          <w:tab w:val="left" w:pos="102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2.</w:t>
      </w:r>
      <w:r w:rsidR="00E96C28">
        <w:rPr>
          <w:rFonts w:eastAsia="Times New Roman" w:cs="Times New Roman"/>
          <w:color w:val="000000"/>
          <w:szCs w:val="24"/>
          <w:lang w:eastAsia="hu-HU" w:bidi="hu-HU"/>
        </w:rPr>
        <w:t>2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Az irodavezetők által ellátott munkáltatói feladatokat a Hivatal Közszolgálati Szabályzat</w:t>
      </w:r>
      <w:r w:rsidR="00A06780">
        <w:rPr>
          <w:rFonts w:eastAsia="Times New Roman" w:cs="Times New Roman"/>
          <w:color w:val="000000"/>
          <w:szCs w:val="24"/>
          <w:lang w:eastAsia="hu-HU" w:bidi="hu-HU"/>
        </w:rPr>
        <w:t>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tartalmazza. </w:t>
      </w:r>
    </w:p>
    <w:p w:rsidR="001C3D16" w:rsidRDefault="001C3D16" w:rsidP="00677C1A">
      <w:pPr>
        <w:widowControl w:val="0"/>
        <w:tabs>
          <w:tab w:val="left" w:pos="102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C4E82" w:rsidRDefault="00AC4E82" w:rsidP="00AC4E82">
      <w:pPr>
        <w:pStyle w:val="Cmsor2"/>
        <w:rPr>
          <w:rFonts w:eastAsia="Times New Roman"/>
          <w:lang w:eastAsia="hu-HU" w:bidi="hu-HU"/>
        </w:rPr>
      </w:pPr>
      <w:bookmarkStart w:id="108" w:name="_Toc120708679"/>
      <w:r w:rsidRPr="00AC4E82">
        <w:rPr>
          <w:rFonts w:eastAsia="Times New Roman"/>
          <w:lang w:eastAsia="hu-HU" w:bidi="hu-HU"/>
        </w:rPr>
        <w:t xml:space="preserve">3. </w:t>
      </w:r>
      <w:r>
        <w:rPr>
          <w:rFonts w:eastAsia="Times New Roman"/>
          <w:lang w:eastAsia="hu-HU" w:bidi="hu-HU"/>
        </w:rPr>
        <w:t>Irodavezetők</w:t>
      </w:r>
      <w:bookmarkEnd w:id="108"/>
    </w:p>
    <w:p w:rsidR="00AC4E82" w:rsidRDefault="00AC4E82" w:rsidP="00677C1A">
      <w:pPr>
        <w:widowControl w:val="0"/>
        <w:tabs>
          <w:tab w:val="left" w:pos="102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C4E82">
        <w:rPr>
          <w:rFonts w:eastAsia="Times New Roman" w:cs="Times New Roman"/>
          <w:color w:val="000000"/>
          <w:szCs w:val="24"/>
          <w:lang w:eastAsia="hu-HU" w:bidi="hu-HU"/>
        </w:rPr>
        <w:t>Az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irodavezetők gyakorolják az Iroda </w:t>
      </w:r>
      <w:r w:rsidR="00F70069">
        <w:rPr>
          <w:rFonts w:eastAsia="Times New Roman" w:cs="Times New Roman"/>
          <w:color w:val="000000"/>
          <w:szCs w:val="24"/>
          <w:lang w:eastAsia="hu-HU" w:bidi="hu-HU"/>
        </w:rPr>
        <w:t>munkatárs</w:t>
      </w:r>
      <w:r w:rsidR="00D64482">
        <w:rPr>
          <w:rFonts w:eastAsia="Times New Roman" w:cs="Times New Roman"/>
          <w:color w:val="000000"/>
          <w:szCs w:val="24"/>
          <w:lang w:eastAsia="hu-HU" w:bidi="hu-HU"/>
        </w:rPr>
        <w:t>ai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felett </w:t>
      </w:r>
      <w:r w:rsidR="00D410B6">
        <w:rPr>
          <w:rFonts w:eastAsia="Times New Roman" w:cs="Times New Roman"/>
          <w:color w:val="000000"/>
          <w:szCs w:val="24"/>
          <w:lang w:eastAsia="hu-HU" w:bidi="hu-HU"/>
        </w:rPr>
        <w:t>– a munkaköri leírás eltérő rendelkezése hiányában</w:t>
      </w:r>
      <w:r w:rsidR="000C4B03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D410B6">
        <w:rPr>
          <w:rFonts w:eastAsia="Times New Roman" w:cs="Times New Roman"/>
          <w:color w:val="000000"/>
          <w:szCs w:val="24"/>
          <w:lang w:eastAsia="hu-HU" w:bidi="hu-HU"/>
        </w:rPr>
        <w:t xml:space="preserve">- az </w:t>
      </w:r>
      <w:r>
        <w:rPr>
          <w:rFonts w:eastAsia="Times New Roman" w:cs="Times New Roman"/>
          <w:color w:val="000000"/>
          <w:szCs w:val="24"/>
          <w:lang w:eastAsia="hu-HU" w:bidi="hu-HU"/>
        </w:rPr>
        <w:t>egyéb munkáltatói jogokat.</w:t>
      </w:r>
    </w:p>
    <w:p w:rsidR="00650F7C" w:rsidRPr="00650F7C" w:rsidRDefault="00650F7C" w:rsidP="00650F7C">
      <w:pPr>
        <w:keepNext/>
        <w:keepLines/>
        <w:widowControl w:val="0"/>
        <w:jc w:val="both"/>
        <w:outlineLvl w:val="1"/>
        <w:rPr>
          <w:rFonts w:eastAsia="Times New Roman" w:cs="Times New Roman"/>
          <w:color w:val="000000"/>
          <w:szCs w:val="24"/>
          <w:lang w:eastAsia="hu-HU" w:bidi="hu-HU"/>
        </w:rPr>
      </w:pPr>
      <w:bookmarkStart w:id="109" w:name="bookmark37"/>
    </w:p>
    <w:p w:rsidR="00650F7C" w:rsidRPr="00AA0595" w:rsidRDefault="00650F7C" w:rsidP="00650F7C">
      <w:pPr>
        <w:pStyle w:val="Cmsor2"/>
        <w:rPr>
          <w:rFonts w:eastAsia="Times New Roman"/>
          <w:lang w:eastAsia="hu-HU" w:bidi="hu-HU"/>
        </w:rPr>
      </w:pPr>
      <w:bookmarkStart w:id="110" w:name="_Toc120708680"/>
      <w:r>
        <w:rPr>
          <w:rFonts w:eastAsia="Times New Roman"/>
          <w:lang w:eastAsia="hu-HU" w:bidi="hu-HU"/>
        </w:rPr>
        <w:t xml:space="preserve">4. </w:t>
      </w:r>
      <w:r w:rsidRPr="00AA0595">
        <w:rPr>
          <w:rFonts w:eastAsia="Times New Roman"/>
          <w:lang w:eastAsia="hu-HU" w:bidi="hu-HU"/>
        </w:rPr>
        <w:t>A szervezeti egységek közötti kapcsolattartás rendje</w:t>
      </w:r>
      <w:bookmarkEnd w:id="109"/>
      <w:bookmarkEnd w:id="110"/>
    </w:p>
    <w:p w:rsidR="00650F7C" w:rsidRPr="00AA0595" w:rsidRDefault="00650F7C" w:rsidP="00650F7C">
      <w:pPr>
        <w:widowControl w:val="0"/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4.1.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 szervezeti egységei a hatékony feladatellátás érdekében kötelesek együttműködni egymással. Az együttműködés módjának, időpontjának és időtartamának megválasztását a vonatkozó jogszabályi és egyéb belső szabályozások határozzák meg.</w:t>
      </w:r>
    </w:p>
    <w:p w:rsidR="00650F7C" w:rsidRPr="00AA0595" w:rsidRDefault="00650F7C" w:rsidP="00650F7C">
      <w:pPr>
        <w:widowControl w:val="0"/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4.2.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Az együttműködés során az adott feladat ellátásával megbízott munkatárs közvetlenül veszi fel a kapcsolatot a végrehajtásban érintett, illetve a feladat ellátásához szükséges információval rendelkező más szervezeti egység munkatársával.</w:t>
      </w:r>
    </w:p>
    <w:p w:rsidR="00650F7C" w:rsidRPr="00AA0595" w:rsidRDefault="00650F7C" w:rsidP="00650F7C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4.3.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Amennyiben a kapcsolat felvétele vagy a kapcsolattartás során az e</w:t>
      </w:r>
      <w:r>
        <w:rPr>
          <w:rFonts w:eastAsia="Times New Roman" w:cs="Times New Roman"/>
          <w:color w:val="000000"/>
          <w:szCs w:val="24"/>
          <w:lang w:eastAsia="hu-HU" w:bidi="hu-HU"/>
        </w:rPr>
        <w:t>gyüttműködés nem biztosítja az 4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.1 pontban meghatározottakat, az érintett szervezeti egységek vezetői haladéktalanul egyeztetnek az együttműködés megfelelő kialakítása érdekében.</w:t>
      </w:r>
    </w:p>
    <w:p w:rsidR="00650F7C" w:rsidRDefault="00650F7C" w:rsidP="00650F7C">
      <w:pPr>
        <w:widowControl w:val="0"/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4.4.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szervezeti egységek közötti </w:t>
      </w:r>
      <w:r w:rsidR="00075F95">
        <w:rPr>
          <w:rFonts w:eastAsia="Times New Roman" w:cs="Times New Roman"/>
          <w:color w:val="000000"/>
          <w:szCs w:val="24"/>
          <w:lang w:eastAsia="hu-HU" w:bidi="hu-HU"/>
        </w:rPr>
        <w:t xml:space="preserve">vagy azon belüli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kapcsolattartás </w:t>
      </w:r>
      <w:r>
        <w:rPr>
          <w:rFonts w:eastAsia="Times New Roman" w:cs="Times New Roman"/>
          <w:color w:val="000000"/>
          <w:szCs w:val="24"/>
          <w:lang w:eastAsia="hu-HU" w:bidi="hu-HU"/>
        </w:rPr>
        <w:t>módjai: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7"/>
        </w:numPr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apparátusi értekezlet a polgármester és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>/</w:t>
      </w:r>
      <w:r w:rsidRPr="00075F95">
        <w:rPr>
          <w:rFonts w:eastAsia="Times New Roman" w:cs="Times New Roman"/>
          <w:color w:val="000000"/>
          <w:szCs w:val="24"/>
          <w:lang w:eastAsia="hu-HU" w:bidi="hu-HU"/>
        </w:rPr>
        <w:t>vagy a jegyző vezetésével</w:t>
      </w:r>
    </w:p>
    <w:p w:rsidR="00650F7C" w:rsidRPr="00441520" w:rsidRDefault="00650F7C" w:rsidP="00441520">
      <w:pPr>
        <w:pStyle w:val="Listaszerbekezds"/>
        <w:widowControl w:val="0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irodavezetői értekezlet a jegyző vezetésével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>. A jegyző heti rendszerességgel irodavezetői</w:t>
      </w:r>
      <w:r w:rsidR="00A53454" w:rsidRPr="00A5345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A53454" w:rsidRPr="00075F95">
        <w:rPr>
          <w:rFonts w:eastAsia="Times New Roman" w:cs="Times New Roman"/>
          <w:color w:val="000000"/>
          <w:szCs w:val="24"/>
          <w:lang w:eastAsia="hu-HU" w:bidi="hu-HU"/>
        </w:rPr>
        <w:t>értekezletet tart</w:t>
      </w:r>
      <w:r w:rsidR="00F10AC3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7"/>
        </w:num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irodai értekezlet az irodavezető vezetéséve</w:t>
      </w:r>
      <w:r w:rsidR="00F10AC3">
        <w:rPr>
          <w:rFonts w:eastAsia="Times New Roman" w:cs="Times New Roman"/>
          <w:color w:val="000000"/>
          <w:szCs w:val="24"/>
          <w:lang w:eastAsia="hu-HU" w:bidi="hu-HU"/>
        </w:rPr>
        <w:t>l</w:t>
      </w:r>
      <w:r w:rsidR="00DC0512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="00075F95" w:rsidRPr="00075F95">
        <w:rPr>
          <w:rFonts w:eastAsia="Times New Roman" w:cs="Times New Roman"/>
          <w:color w:val="000000"/>
          <w:szCs w:val="24"/>
          <w:lang w:eastAsia="hu-HU" w:bidi="hu-HU"/>
        </w:rPr>
        <w:t xml:space="preserve"> Az irodavezető az irodavezetői értekezletet követően, valamint szükség szerinti gyakorisággal, de minimum havi egy alkalommal  </w:t>
      </w:r>
      <w:r w:rsidR="00F10AC3">
        <w:rPr>
          <w:rFonts w:eastAsia="Times New Roman" w:cs="Times New Roman"/>
          <w:color w:val="000000"/>
          <w:szCs w:val="24"/>
          <w:lang w:eastAsia="hu-HU" w:bidi="hu-HU"/>
        </w:rPr>
        <w:t xml:space="preserve">irodai </w:t>
      </w:r>
      <w:r w:rsidR="00075F95" w:rsidRPr="00075F95">
        <w:rPr>
          <w:rFonts w:eastAsia="Times New Roman" w:cs="Times New Roman"/>
          <w:color w:val="000000"/>
          <w:szCs w:val="24"/>
          <w:lang w:eastAsia="hu-HU" w:bidi="hu-HU"/>
        </w:rPr>
        <w:t>értekezletet tart.</w:t>
      </w:r>
    </w:p>
    <w:p w:rsidR="00650F7C" w:rsidRPr="00075F95" w:rsidRDefault="00A53454" w:rsidP="003B20E2">
      <w:pPr>
        <w:pStyle w:val="Listaszerbekezds"/>
        <w:widowControl w:val="0"/>
        <w:numPr>
          <w:ilvl w:val="0"/>
          <w:numId w:val="17"/>
        </w:numPr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eseti</w:t>
      </w:r>
      <w:r w:rsidR="00470840">
        <w:rPr>
          <w:rFonts w:eastAsia="Times New Roman" w:cs="Times New Roman"/>
          <w:color w:val="000000"/>
          <w:szCs w:val="24"/>
          <w:lang w:eastAsia="hu-HU" w:bidi="hu-HU"/>
        </w:rPr>
        <w:t xml:space="preserve"> értekezlet/</w:t>
      </w:r>
      <w:r w:rsidR="00650F7C" w:rsidRPr="00075F95">
        <w:rPr>
          <w:rFonts w:eastAsia="Times New Roman" w:cs="Times New Roman"/>
          <w:color w:val="000000"/>
          <w:szCs w:val="24"/>
          <w:lang w:eastAsia="hu-HU" w:bidi="hu-HU"/>
        </w:rPr>
        <w:t>egyeztetés a jegyző</w:t>
      </w:r>
      <w:r>
        <w:rPr>
          <w:rFonts w:eastAsia="Times New Roman" w:cs="Times New Roman"/>
          <w:color w:val="000000"/>
          <w:szCs w:val="24"/>
          <w:lang w:eastAsia="hu-HU" w:bidi="hu-HU"/>
        </w:rPr>
        <w:t>, aljegyző</w:t>
      </w:r>
      <w:r w:rsidR="00650F7C" w:rsidRPr="00075F95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470840">
        <w:rPr>
          <w:rFonts w:eastAsia="Times New Roman" w:cs="Times New Roman"/>
          <w:color w:val="000000"/>
          <w:szCs w:val="24"/>
          <w:lang w:eastAsia="hu-HU" w:bidi="hu-HU"/>
        </w:rPr>
        <w:t xml:space="preserve">egyidejű </w:t>
      </w:r>
      <w:r w:rsidR="00650F7C" w:rsidRPr="00075F95">
        <w:rPr>
          <w:rFonts w:eastAsia="Times New Roman" w:cs="Times New Roman"/>
          <w:color w:val="000000"/>
          <w:szCs w:val="24"/>
          <w:lang w:eastAsia="hu-HU" w:bidi="hu-HU"/>
        </w:rPr>
        <w:t>értesítésével a kezdeményező irodavezető vezetésével</w:t>
      </w:r>
      <w:r>
        <w:rPr>
          <w:rFonts w:eastAsia="Times New Roman" w:cs="Times New Roman"/>
          <w:color w:val="000000"/>
          <w:szCs w:val="24"/>
          <w:lang w:eastAsia="hu-HU" w:bidi="hu-HU"/>
        </w:rPr>
        <w:t>.</w:t>
      </w:r>
    </w:p>
    <w:p w:rsidR="00650F7C" w:rsidRDefault="00650F7C" w:rsidP="00650F7C">
      <w:pPr>
        <w:widowControl w:val="0"/>
        <w:tabs>
          <w:tab w:val="left" w:pos="729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4.5.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szervezeti egységek közötti kapcsolattartás során </w:t>
      </w:r>
      <w:r>
        <w:rPr>
          <w:rFonts w:eastAsia="Times New Roman" w:cs="Times New Roman"/>
          <w:color w:val="000000"/>
          <w:szCs w:val="24"/>
          <w:lang w:eastAsia="hu-HU" w:bidi="hu-HU"/>
        </w:rPr>
        <w:t>szem előtt kell tartani a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költségtakarékos é</w:t>
      </w:r>
      <w:r>
        <w:rPr>
          <w:rFonts w:eastAsia="Times New Roman" w:cs="Times New Roman"/>
          <w:color w:val="000000"/>
          <w:szCs w:val="24"/>
          <w:lang w:eastAsia="hu-HU" w:bidi="hu-HU"/>
        </w:rPr>
        <w:t>s gyors megoldások alkalmazását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(személyes egyeztetés, telefon, </w:t>
      </w:r>
      <w:r w:rsidR="004865C7" w:rsidRPr="00AA0595">
        <w:rPr>
          <w:rFonts w:eastAsia="Times New Roman" w:cs="Times New Roman"/>
          <w:color w:val="000000"/>
          <w:szCs w:val="24"/>
          <w:lang w:eastAsia="hu-HU" w:bidi="hu-HU"/>
        </w:rPr>
        <w:t>e</w:t>
      </w:r>
      <w:r w:rsidR="004865C7" w:rsidRPr="00AA0595">
        <w:rPr>
          <w:rFonts w:eastAsia="Times New Roman" w:cs="Times New Roman"/>
          <w:color w:val="000000"/>
          <w:szCs w:val="24"/>
          <w:lang w:eastAsia="hu-HU" w:bidi="hu-HU"/>
        </w:rPr>
        <w:softHyphen/>
        <w:t>mail</w:t>
      </w:r>
      <w:r w:rsidR="004865C7">
        <w:rPr>
          <w:rFonts w:eastAsia="Times New Roman" w:cs="Times New Roman"/>
          <w:color w:val="000000"/>
          <w:szCs w:val="24"/>
          <w:lang w:eastAsia="hu-HU" w:bidi="hu-HU"/>
        </w:rPr>
        <w:t xml:space="preserve">, </w:t>
      </w:r>
      <w:r>
        <w:rPr>
          <w:rFonts w:eastAsia="Times New Roman" w:cs="Times New Roman"/>
          <w:color w:val="000000"/>
          <w:szCs w:val="24"/>
          <w:lang w:eastAsia="hu-HU" w:bidi="hu-HU"/>
        </w:rPr>
        <w:t>zoom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).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Szükség szerinti esetekre kell szorítkozni a papír alapú </w:t>
      </w:r>
      <w:r w:rsidR="00075F95">
        <w:rPr>
          <w:rFonts w:eastAsia="Times New Roman" w:cs="Times New Roman"/>
          <w:color w:val="000000"/>
          <w:szCs w:val="24"/>
          <w:lang w:eastAsia="hu-HU" w:bidi="hu-HU"/>
        </w:rPr>
        <w:t xml:space="preserve">kapcsolattartás alkalmazásánál. </w:t>
      </w:r>
      <w:r>
        <w:rPr>
          <w:rFonts w:eastAsia="Times New Roman" w:cs="Times New Roman"/>
          <w:color w:val="000000"/>
          <w:szCs w:val="24"/>
          <w:lang w:eastAsia="hu-HU" w:bidi="hu-HU"/>
        </w:rPr>
        <w:t>Illetve papír alapú a kapcsolattartás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az esetben, ha azt jogszabály vagy más (belső) szabályozás kötelezővé teszi.</w:t>
      </w:r>
    </w:p>
    <w:p w:rsidR="00075F95" w:rsidRPr="0091341F" w:rsidRDefault="00075F95" w:rsidP="00075F95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bookmarkStart w:id="111" w:name="bookmark38"/>
      <w:r>
        <w:rPr>
          <w:rFonts w:eastAsia="Times New Roman" w:cs="Times New Roman"/>
          <w:color w:val="000000"/>
          <w:szCs w:val="24"/>
          <w:lang w:eastAsia="hu-HU" w:bidi="hu-HU"/>
        </w:rPr>
        <w:t xml:space="preserve">4.6. 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>Az irodavezető közvetlen kapcsolatot tart a jegyző</w:t>
      </w:r>
      <w:r w:rsidR="00852EF0">
        <w:rPr>
          <w:rFonts w:eastAsia="Times New Roman" w:cs="Times New Roman"/>
          <w:color w:val="000000"/>
          <w:szCs w:val="24"/>
          <w:lang w:eastAsia="hu-HU" w:bidi="hu-HU"/>
        </w:rPr>
        <w:t>vel, az irodavezető-helyettes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>s</w:t>
      </w:r>
      <w:r w:rsidR="00852EF0">
        <w:rPr>
          <w:rFonts w:eastAsia="Times New Roman" w:cs="Times New Roman"/>
          <w:color w:val="000000"/>
          <w:szCs w:val="24"/>
          <w:lang w:eastAsia="hu-HU" w:bidi="hu-HU"/>
        </w:rPr>
        <w:t>(ekk)el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 xml:space="preserve">, valamint a szervezeti egység köztisztviselőivel. </w:t>
      </w:r>
    </w:p>
    <w:p w:rsidR="00650F7C" w:rsidRDefault="00075F95" w:rsidP="00075F95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4.7. 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>Az irodavezető-helyettes</w:t>
      </w:r>
      <w:r w:rsidR="00852EF0">
        <w:rPr>
          <w:rFonts w:eastAsia="Times New Roman" w:cs="Times New Roman"/>
          <w:color w:val="000000"/>
          <w:szCs w:val="24"/>
          <w:lang w:eastAsia="hu-HU" w:bidi="hu-HU"/>
        </w:rPr>
        <w:t>(ek)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 xml:space="preserve"> - az irodavezető által meghatározott körben - közvetlen kapcsolatot tart</w:t>
      </w:r>
      <w:r w:rsidR="00E96C28">
        <w:rPr>
          <w:rFonts w:eastAsia="Times New Roman" w:cs="Times New Roman"/>
          <w:color w:val="000000"/>
          <w:szCs w:val="24"/>
          <w:lang w:eastAsia="hu-HU" w:bidi="hu-HU"/>
        </w:rPr>
        <w:t>(anak)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 xml:space="preserve"> a jegyzővel.</w:t>
      </w:r>
    </w:p>
    <w:p w:rsidR="00075F95" w:rsidRPr="0091341F" w:rsidRDefault="00075F95" w:rsidP="00075F95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4.8. 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>A szervezeti egység köztisztviselője közvetlen kapcsolatot tart az irodavezetővel, az irodavezető helyettessel, valamint a szervezeti egység köztisztviselőivel</w:t>
      </w:r>
      <w:r w:rsidR="00E96C28">
        <w:rPr>
          <w:rFonts w:eastAsia="Times New Roman" w:cs="Times New Roman"/>
          <w:color w:val="000000"/>
          <w:szCs w:val="24"/>
          <w:lang w:eastAsia="hu-HU" w:bidi="hu-HU"/>
        </w:rPr>
        <w:t>.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075F95" w:rsidRPr="0091341F" w:rsidRDefault="00075F95" w:rsidP="00075F95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4.9. </w:t>
      </w:r>
      <w:r w:rsidRPr="0091341F">
        <w:rPr>
          <w:rFonts w:eastAsia="Times New Roman" w:cs="Times New Roman"/>
          <w:color w:val="000000"/>
          <w:szCs w:val="24"/>
          <w:lang w:eastAsia="hu-HU" w:bidi="hu-HU"/>
        </w:rPr>
        <w:t>A külső és belső kapcsolattartás egyéb esetei a Hivatal hatályos szabályozásai, esetenként a munkaköri leírások által meghatározottak szerint, a szervezeti egység feladatának végrehajtása során merülnek fel.</w:t>
      </w:r>
    </w:p>
    <w:p w:rsidR="00075F95" w:rsidRDefault="00075F95" w:rsidP="00075F95">
      <w:pPr>
        <w:widowControl w:val="0"/>
        <w:tabs>
          <w:tab w:val="left" w:pos="84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650F7C" w:rsidRPr="00AA0595" w:rsidRDefault="00650F7C" w:rsidP="00650F7C">
      <w:pPr>
        <w:pStyle w:val="Cmsor2"/>
        <w:rPr>
          <w:rFonts w:eastAsia="Times New Roman"/>
          <w:lang w:eastAsia="hu-HU" w:bidi="hu-HU"/>
        </w:rPr>
      </w:pPr>
      <w:bookmarkStart w:id="112" w:name="_Toc120708681"/>
      <w:r>
        <w:rPr>
          <w:rFonts w:eastAsia="Times New Roman"/>
          <w:color w:val="000000"/>
          <w:lang w:eastAsia="hu-HU" w:bidi="hu-HU"/>
        </w:rPr>
        <w:t xml:space="preserve">5. </w:t>
      </w:r>
      <w:r w:rsidR="00D86B8E">
        <w:rPr>
          <w:rFonts w:eastAsia="Times New Roman"/>
          <w:color w:val="000000"/>
          <w:lang w:eastAsia="hu-HU" w:bidi="hu-HU"/>
        </w:rPr>
        <w:t xml:space="preserve">A </w:t>
      </w:r>
      <w:r w:rsidRPr="00AA0595">
        <w:rPr>
          <w:rFonts w:eastAsia="Times New Roman"/>
          <w:lang w:eastAsia="hu-HU" w:bidi="hu-HU"/>
        </w:rPr>
        <w:t>Hivatal és a külső szervek kapcsolata</w:t>
      </w:r>
      <w:bookmarkEnd w:id="111"/>
      <w:bookmarkEnd w:id="112"/>
    </w:p>
    <w:p w:rsidR="00650F7C" w:rsidRPr="00650F7C" w:rsidRDefault="00650F7C" w:rsidP="00650F7C">
      <w:pPr>
        <w:widowControl w:val="0"/>
        <w:tabs>
          <w:tab w:val="left" w:pos="563"/>
        </w:tabs>
        <w:jc w:val="both"/>
        <w:rPr>
          <w:rFonts w:eastAsia="Times New Roman" w:cs="Times New Roman"/>
          <w:bCs/>
          <w:iCs/>
          <w:szCs w:val="24"/>
          <w:lang w:eastAsia="hu-HU" w:bidi="hu-HU"/>
        </w:rPr>
      </w:pPr>
      <w:r w:rsidRPr="00650F7C">
        <w:rPr>
          <w:rFonts w:eastAsia="Times New Roman" w:cs="Times New Roman"/>
          <w:bCs/>
          <w:iCs/>
          <w:szCs w:val="24"/>
          <w:lang w:eastAsia="hu-HU" w:bidi="hu-HU"/>
        </w:rPr>
        <w:t xml:space="preserve">5.1. </w:t>
      </w:r>
      <w:r>
        <w:rPr>
          <w:rFonts w:eastAsia="Times New Roman" w:cs="Times New Roman"/>
          <w:bCs/>
          <w:iCs/>
          <w:szCs w:val="24"/>
          <w:lang w:eastAsia="hu-HU" w:bidi="hu-HU"/>
        </w:rPr>
        <w:t>Fun</w:t>
      </w:r>
      <w:r w:rsidR="00075F95">
        <w:rPr>
          <w:rFonts w:eastAsia="Times New Roman" w:cs="Times New Roman"/>
          <w:bCs/>
          <w:iCs/>
          <w:szCs w:val="24"/>
          <w:lang w:eastAsia="hu-HU" w:bidi="hu-HU"/>
        </w:rPr>
        <w:t>k</w:t>
      </w:r>
      <w:r>
        <w:rPr>
          <w:rFonts w:eastAsia="Times New Roman" w:cs="Times New Roman"/>
          <w:bCs/>
          <w:iCs/>
          <w:szCs w:val="24"/>
          <w:lang w:eastAsia="hu-HU" w:bidi="hu-HU"/>
        </w:rPr>
        <w:t xml:space="preserve">cionális kapcsolattartás: A </w:t>
      </w:r>
      <w:r>
        <w:rPr>
          <w:rFonts w:eastAsia="Times New Roman" w:cs="Times New Roman"/>
          <w:color w:val="000000"/>
          <w:szCs w:val="24"/>
          <w:lang w:eastAsia="hu-HU" w:bidi="hu-HU"/>
        </w:rPr>
        <w:t>k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apcsolattartásra a vonatkozó szerződésben meghatározottak szerint kerül sor. Adatszolgáltatás ezekben az esetekben a szervezeti egység vezetőjének egyidejű tájékoztatása mellett teljesíthető. A kapcsolattartás történhet 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 xml:space="preserve">postai úton,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személyesen, telefonon keresztül vagy </w:t>
      </w:r>
      <w:r w:rsidR="00A53454">
        <w:rPr>
          <w:rFonts w:eastAsia="Times New Roman" w:cs="Times New Roman"/>
          <w:color w:val="000000"/>
          <w:szCs w:val="24"/>
          <w:lang w:eastAsia="hu-HU" w:bidi="hu-HU"/>
        </w:rPr>
        <w:t xml:space="preserve">hivatalos elektronikus úton (hivatali kapun),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e-mailben.</w:t>
      </w:r>
    </w:p>
    <w:p w:rsidR="00650F7C" w:rsidRPr="00AA0595" w:rsidRDefault="00650F7C" w:rsidP="00650F7C">
      <w:pPr>
        <w:widowControl w:val="0"/>
        <w:tabs>
          <w:tab w:val="left" w:pos="73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5.2.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Adatszolgáltatás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 szervezeti egységei a vonatkozó jogszabályokban valamint a belső szabályozásokban meghatározott módon és időben kötelesek az erre felhatalmazott munkatárson keresztül adatszolgáltatást teljesíteni. Amennyiben az adatszolgáltatás eseti jellegű (pl. külső szerv általi vizsgálat esetén) az adatszolgáltató személyét a jegyző jelöli ki.</w:t>
      </w:r>
    </w:p>
    <w:p w:rsidR="00650F7C" w:rsidRPr="00AA0595" w:rsidRDefault="00650F7C" w:rsidP="00650F7C">
      <w:pPr>
        <w:widowControl w:val="0"/>
        <w:tabs>
          <w:tab w:val="left" w:pos="732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5.3.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H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atósági eljárásban kapcsolattartás: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 munkatársai a feladatuk ellátása során az érintett társhatóságokkal, szakhatóságokkal, illetve az eljárás egyéb résztvevőivel a munkaköri leírásukban valamint a vonatkozó jogszabályokban és belső szabályozásokban meghatározottak szerinti kapcsolatot tartanak. A kapcsolattartás módjának megválasztásánál kiemelt figyelemmel kell lenni a jogszabályi előírásokra valamint a költséghatékonyságra.</w:t>
      </w:r>
    </w:p>
    <w:p w:rsidR="00650F7C" w:rsidRPr="00075F95" w:rsidRDefault="00075F95" w:rsidP="00075F95">
      <w:pPr>
        <w:widowControl w:val="0"/>
        <w:tabs>
          <w:tab w:val="left" w:pos="545"/>
        </w:tabs>
        <w:jc w:val="both"/>
        <w:rPr>
          <w:rFonts w:eastAsia="Times New Roman" w:cs="Times New Roman"/>
          <w:bCs/>
          <w:iCs/>
          <w:szCs w:val="24"/>
          <w:lang w:eastAsia="hu-HU" w:bidi="hu-HU"/>
        </w:rPr>
      </w:pPr>
      <w:r>
        <w:rPr>
          <w:rFonts w:eastAsia="Times New Roman" w:cs="Times New Roman"/>
          <w:bCs/>
          <w:iCs/>
          <w:szCs w:val="24"/>
          <w:lang w:eastAsia="hu-HU" w:bidi="hu-HU"/>
        </w:rPr>
        <w:t xml:space="preserve">5.4. </w:t>
      </w:r>
      <w:r w:rsidR="00650F7C" w:rsidRPr="00075F95">
        <w:rPr>
          <w:rFonts w:eastAsia="Times New Roman" w:cs="Times New Roman"/>
          <w:bCs/>
          <w:iCs/>
          <w:szCs w:val="24"/>
          <w:lang w:eastAsia="hu-HU" w:bidi="hu-HU"/>
        </w:rPr>
        <w:t>Tanác</w:t>
      </w:r>
      <w:r>
        <w:rPr>
          <w:rFonts w:eastAsia="Times New Roman" w:cs="Times New Roman"/>
          <w:bCs/>
          <w:iCs/>
          <w:szCs w:val="24"/>
          <w:lang w:eastAsia="hu-HU" w:bidi="hu-HU"/>
        </w:rPr>
        <w:t xml:space="preserve">skozási jellegű kapcsolattartás: </w:t>
      </w:r>
      <w:r w:rsidR="00650F7C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Hivatal kijelölt munkatársai kötelesek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e szabályzatban és/vagy </w:t>
      </w:r>
      <w:r w:rsidR="00650F7C" w:rsidRPr="00AA0595">
        <w:rPr>
          <w:rFonts w:eastAsia="Times New Roman" w:cs="Times New Roman"/>
          <w:color w:val="000000"/>
          <w:szCs w:val="24"/>
          <w:lang w:eastAsia="hu-HU" w:bidi="hu-HU"/>
        </w:rPr>
        <w:t>a munkaköri leírásukban foglaltak szerint az alábbi eseményeken részt venni, azokon - szükség szerint - a döntést segíteni: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6"/>
        </w:numPr>
        <w:tabs>
          <w:tab w:val="left" w:pos="1014"/>
        </w:tabs>
        <w:ind w:left="1134" w:hanging="567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képviselő-testületi ülés;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6"/>
        </w:numPr>
        <w:tabs>
          <w:tab w:val="left" w:pos="1014"/>
        </w:tabs>
        <w:ind w:left="1134" w:hanging="567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képviselő-testület bizottságainak ülései;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6"/>
        </w:numPr>
        <w:tabs>
          <w:tab w:val="left" w:pos="1014"/>
        </w:tabs>
        <w:ind w:left="1134" w:hanging="567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szakmai előadások, konferenciák;</w:t>
      </w:r>
    </w:p>
    <w:p w:rsidR="00650F7C" w:rsidRPr="00075F95" w:rsidRDefault="00650F7C" w:rsidP="003B20E2">
      <w:pPr>
        <w:pStyle w:val="Listaszerbekezds"/>
        <w:widowControl w:val="0"/>
        <w:numPr>
          <w:ilvl w:val="0"/>
          <w:numId w:val="16"/>
        </w:numPr>
        <w:tabs>
          <w:tab w:val="left" w:pos="1014"/>
        </w:tabs>
        <w:ind w:left="1134" w:hanging="567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075F95">
        <w:rPr>
          <w:rFonts w:eastAsia="Times New Roman" w:cs="Times New Roman"/>
          <w:color w:val="000000"/>
          <w:szCs w:val="24"/>
          <w:lang w:eastAsia="hu-HU" w:bidi="hu-HU"/>
        </w:rPr>
        <w:t>intézményekkel, partnerszervezetekkel történő egyeztetések.</w:t>
      </w:r>
    </w:p>
    <w:p w:rsidR="001C3D16" w:rsidRPr="00AA0595" w:rsidRDefault="00075F95" w:rsidP="00075F95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5.5.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közérdekű adatok közzétételének szabályait, illetve az e feladatban közreműködő munkaköröket, a munkakörök közötti együttműködés rendjét, valamint a közérdekű és közérdekből nyilvános adatok megismerésére irányuló kérelmek intézésének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rendjét az </w:t>
      </w:r>
      <w:r w:rsidR="00470840">
        <w:rPr>
          <w:rFonts w:eastAsia="Times New Roman" w:cs="Times New Roman"/>
          <w:color w:val="000000"/>
          <w:szCs w:val="24"/>
          <w:lang w:eastAsia="hu-HU" w:bidi="hu-HU"/>
        </w:rPr>
        <w:t>Önkormányzat a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datvédelmi </w:t>
      </w:r>
      <w:r>
        <w:rPr>
          <w:rFonts w:eastAsia="Times New Roman" w:cs="Times New Roman"/>
          <w:color w:val="000000"/>
          <w:szCs w:val="24"/>
          <w:lang w:eastAsia="hu-HU" w:bidi="hu-HU"/>
        </w:rPr>
        <w:t>tárgyú s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zabályzata</w:t>
      </w:r>
      <w:r>
        <w:rPr>
          <w:rFonts w:eastAsia="Times New Roman" w:cs="Times New Roman"/>
          <w:color w:val="000000"/>
          <w:szCs w:val="24"/>
          <w:lang w:eastAsia="hu-HU" w:bidi="hu-HU"/>
        </w:rPr>
        <w:t>i határozzák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meg.</w:t>
      </w:r>
    </w:p>
    <w:p w:rsidR="000218B0" w:rsidRDefault="000218B0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218B0" w:rsidRPr="00AA0595" w:rsidRDefault="000218B0" w:rsidP="000218B0">
      <w:pPr>
        <w:pStyle w:val="Cmsor2"/>
        <w:rPr>
          <w:rFonts w:eastAsia="Times New Roman"/>
          <w:lang w:eastAsia="hu-HU" w:bidi="hu-HU"/>
        </w:rPr>
      </w:pPr>
      <w:bookmarkStart w:id="113" w:name="_Toc120708682"/>
      <w:r>
        <w:rPr>
          <w:rFonts w:eastAsia="Times New Roman"/>
          <w:color w:val="000000"/>
          <w:lang w:eastAsia="hu-HU" w:bidi="hu-HU"/>
        </w:rPr>
        <w:t xml:space="preserve">6. </w:t>
      </w:r>
      <w:r w:rsidRPr="00AA0595">
        <w:rPr>
          <w:rFonts w:eastAsia="Times New Roman"/>
          <w:lang w:eastAsia="hu-HU" w:bidi="hu-HU"/>
        </w:rPr>
        <w:t>A bélyegzők leírása</w:t>
      </w:r>
      <w:bookmarkEnd w:id="113"/>
    </w:p>
    <w:p w:rsidR="000218B0" w:rsidRPr="00AA0595" w:rsidRDefault="000218B0" w:rsidP="000218B0">
      <w:pPr>
        <w:widowControl w:val="0"/>
        <w:tabs>
          <w:tab w:val="left" w:pos="58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6.1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 hivatalos tevékenysége során jogosult az elnevezésének megfelelő, a Magyarország címerével ellátott és nyilvántartásba vett körbélyegzőt, és fejbélyegzőt használni.</w:t>
      </w:r>
    </w:p>
    <w:p w:rsidR="000218B0" w:rsidRPr="00AA0595" w:rsidRDefault="000218B0" w:rsidP="000218B0">
      <w:pPr>
        <w:widowControl w:val="0"/>
        <w:tabs>
          <w:tab w:val="left" w:pos="58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6.2.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ivatal hivatalos körbélyegzője: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"Budapest Főváros VII. Kerület Erzsébetvárosi Polgármesteri Hivatal” feliratú számozott bélyegző, középen az ország címerével.</w:t>
      </w:r>
    </w:p>
    <w:p w:rsidR="000218B0" w:rsidRPr="00A05A51" w:rsidRDefault="000218B0" w:rsidP="000218B0">
      <w:pPr>
        <w:widowControl w:val="0"/>
        <w:tabs>
          <w:tab w:val="left" w:pos="584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6.3.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hivatalos bélyegző lenyomatát csak a kiadmányozásra jogosult aláírásával, illetve neve mellett a „h” jelzéssel és az arra felhatalmazott aláírásával ellátott kiadmányon lehet használni.</w:t>
      </w:r>
    </w:p>
    <w:p w:rsidR="000218B0" w:rsidRPr="00AA0595" w:rsidRDefault="000218B0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6.4.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 és szervezeti eg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ységei hivatalos fejbélyegzője: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„Budapest Főváros VII. Kerület Erzsébetváro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si Polgármesteri Hivatal…………..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Iroda”, a Hivatal székhelye vagy szervezeti egysége címével.</w:t>
      </w:r>
    </w:p>
    <w:p w:rsidR="000218B0" w:rsidRPr="00AA0595" w:rsidRDefault="000218B0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6.5.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Hivatalban használt valamennyi bélyegzőről, annak lenyomatáról nyilvántartást kell vezetni. A nyilvántartásnak tartalmaznia kell, hogy a bélyegzőt ki és mikor vette használatba, melyet az átvevő személy a nyilvántartásban aláírásával igazol.</w:t>
      </w:r>
    </w:p>
    <w:p w:rsidR="000218B0" w:rsidRDefault="000218B0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6.6.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 nyilvántartás vezetéséért a</w:t>
      </w:r>
      <w:r w:rsidR="00446527">
        <w:rPr>
          <w:rFonts w:eastAsia="Times New Roman" w:cs="Times New Roman"/>
          <w:color w:val="000000"/>
          <w:szCs w:val="24"/>
          <w:lang w:eastAsia="hu-HU" w:bidi="hu-HU"/>
        </w:rPr>
        <w:t>z Informatikai és Ügyviteli</w:t>
      </w:r>
      <w:r w:rsidR="00CC7D99">
        <w:rPr>
          <w:rFonts w:eastAsia="Times New Roman" w:cs="Times New Roman"/>
          <w:color w:val="000000"/>
          <w:szCs w:val="24"/>
          <w:lang w:eastAsia="hu-HU" w:bidi="hu-HU"/>
        </w:rPr>
        <w:t xml:space="preserve">  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Iroda vezetője a felelős.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Az átvevők személyesen felelnek a bélyegzők megőrzéséért.</w:t>
      </w:r>
    </w:p>
    <w:p w:rsidR="000218B0" w:rsidRPr="00AA0595" w:rsidRDefault="000218B0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6.7. A Hivatal által használt bélyegzők jelöléséről és használatáról részleteiről külön szabályozás rendelkezik</w:t>
      </w:r>
    </w:p>
    <w:p w:rsidR="000218B0" w:rsidRDefault="000218B0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D413D8" w:rsidRDefault="00D413D8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9D4F34" w:rsidRDefault="009D4F34" w:rsidP="000218B0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470840" w:rsidRDefault="00470840" w:rsidP="00470840">
      <w:pPr>
        <w:pStyle w:val="Cmsor1"/>
        <w:jc w:val="center"/>
        <w:rPr>
          <w:rFonts w:eastAsia="Times New Roman"/>
          <w:lang w:eastAsia="hu-HU" w:bidi="hu-HU"/>
        </w:rPr>
      </w:pPr>
      <w:bookmarkStart w:id="114" w:name="_Toc120708683"/>
      <w:r>
        <w:rPr>
          <w:rFonts w:eastAsia="Times New Roman"/>
          <w:lang w:eastAsia="hu-HU" w:bidi="hu-HU"/>
        </w:rPr>
        <w:t>VI. Egyéb rendelkezések</w:t>
      </w:r>
      <w:bookmarkEnd w:id="114"/>
    </w:p>
    <w:p w:rsidR="00A05A51" w:rsidRPr="00A05A51" w:rsidRDefault="00A05A51" w:rsidP="00A05A51">
      <w:pPr>
        <w:rPr>
          <w:lang w:eastAsia="hu-HU" w:bidi="hu-HU"/>
        </w:rPr>
      </w:pPr>
    </w:p>
    <w:p w:rsidR="001C3D16" w:rsidRPr="00AA0595" w:rsidRDefault="00470840" w:rsidP="00A05A51">
      <w:pPr>
        <w:pStyle w:val="Cmsor2"/>
        <w:rPr>
          <w:lang w:eastAsia="hu-HU" w:bidi="hu-HU"/>
        </w:rPr>
      </w:pPr>
      <w:bookmarkStart w:id="115" w:name="bookmark36"/>
      <w:bookmarkStart w:id="116" w:name="_Toc120708684"/>
      <w:r>
        <w:rPr>
          <w:lang w:eastAsia="hu-HU" w:bidi="hu-HU"/>
        </w:rPr>
        <w:t xml:space="preserve">1. </w:t>
      </w:r>
      <w:r w:rsidR="001C3D16" w:rsidRPr="00AA0595">
        <w:rPr>
          <w:lang w:eastAsia="hu-HU" w:bidi="hu-HU"/>
        </w:rPr>
        <w:t xml:space="preserve">A Hivatal működésére vonatkozó </w:t>
      </w:r>
      <w:r w:rsidR="00A05A51">
        <w:rPr>
          <w:lang w:eastAsia="hu-HU" w:bidi="hu-HU"/>
        </w:rPr>
        <w:t>egyéb rendelkezések</w:t>
      </w:r>
      <w:bookmarkEnd w:id="115"/>
      <w:bookmarkEnd w:id="116"/>
    </w:p>
    <w:p w:rsidR="001C3D16" w:rsidRPr="00AA0595" w:rsidRDefault="00A05A51" w:rsidP="00A05A51">
      <w:pPr>
        <w:widowControl w:val="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1.1.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munkaidővel, és az ügyfélfogadás rendjével kap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csolatos rendelkezéseket a PH SZMSZ 1. sz.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melléklete tartalmazza.</w:t>
      </w:r>
    </w:p>
    <w:p w:rsidR="001C3D16" w:rsidRPr="00AA0595" w:rsidRDefault="00A05A51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shd w:val="clear" w:color="auto" w:fill="FFFFFF"/>
          <w:lang w:eastAsia="hu-HU" w:bidi="hu-HU"/>
        </w:rPr>
        <w:t xml:space="preserve">1.2.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Hivatal valamennyi épületének bejáratánál, jól látható helyen címtáblát, a nemzeti zászlót, Budapest Főváros VII. Kerület Erzsébetváros Önkormányzatának zászlóját valamint az Európai Unió zászlóját kell elhelyezni.</w:t>
      </w:r>
    </w:p>
    <w:p w:rsidR="001C3D16" w:rsidRDefault="00A05A51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1.3. </w:t>
      </w:r>
      <w:r w:rsidR="001C3D16" w:rsidRPr="00AA0595">
        <w:rPr>
          <w:rFonts w:eastAsia="Times New Roman" w:cs="Times New Roman"/>
          <w:color w:val="000000"/>
          <w:szCs w:val="24"/>
          <w:lang w:eastAsia="hu-HU" w:bidi="hu-HU"/>
        </w:rPr>
        <w:t>A Hivatalban reklámhordozó csak a jegyző engedélyével helyezhető ki.</w:t>
      </w:r>
    </w:p>
    <w:p w:rsidR="000218B0" w:rsidRPr="00AA0595" w:rsidRDefault="000218B0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1.4.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PH </w:t>
      </w:r>
      <w:r>
        <w:rPr>
          <w:rFonts w:eastAsia="Times New Roman" w:cs="Times New Roman"/>
          <w:color w:val="000000"/>
          <w:szCs w:val="24"/>
          <w:lang w:eastAsia="hu-HU" w:bidi="hu-HU"/>
        </w:rPr>
        <w:t>SZMSZ</w:t>
      </w:r>
      <w:r w:rsidR="00F70069">
        <w:rPr>
          <w:rFonts w:eastAsia="Times New Roman" w:cs="Times New Roman"/>
          <w:color w:val="000000"/>
          <w:szCs w:val="24"/>
          <w:lang w:eastAsia="hu-HU" w:bidi="hu-HU"/>
        </w:rPr>
        <w:t xml:space="preserve">-t valamennyi iroda és </w:t>
      </w:r>
      <w:r w:rsidR="00F70069" w:rsidRPr="00992A5F">
        <w:rPr>
          <w:rFonts w:eastAsia="Times New Roman" w:cs="Times New Roman"/>
          <w:color w:val="000000"/>
          <w:szCs w:val="24"/>
          <w:lang w:eastAsia="hu-HU" w:bidi="hu-HU"/>
        </w:rPr>
        <w:t>munkatárs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rendelkezésére kell bocsátani, melynek előírásait kötelesek megtartani.</w:t>
      </w:r>
    </w:p>
    <w:p w:rsidR="000218B0" w:rsidRPr="00AA0595" w:rsidRDefault="000218B0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1.5.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szervezeti egységek vezetői kötelesek gondoskodni </w:t>
      </w:r>
      <w:r w:rsidR="00A40F88">
        <w:rPr>
          <w:rFonts w:eastAsia="Times New Roman" w:cs="Times New Roman"/>
          <w:color w:val="000000"/>
          <w:szCs w:val="24"/>
          <w:lang w:eastAsia="hu-HU" w:bidi="hu-HU"/>
        </w:rPr>
        <w:t>jelen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szabályzatban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foglaltak megismertetéséről és betartatásáról.</w:t>
      </w:r>
    </w:p>
    <w:p w:rsidR="000218B0" w:rsidRDefault="000218B0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1.6. 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A Hivatal működésével összefüggő - </w:t>
      </w:r>
      <w:r>
        <w:rPr>
          <w:rFonts w:eastAsia="Times New Roman" w:cs="Times New Roman"/>
          <w:color w:val="000000"/>
          <w:szCs w:val="24"/>
          <w:lang w:eastAsia="hu-HU" w:bidi="hu-HU"/>
        </w:rPr>
        <w:t>itt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 nem szabályozott - folyamatok külön belső szabályozások formájában kerülnek azonosításra és leírásra.</w:t>
      </w:r>
    </w:p>
    <w:p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97363" w:rsidRDefault="00097363" w:rsidP="000A691C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Jelen szervezeti és működési szabályzat 202</w:t>
      </w:r>
      <w:r w:rsidR="00D86B8E">
        <w:rPr>
          <w:rFonts w:eastAsia="Times New Roman" w:cs="Times New Roman"/>
          <w:color w:val="000000"/>
          <w:szCs w:val="24"/>
          <w:lang w:eastAsia="hu-HU" w:bidi="hu-HU"/>
        </w:rPr>
        <w:t>3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. </w:t>
      </w:r>
      <w:r w:rsidR="00D86B8E">
        <w:rPr>
          <w:rFonts w:eastAsia="Times New Roman" w:cs="Times New Roman"/>
          <w:color w:val="000000"/>
          <w:szCs w:val="24"/>
          <w:lang w:eastAsia="hu-HU" w:bidi="hu-HU"/>
        </w:rPr>
        <w:t>január</w:t>
      </w:r>
      <w:r>
        <w:rPr>
          <w:rFonts w:eastAsia="Times New Roman" w:cs="Times New Roman"/>
          <w:color w:val="000000"/>
          <w:szCs w:val="24"/>
          <w:lang w:eastAsia="hu-HU" w:bidi="hu-HU"/>
        </w:rPr>
        <w:t xml:space="preserve"> 1. napján lép hatályba</w:t>
      </w:r>
      <w:r w:rsidR="000A691C">
        <w:rPr>
          <w:rFonts w:eastAsia="Times New Roman" w:cs="Times New Roman"/>
          <w:color w:val="000000"/>
          <w:szCs w:val="24"/>
          <w:lang w:eastAsia="hu-HU" w:bidi="hu-HU"/>
        </w:rPr>
        <w:t xml:space="preserve">, ezzel egyidejűleg </w:t>
      </w:r>
    </w:p>
    <w:p w:rsidR="00414B3F" w:rsidRDefault="00414B3F" w:rsidP="000A691C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Budapest Főváros VII. kerület Erzsébetváros Önkormányzata Képviselő-testületének 638/2020. (IX.24.) határozatával elfogadott szervezeti és működési szabályzat hatályát veszti.</w:t>
      </w:r>
    </w:p>
    <w:p w:rsidR="00097363" w:rsidRDefault="00097363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97363" w:rsidRPr="00097363" w:rsidRDefault="00BA306B" w:rsidP="00441520">
      <w:pPr>
        <w:widowControl w:val="0"/>
        <w:tabs>
          <w:tab w:val="left" w:pos="583"/>
        </w:tabs>
        <w:ind w:left="583" w:hanging="583"/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>,….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……………………..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….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……………………</w:t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>….</w:t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  <w:r w:rsidR="000A691C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</w:t>
      </w:r>
      <w:r w:rsidR="00A40F88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</w:t>
      </w:r>
      <w:r w:rsidR="00F7310A">
        <w:rPr>
          <w:rFonts w:eastAsia="Times New Roman" w:cs="Times New Roman"/>
          <w:b/>
          <w:color w:val="000000"/>
          <w:szCs w:val="24"/>
          <w:lang w:eastAsia="hu-HU" w:bidi="hu-HU"/>
        </w:rPr>
        <w:t>Tóth László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A40F88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Niedermüller Péter</w:t>
      </w:r>
    </w:p>
    <w:p w:rsidR="00097363" w:rsidRPr="00097363" w:rsidRDefault="00A40F88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</w:t>
      </w:r>
      <w:r w:rsidR="00BA306B">
        <w:rPr>
          <w:rFonts w:eastAsia="Times New Roman" w:cs="Times New Roman"/>
          <w:b/>
          <w:color w:val="000000"/>
          <w:szCs w:val="24"/>
          <w:lang w:eastAsia="hu-HU" w:bidi="hu-HU"/>
        </w:rPr>
        <w:tab/>
        <w:t xml:space="preserve"> </w:t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jegyző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ab/>
      </w:r>
      <w:r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                 </w:t>
      </w:r>
      <w:r w:rsidR="00097363" w:rsidRPr="00097363">
        <w:rPr>
          <w:rFonts w:eastAsia="Times New Roman" w:cs="Times New Roman"/>
          <w:b/>
          <w:color w:val="000000"/>
          <w:szCs w:val="24"/>
          <w:lang w:eastAsia="hu-HU" w:bidi="hu-HU"/>
        </w:rPr>
        <w:t>polgármester</w:t>
      </w:r>
    </w:p>
    <w:p w:rsidR="00097363" w:rsidRPr="00097363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097363" w:rsidRPr="00AA0595" w:rsidRDefault="00097363" w:rsidP="000218B0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0218B0" w:rsidRDefault="000218B0" w:rsidP="00650F7C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A05A51" w:rsidRDefault="00A05A51" w:rsidP="00A05A51">
      <w:pPr>
        <w:pStyle w:val="Cmsor2"/>
        <w:rPr>
          <w:rFonts w:eastAsia="Times New Roman"/>
          <w:lang w:eastAsia="hu-HU" w:bidi="hu-HU"/>
        </w:rPr>
      </w:pPr>
      <w:bookmarkStart w:id="117" w:name="_Toc120708685"/>
      <w:r>
        <w:rPr>
          <w:rFonts w:eastAsia="Times New Roman"/>
          <w:lang w:eastAsia="hu-HU" w:bidi="hu-HU"/>
        </w:rPr>
        <w:t>A PH-SZMSZ mellékleteinek jegyzéke:</w:t>
      </w:r>
      <w:bookmarkEnd w:id="117"/>
    </w:p>
    <w:p w:rsidR="00A05A51" w:rsidRDefault="00A05A51" w:rsidP="00650F7C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1. számú melléklet: </w:t>
      </w:r>
      <w:r w:rsidR="006F489D" w:rsidRPr="00D465FA">
        <w:rPr>
          <w:rFonts w:eastAsia="Times New Roman" w:cs="Times New Roman"/>
          <w:color w:val="000000"/>
          <w:szCs w:val="24"/>
          <w:lang w:eastAsia="hu-HU" w:bidi="hu-HU"/>
        </w:rPr>
        <w:t>A Polgármesteri Hivatal munkarendje és ügyfélfogadási rendje</w:t>
      </w:r>
      <w:r w:rsidR="006F489D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</w:p>
    <w:p w:rsidR="00A05A51" w:rsidRDefault="00A05A51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2. számú melléklet: </w:t>
      </w:r>
      <w:r w:rsidR="00E65062">
        <w:rPr>
          <w:rFonts w:eastAsia="Times New Roman" w:cs="Times New Roman"/>
          <w:color w:val="000000"/>
          <w:szCs w:val="24"/>
          <w:lang w:eastAsia="hu-HU" w:bidi="hu-HU"/>
        </w:rPr>
        <w:t>Szervezeti Ábra</w:t>
      </w:r>
    </w:p>
    <w:p w:rsidR="00A05A51" w:rsidRDefault="00E65062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3</w:t>
      </w:r>
      <w:r w:rsidR="00A05A51">
        <w:rPr>
          <w:rFonts w:eastAsia="Times New Roman" w:cs="Times New Roman"/>
          <w:color w:val="000000"/>
          <w:szCs w:val="24"/>
          <w:lang w:eastAsia="hu-HU" w:bidi="hu-HU"/>
        </w:rPr>
        <w:t xml:space="preserve">. számú melléklet: Alaptevékenységet meghatározó </w:t>
      </w:r>
      <w:r w:rsidR="00097363">
        <w:rPr>
          <w:rFonts w:eastAsia="Times New Roman" w:cs="Times New Roman"/>
          <w:color w:val="000000"/>
          <w:szCs w:val="24"/>
          <w:lang w:eastAsia="hu-HU" w:bidi="hu-HU"/>
        </w:rPr>
        <w:t xml:space="preserve">főbb </w:t>
      </w:r>
      <w:r w:rsidR="00A05A51">
        <w:rPr>
          <w:rFonts w:eastAsia="Times New Roman" w:cs="Times New Roman"/>
          <w:color w:val="000000"/>
          <w:szCs w:val="24"/>
          <w:lang w:eastAsia="hu-HU" w:bidi="hu-HU"/>
        </w:rPr>
        <w:t>jogszabályok felsorolása</w:t>
      </w:r>
    </w:p>
    <w:p w:rsidR="00A05A51" w:rsidRDefault="00E65062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4</w:t>
      </w:r>
      <w:r w:rsidR="00A05A51">
        <w:rPr>
          <w:rFonts w:eastAsia="Times New Roman" w:cs="Times New Roman"/>
          <w:color w:val="000000"/>
          <w:szCs w:val="24"/>
          <w:lang w:eastAsia="hu-HU" w:bidi="hu-HU"/>
        </w:rPr>
        <w:t>. számú melléklet: Vagyonnyilatkozat</w:t>
      </w:r>
      <w:r w:rsidR="006F489D">
        <w:rPr>
          <w:rFonts w:eastAsia="Times New Roman" w:cs="Times New Roman"/>
          <w:color w:val="000000"/>
          <w:szCs w:val="24"/>
          <w:lang w:eastAsia="hu-HU" w:bidi="hu-HU"/>
        </w:rPr>
        <w:t xml:space="preserve"> </w:t>
      </w:r>
      <w:r w:rsidR="00A05A51">
        <w:rPr>
          <w:rFonts w:eastAsia="Times New Roman" w:cs="Times New Roman"/>
          <w:color w:val="000000"/>
          <w:szCs w:val="24"/>
          <w:lang w:eastAsia="hu-HU" w:bidi="hu-HU"/>
        </w:rPr>
        <w:t>tételi kötelezettséggel járó munkakörök felsorolása</w:t>
      </w:r>
    </w:p>
    <w:p w:rsidR="00A05A51" w:rsidRDefault="004C2935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5</w:t>
      </w:r>
      <w:r w:rsidR="00A05A51">
        <w:rPr>
          <w:rFonts w:eastAsia="Times New Roman" w:cs="Times New Roman"/>
          <w:color w:val="000000"/>
          <w:szCs w:val="24"/>
          <w:lang w:eastAsia="hu-HU" w:bidi="hu-HU"/>
        </w:rPr>
        <w:t xml:space="preserve">. számú melléklet: </w:t>
      </w:r>
      <w:r w:rsidR="000218B0">
        <w:rPr>
          <w:rFonts w:eastAsia="Times New Roman" w:cs="Times New Roman"/>
          <w:color w:val="000000"/>
          <w:szCs w:val="24"/>
          <w:lang w:eastAsia="hu-HU" w:bidi="hu-HU"/>
        </w:rPr>
        <w:t>A Hivatal bankszámlaszámainak jegyzéke</w:t>
      </w:r>
    </w:p>
    <w:p w:rsidR="00C017AB" w:rsidRDefault="00C017AB" w:rsidP="00A05A51">
      <w:pPr>
        <w:widowControl w:val="0"/>
        <w:tabs>
          <w:tab w:val="left" w:pos="665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6. számú melléklet: </w:t>
      </w:r>
      <w:r w:rsidR="000062AC">
        <w:rPr>
          <w:rFonts w:eastAsia="Times New Roman" w:cs="Times New Roman"/>
          <w:color w:val="000000"/>
          <w:szCs w:val="24"/>
          <w:lang w:eastAsia="hu-HU" w:bidi="hu-HU"/>
        </w:rPr>
        <w:t>Egyéb munkakörök</w:t>
      </w:r>
    </w:p>
    <w:p w:rsidR="00E65062" w:rsidRDefault="00D86B8E" w:rsidP="000218B0">
      <w:pPr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lang w:eastAsia="hu-HU" w:bidi="hu-HU"/>
        </w:rPr>
        <w:t>7</w:t>
      </w:r>
      <w:r w:rsidR="00E65062">
        <w:rPr>
          <w:lang w:eastAsia="hu-HU" w:bidi="hu-HU"/>
        </w:rPr>
        <w:t xml:space="preserve">. számú </w:t>
      </w:r>
      <w:r>
        <w:rPr>
          <w:lang w:eastAsia="hu-HU" w:bidi="hu-HU"/>
        </w:rPr>
        <w:t>melléklet</w:t>
      </w:r>
      <w:r w:rsidR="00E65062">
        <w:rPr>
          <w:lang w:eastAsia="hu-HU" w:bidi="hu-HU"/>
        </w:rPr>
        <w:t xml:space="preserve">: </w:t>
      </w:r>
      <w:r w:rsidR="00E65062">
        <w:rPr>
          <w:rFonts w:eastAsia="Times New Roman" w:cs="Times New Roman"/>
          <w:color w:val="000000"/>
          <w:szCs w:val="24"/>
          <w:lang w:eastAsia="hu-HU" w:bidi="hu-HU"/>
        </w:rPr>
        <w:t>Alapító Okirat</w:t>
      </w:r>
    </w:p>
    <w:p w:rsidR="000218B0" w:rsidRDefault="000218B0" w:rsidP="004156FA">
      <w:pPr>
        <w:jc w:val="right"/>
        <w:rPr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br w:type="page"/>
      </w:r>
      <w:r w:rsidR="00956A81">
        <w:rPr>
          <w:lang w:eastAsia="hu-HU" w:bidi="hu-HU"/>
        </w:rPr>
        <w:t>PH-SZMSZ 1. számú melléklete</w:t>
      </w:r>
      <w:r w:rsidR="00F55A50">
        <w:rPr>
          <w:lang w:eastAsia="hu-HU" w:bidi="hu-HU"/>
        </w:rPr>
        <w:t xml:space="preserve"> </w:t>
      </w:r>
    </w:p>
    <w:p w:rsidR="000218B0" w:rsidRDefault="000218B0" w:rsidP="00C456F7">
      <w:pPr>
        <w:rPr>
          <w:lang w:eastAsia="hu-HU" w:bidi="hu-HU"/>
        </w:rPr>
      </w:pPr>
    </w:p>
    <w:p w:rsidR="00E8596D" w:rsidRPr="00B43A52" w:rsidRDefault="00E8596D" w:rsidP="00E8596D">
      <w:pPr>
        <w:widowControl w:val="0"/>
        <w:tabs>
          <w:tab w:val="left" w:pos="583"/>
        </w:tabs>
        <w:jc w:val="center"/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</w:pPr>
      <w:r w:rsidRPr="00B43A52">
        <w:rPr>
          <w:rFonts w:eastAsia="Times New Roman" w:cs="Times New Roman"/>
          <w:b/>
          <w:color w:val="000000"/>
          <w:sz w:val="28"/>
          <w:szCs w:val="28"/>
          <w:lang w:eastAsia="hu-HU" w:bidi="hu-HU"/>
        </w:rPr>
        <w:t>A Polgármesteri Hivatal munkarendje és ügyfélfogadási rendje</w:t>
      </w:r>
    </w:p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2E5357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3E19E4" w:rsidRDefault="00E8596D" w:rsidP="00441520">
      <w:pPr>
        <w:pStyle w:val="Listaszerbekezds"/>
        <w:widowControl w:val="0"/>
        <w:numPr>
          <w:ilvl w:val="0"/>
          <w:numId w:val="59"/>
        </w:numPr>
        <w:tabs>
          <w:tab w:val="left" w:pos="583"/>
        </w:tabs>
        <w:jc w:val="center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 Polgármesteri Hivatal dolgozóinak MUNKARENDJE </w:t>
      </w:r>
    </w:p>
    <w:p w:rsidR="00E8596D" w:rsidRDefault="00E8596D" w:rsidP="00E8596D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762825" w:rsidRDefault="00E8596D" w:rsidP="00E8596D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Garay u. 5. épületben </w:t>
      </w:r>
    </w:p>
    <w:p w:rsidR="00E8596D" w:rsidRPr="00390BAE" w:rsidRDefault="00E8596D" w:rsidP="00E8596D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16.30 távmunka  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</w:tr>
    </w:tbl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762825" w:rsidRDefault="00E8596D" w:rsidP="00E8596D">
      <w:pPr>
        <w:widowControl w:val="0"/>
        <w:tabs>
          <w:tab w:val="left" w:pos="583"/>
        </w:tabs>
        <w:ind w:left="1134"/>
        <w:jc w:val="both"/>
        <w:rPr>
          <w:rFonts w:eastAsia="Times New Roman" w:cs="Times New Roman"/>
          <w:color w:val="000000"/>
          <w:szCs w:val="24"/>
          <w:u w:val="single"/>
          <w:lang w:eastAsia="hu-HU" w:bidi="hu-HU"/>
        </w:rPr>
      </w:pPr>
      <w:r w:rsidRPr="00762825">
        <w:rPr>
          <w:rFonts w:eastAsia="Times New Roman" w:cs="Times New Roman"/>
          <w:color w:val="000000"/>
          <w:szCs w:val="24"/>
          <w:u w:val="single"/>
          <w:lang w:eastAsia="hu-HU" w:bidi="hu-HU"/>
        </w:rPr>
        <w:t xml:space="preserve">Erzsébet körút 6. épületben </w:t>
      </w:r>
    </w:p>
    <w:p w:rsidR="00E8596D" w:rsidRPr="00762825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16.30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16.00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8.00 – 13.30 távmunka </w:t>
            </w:r>
          </w:p>
        </w:tc>
      </w:tr>
    </w:tbl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3E19E4" w:rsidRDefault="00E8596D" w:rsidP="00441520">
      <w:pPr>
        <w:pStyle w:val="Listaszerbekezds"/>
        <w:widowControl w:val="0"/>
        <w:numPr>
          <w:ilvl w:val="0"/>
          <w:numId w:val="59"/>
        </w:numPr>
        <w:tabs>
          <w:tab w:val="left" w:pos="583"/>
        </w:tabs>
        <w:jc w:val="center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>Az egyes szervezeti egységek általános ügyfélfogadási rendje:</w:t>
      </w:r>
    </w:p>
    <w:p w:rsidR="00E8596D" w:rsidRPr="00390BAE" w:rsidRDefault="00E8596D" w:rsidP="00E8596D">
      <w:pPr>
        <w:widowControl w:val="0"/>
        <w:tabs>
          <w:tab w:val="left" w:pos="583"/>
        </w:tabs>
        <w:ind w:left="142"/>
        <w:jc w:val="both"/>
        <w:rPr>
          <w:rFonts w:eastAsia="Times New Roman" w:cs="Times New Roman"/>
          <w:color w:val="000000"/>
          <w:sz w:val="16"/>
          <w:szCs w:val="16"/>
          <w:lang w:eastAsia="hu-HU" w:bidi="hu-HU"/>
        </w:rPr>
      </w:pPr>
    </w:p>
    <w:tbl>
      <w:tblPr>
        <w:tblStyle w:val="Rcsostblzat"/>
        <w:tblW w:w="0" w:type="auto"/>
        <w:tblInd w:w="988" w:type="dxa"/>
        <w:tblLook w:val="04A0" w:firstRow="1" w:lastRow="0" w:firstColumn="1" w:lastColumn="0" w:noHBand="0" w:noVBand="1"/>
      </w:tblPr>
      <w:tblGrid>
        <w:gridCol w:w="2547"/>
        <w:gridCol w:w="4572"/>
      </w:tblGrid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Hétfő </w:t>
            </w:r>
          </w:p>
        </w:tc>
        <w:tc>
          <w:tcPr>
            <w:tcW w:w="4572" w:type="dxa"/>
          </w:tcPr>
          <w:p w:rsidR="00E8596D" w:rsidRPr="00B43A52" w:rsidRDefault="00E8596D" w:rsidP="00E8596D">
            <w:pPr>
              <w:pStyle w:val="Listaszerbekezds"/>
              <w:widowControl w:val="0"/>
              <w:numPr>
                <w:ilvl w:val="0"/>
                <w:numId w:val="60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Kedd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12.00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Szerda 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8.00 – 18.00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Csütörtök</w:t>
            </w:r>
          </w:p>
        </w:tc>
        <w:tc>
          <w:tcPr>
            <w:tcW w:w="4572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13.00 – 16.00</w:t>
            </w:r>
          </w:p>
        </w:tc>
      </w:tr>
      <w:tr w:rsidR="00E8596D" w:rsidTr="000B60FD">
        <w:tc>
          <w:tcPr>
            <w:tcW w:w="2547" w:type="dxa"/>
          </w:tcPr>
          <w:p w:rsidR="00E8596D" w:rsidRDefault="00E8596D" w:rsidP="000B60FD">
            <w:pPr>
              <w:widowControl w:val="0"/>
              <w:tabs>
                <w:tab w:val="left" w:pos="583"/>
              </w:tabs>
              <w:ind w:left="142"/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>Péntek</w:t>
            </w:r>
          </w:p>
        </w:tc>
        <w:tc>
          <w:tcPr>
            <w:tcW w:w="4572" w:type="dxa"/>
          </w:tcPr>
          <w:p w:rsidR="00E8596D" w:rsidRPr="00B43A52" w:rsidRDefault="00E8596D" w:rsidP="00E8596D">
            <w:pPr>
              <w:pStyle w:val="Listaszerbekezds"/>
              <w:widowControl w:val="0"/>
              <w:numPr>
                <w:ilvl w:val="0"/>
                <w:numId w:val="60"/>
              </w:numPr>
              <w:tabs>
                <w:tab w:val="left" w:pos="583"/>
              </w:tabs>
              <w:jc w:val="both"/>
              <w:rPr>
                <w:rFonts w:eastAsia="Times New Roman" w:cs="Times New Roman"/>
                <w:color w:val="000000"/>
                <w:szCs w:val="24"/>
                <w:lang w:eastAsia="hu-HU" w:bidi="hu-HU"/>
              </w:rPr>
            </w:pPr>
            <w:r>
              <w:rPr>
                <w:rFonts w:eastAsia="Times New Roman" w:cs="Times New Roman"/>
                <w:color w:val="000000"/>
                <w:szCs w:val="24"/>
                <w:lang w:eastAsia="hu-HU" w:bidi="hu-HU"/>
              </w:rPr>
              <w:t xml:space="preserve">nincs ügyfélfogadás </w:t>
            </w:r>
          </w:p>
        </w:tc>
      </w:tr>
    </w:tbl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Pr="003E19E4" w:rsidRDefault="00E8596D" w:rsidP="00E8596D">
      <w:pPr>
        <w:pStyle w:val="Listaszerbekezds"/>
        <w:widowControl w:val="0"/>
        <w:numPr>
          <w:ilvl w:val="0"/>
          <w:numId w:val="59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 xml:space="preserve">Az ügyfélfogadás minden szervezeti egységben 12.00 – 13.00 között szünetel. </w:t>
      </w:r>
    </w:p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Default="00E8596D" w:rsidP="00E8596D">
      <w:pPr>
        <w:widowControl w:val="0"/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E8596D" w:rsidRDefault="00E8596D" w:rsidP="00E8596D">
      <w:pPr>
        <w:pStyle w:val="Listaszerbekezds"/>
        <w:widowControl w:val="0"/>
        <w:numPr>
          <w:ilvl w:val="0"/>
          <w:numId w:val="59"/>
        </w:numPr>
        <w:tabs>
          <w:tab w:val="left" w:pos="583"/>
        </w:tabs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>A vezetők fogadóórája előzetes bejelentkezé</w:t>
      </w:r>
      <w:r w:rsidR="00A40F88">
        <w:rPr>
          <w:rFonts w:eastAsia="Times New Roman" w:cs="Times New Roman"/>
          <w:b/>
          <w:color w:val="000000"/>
          <w:szCs w:val="24"/>
          <w:lang w:eastAsia="hu-HU" w:bidi="hu-HU"/>
        </w:rPr>
        <w:t>s alapján történik</w:t>
      </w:r>
      <w:r w:rsidRPr="003E19E4">
        <w:rPr>
          <w:rFonts w:eastAsia="Times New Roman" w:cs="Times New Roman"/>
          <w:b/>
          <w:color w:val="000000"/>
          <w:szCs w:val="24"/>
          <w:lang w:eastAsia="hu-HU" w:bidi="hu-HU"/>
        </w:rPr>
        <w:t>.</w:t>
      </w:r>
    </w:p>
    <w:p w:rsidR="00A40F88" w:rsidRPr="003E19E4" w:rsidRDefault="00A40F88" w:rsidP="00441520">
      <w:pPr>
        <w:pStyle w:val="Listaszerbekezds"/>
        <w:widowControl w:val="0"/>
        <w:tabs>
          <w:tab w:val="left" w:pos="583"/>
        </w:tabs>
        <w:ind w:left="1080"/>
        <w:jc w:val="both"/>
        <w:rPr>
          <w:rFonts w:eastAsia="Times New Roman" w:cs="Times New Roman"/>
          <w:b/>
          <w:color w:val="000000"/>
          <w:szCs w:val="24"/>
          <w:lang w:eastAsia="hu-HU" w:bidi="hu-HU"/>
        </w:rPr>
      </w:pPr>
    </w:p>
    <w:p w:rsidR="00E8596D" w:rsidRDefault="00E8596D" w:rsidP="00E8596D">
      <w:pPr>
        <w:pStyle w:val="Listaszerbekezds"/>
        <w:widowControl w:val="0"/>
        <w:numPr>
          <w:ilvl w:val="0"/>
          <w:numId w:val="61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Polgármester: előzetesen meghirdetett időpontokban</w:t>
      </w:r>
    </w:p>
    <w:p w:rsidR="00E8596D" w:rsidRDefault="00E8596D" w:rsidP="00E8596D">
      <w:pPr>
        <w:pStyle w:val="Listaszerbekezds"/>
        <w:widowControl w:val="0"/>
        <w:numPr>
          <w:ilvl w:val="0"/>
          <w:numId w:val="61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Jegyző: minden hónap harmadik szerdája 16.00 – 17.30 </w:t>
      </w:r>
    </w:p>
    <w:p w:rsidR="00E8596D" w:rsidRPr="00B43A52" w:rsidRDefault="00E8596D" w:rsidP="00E8596D">
      <w:pPr>
        <w:pStyle w:val="Listaszerbekezds"/>
        <w:widowControl w:val="0"/>
        <w:numPr>
          <w:ilvl w:val="0"/>
          <w:numId w:val="61"/>
        </w:numPr>
        <w:tabs>
          <w:tab w:val="left" w:pos="583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 xml:space="preserve">Alpolgármesterek: előzetesen meghirdetett időpontokban </w:t>
      </w:r>
    </w:p>
    <w:p w:rsidR="000218B0" w:rsidRDefault="000218B0" w:rsidP="00C456F7">
      <w:pPr>
        <w:rPr>
          <w:lang w:eastAsia="hu-HU" w:bidi="hu-HU"/>
        </w:rPr>
      </w:pPr>
      <w:r>
        <w:rPr>
          <w:lang w:eastAsia="hu-HU" w:bidi="hu-HU"/>
        </w:rPr>
        <w:br w:type="page"/>
      </w:r>
    </w:p>
    <w:p w:rsidR="004156FA" w:rsidRDefault="004156FA" w:rsidP="00B701B6">
      <w:pPr>
        <w:jc w:val="right"/>
        <w:rPr>
          <w:lang w:eastAsia="hu-HU" w:bidi="hu-HU"/>
        </w:rPr>
        <w:sectPr w:rsidR="004156FA" w:rsidSect="004156FA">
          <w:footerReference w:type="default" r:id="rId9"/>
          <w:pgSz w:w="11900" w:h="16840"/>
          <w:pgMar w:top="1440" w:right="1375" w:bottom="1486" w:left="1276" w:header="0" w:footer="3" w:gutter="0"/>
          <w:pgNumType w:start="0"/>
          <w:cols w:space="720"/>
          <w:noEndnote/>
          <w:titlePg/>
          <w:docGrid w:linePitch="360"/>
        </w:sect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5C3152">
      <w:pPr>
        <w:jc w:val="right"/>
        <w:rPr>
          <w:lang w:eastAsia="hu-HU" w:bidi="hu-HU"/>
        </w:rPr>
      </w:pPr>
      <w:r w:rsidRPr="004156FA">
        <w:rPr>
          <w:lang w:eastAsia="hu-HU" w:bidi="hu-HU"/>
        </w:rPr>
        <w:t>PH-SZMSZ 2. számú melléklete</w:t>
      </w: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Pr="009C027C" w:rsidRDefault="005C3152" w:rsidP="005C3152">
      <w:pPr>
        <w:rPr>
          <w:rFonts w:cs="Times New Roman"/>
          <w:lang w:eastAsia="hu-HU"/>
        </w:rPr>
      </w:pP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168261C" wp14:editId="138AB047">
                <wp:simplePos x="0" y="0"/>
                <wp:positionH relativeFrom="column">
                  <wp:posOffset>4818570</wp:posOffset>
                </wp:positionH>
                <wp:positionV relativeFrom="paragraph">
                  <wp:posOffset>2493233</wp:posOffset>
                </wp:positionV>
                <wp:extent cx="2464904" cy="1828800"/>
                <wp:effectExtent l="0" t="0" r="31115" b="19050"/>
                <wp:wrapNone/>
                <wp:docPr id="31" name="Egyenes összekötő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464904" cy="1828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32E38E9" id="Egyenes összekötő 31" o:spid="_x0000_s1026" style="position:absolute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9.4pt,196.3pt" to="573.5pt,34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4A995ECC" wp14:editId="78D696A1">
                <wp:simplePos x="0" y="0"/>
                <wp:positionH relativeFrom="column">
                  <wp:posOffset>1106690</wp:posOffset>
                </wp:positionH>
                <wp:positionV relativeFrom="paragraph">
                  <wp:posOffset>2175914</wp:posOffset>
                </wp:positionV>
                <wp:extent cx="2660938" cy="17813"/>
                <wp:effectExtent l="0" t="0" r="25400" b="20320"/>
                <wp:wrapNone/>
                <wp:docPr id="6" name="Egyenes összekötő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60938" cy="1781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7304B6" id="Egyenes összekötő 6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15pt,171.35pt" to="296.65pt,17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5B5D90D4" wp14:editId="2F89F60D">
                <wp:simplePos x="0" y="0"/>
                <wp:positionH relativeFrom="column">
                  <wp:posOffset>1095259</wp:posOffset>
                </wp:positionH>
                <wp:positionV relativeFrom="paragraph">
                  <wp:posOffset>2191789</wp:posOffset>
                </wp:positionV>
                <wp:extent cx="11875" cy="1255906"/>
                <wp:effectExtent l="0" t="0" r="26670" b="20955"/>
                <wp:wrapNone/>
                <wp:docPr id="21" name="Egyenes összekötő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875" cy="12559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8FBBAA" id="Egyenes összekötő 21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6.25pt,172.6pt" to="87.2pt,27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AB10CD0" wp14:editId="55457B53">
                <wp:simplePos x="0" y="0"/>
                <wp:positionH relativeFrom="column">
                  <wp:posOffset>1273388</wp:posOffset>
                </wp:positionH>
                <wp:positionV relativeFrom="paragraph">
                  <wp:posOffset>495557</wp:posOffset>
                </wp:positionV>
                <wp:extent cx="0" cy="862140"/>
                <wp:effectExtent l="0" t="0" r="19050" b="33655"/>
                <wp:wrapNone/>
                <wp:docPr id="26" name="Egyenes összekötő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86214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4CA0C2" id="Egyenes összekötő 26" o:spid="_x0000_s1026" style="position:absolute;flip:x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25pt,39pt" to="100.25pt,10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65991157" wp14:editId="3C3B2FEA">
                <wp:simplePos x="0" y="0"/>
                <wp:positionH relativeFrom="column">
                  <wp:posOffset>7145292</wp:posOffset>
                </wp:positionH>
                <wp:positionV relativeFrom="paragraph">
                  <wp:posOffset>436179</wp:posOffset>
                </wp:positionV>
                <wp:extent cx="445" cy="314696"/>
                <wp:effectExtent l="0" t="0" r="19050" b="28575"/>
                <wp:wrapNone/>
                <wp:docPr id="28" name="Egyenes összekötő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45" cy="31469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189E56" id="Egyenes összekötő 28" o:spid="_x0000_s1026" style="position:absolute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62.6pt,34.35pt" to="562.65pt,5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45AA00C5" wp14:editId="25EC5A76">
                <wp:simplePos x="0" y="0"/>
                <wp:positionH relativeFrom="column">
                  <wp:posOffset>4864901</wp:posOffset>
                </wp:positionH>
                <wp:positionV relativeFrom="paragraph">
                  <wp:posOffset>2193262</wp:posOffset>
                </wp:positionV>
                <wp:extent cx="2393342" cy="23854"/>
                <wp:effectExtent l="0" t="0" r="26035" b="33655"/>
                <wp:wrapNone/>
                <wp:docPr id="29" name="Egyenes összekötő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93342" cy="238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F4B684" id="Egyenes összekötő 29" o:spid="_x0000_s1026" style="position:absolute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3.05pt,172.7pt" to="571.5pt,17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775732FC" wp14:editId="674BF0BF">
                <wp:simplePos x="0" y="0"/>
                <wp:positionH relativeFrom="column">
                  <wp:posOffset>1270910</wp:posOffset>
                </wp:positionH>
                <wp:positionV relativeFrom="paragraph">
                  <wp:posOffset>467828</wp:posOffset>
                </wp:positionV>
                <wp:extent cx="2480807" cy="23799"/>
                <wp:effectExtent l="0" t="0" r="15240" b="33655"/>
                <wp:wrapNone/>
                <wp:docPr id="32" name="Egyenes összekötő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0807" cy="2379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950B4" id="Egyenes összekötő 32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0.05pt,36.85pt" to="295.4pt,3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75FAB52" wp14:editId="5C3C641F">
                <wp:simplePos x="0" y="0"/>
                <wp:positionH relativeFrom="column">
                  <wp:posOffset>7250237</wp:posOffset>
                </wp:positionH>
                <wp:positionV relativeFrom="paragraph">
                  <wp:posOffset>2209165</wp:posOffset>
                </wp:positionV>
                <wp:extent cx="0" cy="611864"/>
                <wp:effectExtent l="0" t="0" r="19050" b="36195"/>
                <wp:wrapNone/>
                <wp:docPr id="42" name="Egyenes összekötő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118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1D982A" id="Egyenes összekötő 42" o:spid="_x0000_s1026" style="position:absolute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0.9pt,173.95pt" to="570.9pt,2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3D9D25B" wp14:editId="26679F6A">
                <wp:simplePos x="0" y="0"/>
                <wp:positionH relativeFrom="column">
                  <wp:posOffset>4204942</wp:posOffset>
                </wp:positionH>
                <wp:positionV relativeFrom="paragraph">
                  <wp:posOffset>2479509</wp:posOffset>
                </wp:positionV>
                <wp:extent cx="0" cy="357781"/>
                <wp:effectExtent l="0" t="0" r="19050" b="23495"/>
                <wp:wrapNone/>
                <wp:docPr id="43" name="Egyenes összekötő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778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1D83705" id="Egyenes összekötő 43" o:spid="_x0000_s1026" style="position:absolute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31.1pt,195.25pt" to="331.1pt,2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705B5B61" wp14:editId="7BCD8914">
                <wp:simplePos x="0" y="0"/>
                <wp:positionH relativeFrom="column">
                  <wp:posOffset>2089894</wp:posOffset>
                </wp:positionH>
                <wp:positionV relativeFrom="paragraph">
                  <wp:posOffset>2821415</wp:posOffset>
                </wp:positionV>
                <wp:extent cx="2099145" cy="15903"/>
                <wp:effectExtent l="0" t="0" r="34925" b="22225"/>
                <wp:wrapNone/>
                <wp:docPr id="44" name="Egyenes összekötő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99145" cy="1590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22639C" id="Egyenes összekötő 44" o:spid="_x0000_s1026" style="position:absolute;flip:y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4.55pt,222.15pt" to="329.85pt,22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710B363" wp14:editId="76BE9ED3">
                <wp:simplePos x="0" y="0"/>
                <wp:positionH relativeFrom="column">
                  <wp:posOffset>2073992</wp:posOffset>
                </wp:positionH>
                <wp:positionV relativeFrom="paragraph">
                  <wp:posOffset>2821415</wp:posOffset>
                </wp:positionV>
                <wp:extent cx="15902" cy="1447911"/>
                <wp:effectExtent l="0" t="0" r="22225" b="19050"/>
                <wp:wrapNone/>
                <wp:docPr id="45" name="Egyenes összekötő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902" cy="14479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C1E295" id="Egyenes összekötő 45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.3pt,222.15pt" to="164.55pt,33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9DFF7E5" wp14:editId="654BC9F7">
                <wp:simplePos x="0" y="0"/>
                <wp:positionH relativeFrom="column">
                  <wp:posOffset>4848998</wp:posOffset>
                </wp:positionH>
                <wp:positionV relativeFrom="paragraph">
                  <wp:posOffset>428073</wp:posOffset>
                </wp:positionV>
                <wp:extent cx="2297927" cy="7951"/>
                <wp:effectExtent l="0" t="0" r="26670" b="30480"/>
                <wp:wrapNone/>
                <wp:docPr id="46" name="Egyenes összekötő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97927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6D3233" id="Egyenes összekötő 46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1.8pt,33.7pt" to="562.7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6EF937CD" wp14:editId="695F6A80">
                <wp:simplePos x="0" y="0"/>
                <wp:positionH relativeFrom="column">
                  <wp:posOffset>6736052</wp:posOffset>
                </wp:positionH>
                <wp:positionV relativeFrom="paragraph">
                  <wp:posOffset>2806700</wp:posOffset>
                </wp:positionV>
                <wp:extent cx="1074979" cy="563270"/>
                <wp:effectExtent l="0" t="0" r="11430" b="27305"/>
                <wp:wrapNone/>
                <wp:docPr id="48" name="Szövegdoboz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2E594E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9C027C">
                              <w:t>Aljegyző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F937CD" id="Szövegdoboz 48" o:spid="_x0000_s1027" type="#_x0000_t202" style="position:absolute;margin-left:530.4pt;margin-top:221pt;width:84.65pt;height:44.3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2E594E">
                        <w:rPr>
                          <w:sz w:val="18"/>
                          <w:szCs w:val="18"/>
                        </w:rPr>
                        <w:br/>
                      </w:r>
                      <w:r w:rsidRPr="009C027C">
                        <w:t>Aljegyző</w:t>
                      </w: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1AD17CF3" wp14:editId="71B32F5F">
                <wp:simplePos x="0" y="0"/>
                <wp:positionH relativeFrom="column">
                  <wp:posOffset>7282760</wp:posOffset>
                </wp:positionH>
                <wp:positionV relativeFrom="paragraph">
                  <wp:posOffset>3368675</wp:posOffset>
                </wp:positionV>
                <wp:extent cx="7952" cy="963046"/>
                <wp:effectExtent l="0" t="0" r="30480" b="27940"/>
                <wp:wrapNone/>
                <wp:docPr id="49" name="Egyenes összekötő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52" cy="96304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9CF13D" id="Egyenes összekötő 49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73.45pt,265.25pt" to="574.1pt,3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22D3917" wp14:editId="1BF3D849">
                <wp:simplePos x="0" y="0"/>
                <wp:positionH relativeFrom="column">
                  <wp:posOffset>486410</wp:posOffset>
                </wp:positionH>
                <wp:positionV relativeFrom="paragraph">
                  <wp:posOffset>3446808</wp:posOffset>
                </wp:positionV>
                <wp:extent cx="1074979" cy="563270"/>
                <wp:effectExtent l="0" t="0" r="11430" b="27305"/>
                <wp:wrapNone/>
                <wp:docPr id="2" name="Szövegdoboz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6B747A">
                              <w:rPr>
                                <w:b/>
                                <w:sz w:val="8"/>
                                <w:szCs w:val="8"/>
                              </w:rPr>
                              <w:br/>
                            </w:r>
                            <w:r w:rsidRPr="009C027C">
                              <w:t>Belső ellenőrzés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2D3917" id="Szövegdoboz 2" o:spid="_x0000_s1028" type="#_x0000_t202" style="position:absolute;margin-left:38.3pt;margin-top:271.4pt;width:84.65pt;height:44.3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6B747A">
                        <w:rPr>
                          <w:b/>
                          <w:sz w:val="8"/>
                          <w:szCs w:val="8"/>
                        </w:rPr>
                        <w:br/>
                      </w:r>
                      <w:r w:rsidRPr="009C027C">
                        <w:t>Belső ellenőrzés</w:t>
                      </w: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4BD3373" wp14:editId="196BA5D6">
                <wp:simplePos x="0" y="0"/>
                <wp:positionH relativeFrom="column">
                  <wp:posOffset>4475176</wp:posOffset>
                </wp:positionH>
                <wp:positionV relativeFrom="paragraph">
                  <wp:posOffset>4284455</wp:posOffset>
                </wp:positionV>
                <wp:extent cx="0" cy="333955"/>
                <wp:effectExtent l="0" t="0" r="19050" b="28575"/>
                <wp:wrapNone/>
                <wp:docPr id="50" name="Egyenes összekötő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39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E03F20" id="Egyenes összekötő 50" o:spid="_x0000_s1026" style="position:absolute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2.4pt,337.35pt" to="352.4pt,36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51C5BB50" wp14:editId="29AFCB39">
                <wp:simplePos x="0" y="0"/>
                <wp:positionH relativeFrom="column">
                  <wp:posOffset>-160325</wp:posOffset>
                </wp:positionH>
                <wp:positionV relativeFrom="paragraph">
                  <wp:posOffset>4276504</wp:posOffset>
                </wp:positionV>
                <wp:extent cx="4635611" cy="7951"/>
                <wp:effectExtent l="0" t="0" r="31750" b="30480"/>
                <wp:wrapNone/>
                <wp:docPr id="51" name="Egyenes összekötő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35611" cy="79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BF0BD1" id="Egyenes összekötő 51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6pt,336.75pt" to="352.4pt,3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58141768" wp14:editId="15D2D87C">
                <wp:simplePos x="0" y="0"/>
                <wp:positionH relativeFrom="column">
                  <wp:posOffset>5516908</wp:posOffset>
                </wp:positionH>
                <wp:positionV relativeFrom="paragraph">
                  <wp:posOffset>4308309</wp:posOffset>
                </wp:positionV>
                <wp:extent cx="3498574" cy="23854"/>
                <wp:effectExtent l="0" t="0" r="26035" b="33655"/>
                <wp:wrapNone/>
                <wp:docPr id="52" name="Egyenes összekötő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98574" cy="2385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00DF43A" id="Egyenes összekötő 52" o:spid="_x0000_s1026" style="position:absolute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4pt,339.25pt" to="709.9pt,34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54C7CF82" wp14:editId="10708C7D">
                <wp:simplePos x="0" y="0"/>
                <wp:positionH relativeFrom="column">
                  <wp:posOffset>5518818</wp:posOffset>
                </wp:positionH>
                <wp:positionV relativeFrom="paragraph">
                  <wp:posOffset>4307536</wp:posOffset>
                </wp:positionV>
                <wp:extent cx="0" cy="316486"/>
                <wp:effectExtent l="0" t="0" r="19050" b="26670"/>
                <wp:wrapNone/>
                <wp:docPr id="53" name="Egyenes összekötő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16486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FD02CF" id="Egyenes összekötő 53" o:spid="_x0000_s1026" style="position:absolute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4.55pt,339.2pt" to="434.55pt,3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" strokecolor="black [3213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8CA5E38" wp14:editId="168D56C6">
                <wp:simplePos x="0" y="0"/>
                <wp:positionH relativeFrom="column">
                  <wp:posOffset>2092787</wp:posOffset>
                </wp:positionH>
                <wp:positionV relativeFrom="paragraph">
                  <wp:posOffset>4283784</wp:posOffset>
                </wp:positionV>
                <wp:extent cx="0" cy="340237"/>
                <wp:effectExtent l="0" t="0" r="19050" b="22225"/>
                <wp:wrapNone/>
                <wp:docPr id="54" name="Egyenes összekötő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4023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26D189A" id="Egyenes összekötő 54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64.8pt,337.3pt" to="164.8pt,36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746A7E5" wp14:editId="7CA3DE58">
                <wp:simplePos x="0" y="0"/>
                <wp:positionH relativeFrom="column">
                  <wp:posOffset>9013408</wp:posOffset>
                </wp:positionH>
                <wp:positionV relativeFrom="paragraph">
                  <wp:posOffset>4334463</wp:posOffset>
                </wp:positionV>
                <wp:extent cx="0" cy="265790"/>
                <wp:effectExtent l="0" t="0" r="19050" b="20320"/>
                <wp:wrapNone/>
                <wp:docPr id="55" name="Egyenes összekötő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657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77FD16" id="Egyenes összekötő 55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09.7pt,341.3pt" to="709.7pt,36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3595D439" wp14:editId="4FFB6B18">
                <wp:simplePos x="0" y="0"/>
                <wp:positionH relativeFrom="column">
                  <wp:posOffset>7896187</wp:posOffset>
                </wp:positionH>
                <wp:positionV relativeFrom="paragraph">
                  <wp:posOffset>4334121</wp:posOffset>
                </wp:positionV>
                <wp:extent cx="6824" cy="266132"/>
                <wp:effectExtent l="0" t="0" r="31750" b="19685"/>
                <wp:wrapNone/>
                <wp:docPr id="56" name="Egyenes összekötő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824" cy="266132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F3196D" id="Egyenes összekötő 56" o:spid="_x0000_s1026" style="position:absolute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1.75pt,341.25pt" to="622.3pt,36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7B485021" wp14:editId="20370F15">
                <wp:simplePos x="0" y="0"/>
                <wp:positionH relativeFrom="column">
                  <wp:posOffset>6736127</wp:posOffset>
                </wp:positionH>
                <wp:positionV relativeFrom="paragraph">
                  <wp:posOffset>4334463</wp:posOffset>
                </wp:positionV>
                <wp:extent cx="0" cy="293085"/>
                <wp:effectExtent l="0" t="0" r="19050" b="12065"/>
                <wp:wrapNone/>
                <wp:docPr id="57" name="Egyenes összekötő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3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1862B3" id="Egyenes összekötő 57" o:spid="_x0000_s1026" style="position:absolute;flip:y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0.4pt,341.3pt" to="530.4pt,36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7B4A4D4D" wp14:editId="6C847769">
                <wp:simplePos x="0" y="0"/>
                <wp:positionH relativeFrom="column">
                  <wp:posOffset>3228653</wp:posOffset>
                </wp:positionH>
                <wp:positionV relativeFrom="paragraph">
                  <wp:posOffset>4286354</wp:posOffset>
                </wp:positionV>
                <wp:extent cx="6824" cy="334787"/>
                <wp:effectExtent l="0" t="0" r="31750" b="27305"/>
                <wp:wrapNone/>
                <wp:docPr id="58" name="Egyenes összekötő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4" cy="334787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51F1EF" id="Egyenes összekötő 58" o:spid="_x0000_s1026" style="position:absolute;flip:y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2pt,337.5pt" to="254.75pt,3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0E5DB7A" wp14:editId="7D21932F">
                <wp:simplePos x="0" y="0"/>
                <wp:positionH relativeFrom="column">
                  <wp:posOffset>4336439</wp:posOffset>
                </wp:positionH>
                <wp:positionV relativeFrom="paragraph">
                  <wp:posOffset>759005</wp:posOffset>
                </wp:positionV>
                <wp:extent cx="0" cy="1144785"/>
                <wp:effectExtent l="0" t="0" r="19050" b="17780"/>
                <wp:wrapNone/>
                <wp:docPr id="59" name="Egyenes összekötő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11447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23A2E2C" id="Egyenes összekötő 59" o:spid="_x0000_s1026" style="position:absolute;flip: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1.45pt,59.75pt" to="341.45pt,14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0C18774D" wp14:editId="21A576F4">
                <wp:simplePos x="0" y="0"/>
                <wp:positionH relativeFrom="column">
                  <wp:posOffset>3773805</wp:posOffset>
                </wp:positionH>
                <wp:positionV relativeFrom="paragraph">
                  <wp:posOffset>1906546</wp:posOffset>
                </wp:positionV>
                <wp:extent cx="1074420" cy="563245"/>
                <wp:effectExtent l="0" t="0" r="11430" b="27305"/>
                <wp:wrapNone/>
                <wp:docPr id="60" name="Szövegdoboz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5632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2E594E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9C027C">
                              <w:t>Jegyző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8774D" id="Szövegdoboz 60" o:spid="_x0000_s1029" type="#_x0000_t202" style="position:absolute;margin-left:297.15pt;margin-top:150.1pt;width:84.6pt;height:44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2E594E">
                        <w:rPr>
                          <w:sz w:val="18"/>
                          <w:szCs w:val="18"/>
                        </w:rPr>
                        <w:br/>
                      </w:r>
                      <w:r w:rsidRPr="009C027C">
                        <w:t>Jegyző</w:t>
                      </w: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3D12809" wp14:editId="0DD8A7C5">
                <wp:simplePos x="0" y="0"/>
                <wp:positionH relativeFrom="column">
                  <wp:posOffset>3774440</wp:posOffset>
                </wp:positionH>
                <wp:positionV relativeFrom="paragraph">
                  <wp:posOffset>195328</wp:posOffset>
                </wp:positionV>
                <wp:extent cx="1074979" cy="563270"/>
                <wp:effectExtent l="0" t="0" r="11430" b="27305"/>
                <wp:wrapNone/>
                <wp:docPr id="61" name="Szövegdoboz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2E594E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9C027C">
                              <w:t>Polgármester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12809" id="Szövegdoboz 61" o:spid="_x0000_s1030" type="#_x0000_t202" style="position:absolute;margin-left:297.2pt;margin-top:15.4pt;width:84.65pt;height:44.3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2E594E">
                        <w:rPr>
                          <w:sz w:val="18"/>
                          <w:szCs w:val="18"/>
                        </w:rPr>
                        <w:br/>
                      </w:r>
                      <w:r w:rsidRPr="009C027C">
                        <w:t>Polgármester</w:t>
                      </w: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D5529CB" wp14:editId="0CA162C2">
                <wp:simplePos x="0" y="0"/>
                <wp:positionH relativeFrom="column">
                  <wp:posOffset>963511</wp:posOffset>
                </wp:positionH>
                <wp:positionV relativeFrom="paragraph">
                  <wp:posOffset>4267428</wp:posOffset>
                </wp:positionV>
                <wp:extent cx="0" cy="353683"/>
                <wp:effectExtent l="0" t="0" r="19050" b="27940"/>
                <wp:wrapNone/>
                <wp:docPr id="62" name="Egyenes összekötő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683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E3BFB9" id="Egyenes összekötő 62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5.85pt,336pt" to="75.85pt,3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" strokecolor="black [3213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712DB157" wp14:editId="00F93864">
                <wp:simplePos x="0" y="0"/>
                <wp:positionH relativeFrom="column">
                  <wp:posOffset>-157923</wp:posOffset>
                </wp:positionH>
                <wp:positionV relativeFrom="paragraph">
                  <wp:posOffset>4267428</wp:posOffset>
                </wp:positionV>
                <wp:extent cx="0" cy="353683"/>
                <wp:effectExtent l="0" t="0" r="19050" b="27940"/>
                <wp:wrapNone/>
                <wp:docPr id="63" name="Egyenes összekötő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683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D9F37E8" id="Egyenes összekötő 63" o:spid="_x0000_s1026" style="position:absolute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2.45pt,336pt" to="-12.45pt,36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" strokecolor="black [3200]" strokeweight=".5pt">
                <v:stroke joinstyle="miter"/>
              </v:lin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73F50973" wp14:editId="1A7878AB">
                <wp:simplePos x="0" y="0"/>
                <wp:positionH relativeFrom="column">
                  <wp:posOffset>1555750</wp:posOffset>
                </wp:positionH>
                <wp:positionV relativeFrom="paragraph">
                  <wp:posOffset>4624705</wp:posOffset>
                </wp:positionV>
                <wp:extent cx="1074420" cy="563245"/>
                <wp:effectExtent l="0" t="0" r="11430" b="27305"/>
                <wp:wrapNone/>
                <wp:docPr id="128" name="Szövegdoboz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5632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9C027C">
                              <w:t>Adóügyi</w:t>
                            </w:r>
                            <w:r w:rsidRPr="009C027C">
                              <w:br/>
                              <w:t>Iroda</w:t>
                            </w:r>
                          </w:p>
                          <w:p w:rsidR="005C3152" w:rsidRPr="002E594E" w:rsidRDefault="005C3152" w:rsidP="005C315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F50973" id="Szövegdoboz 128" o:spid="_x0000_s1031" type="#_x0000_t202" style="position:absolute;margin-left:122.5pt;margin-top:364.15pt;width:84.6pt;height:44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9C027C">
                        <w:t>Adóügyi</w:t>
                      </w:r>
                      <w:r w:rsidRPr="009C027C">
                        <w:br/>
                        <w:t>Iroda</w:t>
                      </w:r>
                    </w:p>
                    <w:p w:rsidR="005C3152" w:rsidRPr="002E594E" w:rsidRDefault="005C3152" w:rsidP="005C315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AB9E8C1" wp14:editId="6922E32B">
                <wp:simplePos x="0" y="0"/>
                <wp:positionH relativeFrom="column">
                  <wp:posOffset>3845560</wp:posOffset>
                </wp:positionH>
                <wp:positionV relativeFrom="paragraph">
                  <wp:posOffset>4618355</wp:posOffset>
                </wp:positionV>
                <wp:extent cx="1074420" cy="563245"/>
                <wp:effectExtent l="0" t="0" r="11430" b="27305"/>
                <wp:wrapNone/>
                <wp:docPr id="129" name="Szövegdoboz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420" cy="5632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027C">
                              <w:rPr>
                                <w:sz w:val="20"/>
                                <w:szCs w:val="20"/>
                              </w:rPr>
                              <w:t>Klímavédelmi és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F</w:t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t>enntarthatósági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Kabinet</w:t>
                            </w:r>
                          </w:p>
                          <w:p w:rsidR="005C3152" w:rsidRPr="00312C34" w:rsidRDefault="005C3152" w:rsidP="005C315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B9E8C1" id="Szövegdoboz 129" o:spid="_x0000_s1032" type="#_x0000_t202" style="position:absolute;margin-left:302.8pt;margin-top:363.65pt;width:84.6pt;height:44.3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027C">
                        <w:rPr>
                          <w:sz w:val="20"/>
                          <w:szCs w:val="20"/>
                        </w:rPr>
                        <w:t>Klímavédelmi és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F</w:t>
                      </w:r>
                      <w:r w:rsidRPr="009C027C">
                        <w:rPr>
                          <w:sz w:val="18"/>
                          <w:szCs w:val="18"/>
                        </w:rPr>
                        <w:t>enntarthatósági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Kabinet</w:t>
                      </w:r>
                    </w:p>
                    <w:p w:rsidR="005C3152" w:rsidRPr="00312C34" w:rsidRDefault="005C3152" w:rsidP="005C315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71C527" wp14:editId="79A575E1">
                <wp:simplePos x="0" y="0"/>
                <wp:positionH relativeFrom="column">
                  <wp:posOffset>686435</wp:posOffset>
                </wp:positionH>
                <wp:positionV relativeFrom="paragraph">
                  <wp:posOffset>1346499</wp:posOffset>
                </wp:positionV>
                <wp:extent cx="1074979" cy="563270"/>
                <wp:effectExtent l="0" t="0" r="11430" b="27305"/>
                <wp:wrapNone/>
                <wp:docPr id="130" name="Szövegdoboz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0E48A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Pr="009C027C">
                              <w:t>Kabinet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71C527" id="Szövegdoboz 130" o:spid="_x0000_s1033" type="#_x0000_t202" style="position:absolute;margin-left:54.05pt;margin-top:106pt;width:84.65pt;height:44.3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0E48A7">
                        <w:rPr>
                          <w:sz w:val="18"/>
                          <w:szCs w:val="18"/>
                        </w:rPr>
                        <w:br/>
                      </w:r>
                      <w:r w:rsidRPr="009C027C">
                        <w:t>Kabinet</w:t>
                      </w: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BA83DBC" wp14:editId="60553F05">
                <wp:simplePos x="0" y="0"/>
                <wp:positionH relativeFrom="column">
                  <wp:posOffset>8505825</wp:posOffset>
                </wp:positionH>
                <wp:positionV relativeFrom="paragraph">
                  <wp:posOffset>4603666</wp:posOffset>
                </wp:positionV>
                <wp:extent cx="1074979" cy="563270"/>
                <wp:effectExtent l="0" t="0" r="11430" b="27305"/>
                <wp:wrapNone/>
                <wp:docPr id="131" name="Szövegdoboz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027C">
                              <w:rPr>
                                <w:sz w:val="20"/>
                                <w:szCs w:val="20"/>
                              </w:rPr>
                              <w:t>Hatósági és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Ügyfélszolgálati Iroda</w:t>
                            </w:r>
                          </w:p>
                          <w:p w:rsidR="005C3152" w:rsidRPr="009C0132" w:rsidRDefault="005C3152" w:rsidP="005C315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83DBC" id="Szövegdoboz 131" o:spid="_x0000_s1034" type="#_x0000_t202" style="position:absolute;margin-left:669.75pt;margin-top:362.5pt;width:84.65pt;height:44.3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027C">
                        <w:rPr>
                          <w:sz w:val="20"/>
                          <w:szCs w:val="20"/>
                        </w:rPr>
                        <w:t>Hatósági és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Ügyfélszolgálati Iroda</w:t>
                      </w:r>
                    </w:p>
                    <w:p w:rsidR="005C3152" w:rsidRPr="009C0132" w:rsidRDefault="005C3152" w:rsidP="005C3152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415F87F8" wp14:editId="08F0172E">
                <wp:simplePos x="0" y="0"/>
                <wp:positionH relativeFrom="column">
                  <wp:posOffset>7363460</wp:posOffset>
                </wp:positionH>
                <wp:positionV relativeFrom="paragraph">
                  <wp:posOffset>4601761</wp:posOffset>
                </wp:positionV>
                <wp:extent cx="1074979" cy="563270"/>
                <wp:effectExtent l="0" t="0" r="11430" b="27305"/>
                <wp:wrapNone/>
                <wp:docPr id="132" name="Szövegdoboz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135216">
                              <w:rPr>
                                <w:b/>
                                <w:sz w:val="12"/>
                                <w:szCs w:val="12"/>
                              </w:rPr>
                              <w:br/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t>H</w:t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t>umánszolgáltató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Iroda</w:t>
                            </w:r>
                          </w:p>
                          <w:p w:rsidR="005C3152" w:rsidRPr="002E594E" w:rsidRDefault="005C3152" w:rsidP="005C315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5F87F8" id="Szövegdoboz 132" o:spid="_x0000_s1035" type="#_x0000_t202" style="position:absolute;margin-left:579.8pt;margin-top:362.35pt;width:84.65pt;height:44.3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135216">
                        <w:rPr>
                          <w:b/>
                          <w:sz w:val="12"/>
                          <w:szCs w:val="12"/>
                        </w:rPr>
                        <w:br/>
                      </w:r>
                      <w:r w:rsidRPr="009C027C">
                        <w:rPr>
                          <w:sz w:val="20"/>
                          <w:szCs w:val="20"/>
                        </w:rPr>
                        <w:t>H</w:t>
                      </w:r>
                      <w:r w:rsidRPr="009C027C">
                        <w:rPr>
                          <w:sz w:val="18"/>
                          <w:szCs w:val="18"/>
                        </w:rPr>
                        <w:t>umánszolgáltató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Iroda</w:t>
                      </w:r>
                    </w:p>
                    <w:p w:rsidR="005C3152" w:rsidRPr="002E594E" w:rsidRDefault="005C3152" w:rsidP="005C315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DB5EA44" wp14:editId="46E93980">
                <wp:simplePos x="0" y="0"/>
                <wp:positionH relativeFrom="column">
                  <wp:posOffset>6207125</wp:posOffset>
                </wp:positionH>
                <wp:positionV relativeFrom="paragraph">
                  <wp:posOffset>4620021</wp:posOffset>
                </wp:positionV>
                <wp:extent cx="1074979" cy="563270"/>
                <wp:effectExtent l="0" t="0" r="11430" b="27305"/>
                <wp:wrapNone/>
                <wp:docPr id="133" name="Szövegdoboz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C0132">
                              <w:rPr>
                                <w:b/>
                                <w:sz w:val="12"/>
                                <w:szCs w:val="12"/>
                              </w:rPr>
                              <w:br/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t>Városüzemeltetési</w:t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br/>
                              <w:t>Iroda</w:t>
                            </w:r>
                          </w:p>
                          <w:p w:rsidR="005C3152" w:rsidRPr="00312C34" w:rsidRDefault="005C3152" w:rsidP="005C315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5EA44" id="Szövegdoboz 133" o:spid="_x0000_s1036" type="#_x0000_t202" style="position:absolute;margin-left:488.75pt;margin-top:363.8pt;width:84.65pt;height:44.3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C0132">
                        <w:rPr>
                          <w:b/>
                          <w:sz w:val="12"/>
                          <w:szCs w:val="12"/>
                        </w:rPr>
                        <w:br/>
                      </w:r>
                      <w:r w:rsidRPr="009C027C">
                        <w:rPr>
                          <w:sz w:val="18"/>
                          <w:szCs w:val="18"/>
                        </w:rPr>
                        <w:t>Városüzemeltetési</w:t>
                      </w:r>
                      <w:r w:rsidRPr="009C027C">
                        <w:rPr>
                          <w:sz w:val="18"/>
                          <w:szCs w:val="18"/>
                        </w:rPr>
                        <w:br/>
                        <w:t>Iroda</w:t>
                      </w:r>
                    </w:p>
                    <w:p w:rsidR="005C3152" w:rsidRPr="00312C34" w:rsidRDefault="005C3152" w:rsidP="005C315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7C4FB4A5" wp14:editId="18D21348">
                <wp:simplePos x="0" y="0"/>
                <wp:positionH relativeFrom="column">
                  <wp:posOffset>5007610</wp:posOffset>
                </wp:positionH>
                <wp:positionV relativeFrom="paragraph">
                  <wp:posOffset>4620656</wp:posOffset>
                </wp:positionV>
                <wp:extent cx="1074979" cy="563270"/>
                <wp:effectExtent l="0" t="0" r="11430" b="27305"/>
                <wp:wrapNone/>
                <wp:docPr id="134" name="Szövegdoboz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9C027C">
                              <w:rPr>
                                <w:sz w:val="18"/>
                                <w:szCs w:val="18"/>
                              </w:rPr>
                              <w:t>Főépítészi és</w:t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br/>
                              <w:t>V</w:t>
                            </w:r>
                            <w:r w:rsidRPr="009C027C">
                              <w:rPr>
                                <w:sz w:val="16"/>
                                <w:szCs w:val="16"/>
                              </w:rPr>
                              <w:t>agyongazdálkodási</w:t>
                            </w:r>
                            <w:r w:rsidRPr="009C027C">
                              <w:rPr>
                                <w:sz w:val="18"/>
                                <w:szCs w:val="18"/>
                              </w:rPr>
                              <w:t xml:space="preserve"> Iroda</w:t>
                            </w:r>
                          </w:p>
                          <w:p w:rsidR="005C3152" w:rsidRPr="00312C34" w:rsidRDefault="005C3152" w:rsidP="005C3152">
                            <w:pPr>
                              <w:jc w:val="center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4FB4A5" id="Szövegdoboz 134" o:spid="_x0000_s1037" type="#_x0000_t202" style="position:absolute;margin-left:394.3pt;margin-top:363.85pt;width:84.65pt;height:44.35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9C027C">
                        <w:rPr>
                          <w:sz w:val="18"/>
                          <w:szCs w:val="18"/>
                        </w:rPr>
                        <w:t>Főépítészi és</w:t>
                      </w:r>
                      <w:r w:rsidRPr="009C027C">
                        <w:rPr>
                          <w:sz w:val="18"/>
                          <w:szCs w:val="18"/>
                        </w:rPr>
                        <w:br/>
                        <w:t>V</w:t>
                      </w:r>
                      <w:r w:rsidRPr="009C027C">
                        <w:rPr>
                          <w:sz w:val="16"/>
                          <w:szCs w:val="16"/>
                        </w:rPr>
                        <w:t>agyongazdálkodási</w:t>
                      </w:r>
                      <w:r w:rsidRPr="009C027C">
                        <w:rPr>
                          <w:sz w:val="18"/>
                          <w:szCs w:val="18"/>
                        </w:rPr>
                        <w:t xml:space="preserve"> Iroda</w:t>
                      </w:r>
                    </w:p>
                    <w:p w:rsidR="005C3152" w:rsidRPr="00312C34" w:rsidRDefault="005C3152" w:rsidP="005C3152">
                      <w:pPr>
                        <w:jc w:val="center"/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E3A7604" wp14:editId="33CE4E85">
                <wp:simplePos x="0" y="0"/>
                <wp:positionH relativeFrom="column">
                  <wp:posOffset>2701997</wp:posOffset>
                </wp:positionH>
                <wp:positionV relativeFrom="paragraph">
                  <wp:posOffset>4619014</wp:posOffset>
                </wp:positionV>
                <wp:extent cx="1074979" cy="563270"/>
                <wp:effectExtent l="0" t="0" r="11430" b="27305"/>
                <wp:wrapNone/>
                <wp:docPr id="135" name="Szövegdoboz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9C027C">
                              <w:rPr>
                                <w:sz w:val="20"/>
                                <w:szCs w:val="20"/>
                              </w:rPr>
                              <w:t>Informatikai és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Ügyviteli</w:t>
                            </w:r>
                            <w:r w:rsidRPr="009C027C">
                              <w:rPr>
                                <w:sz w:val="20"/>
                                <w:szCs w:val="20"/>
                              </w:rPr>
                              <w:br/>
                              <w:t>Iroda</w:t>
                            </w:r>
                          </w:p>
                          <w:p w:rsidR="005C3152" w:rsidRPr="002E594E" w:rsidRDefault="005C3152" w:rsidP="005C315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3A7604" id="Szövegdoboz 135" o:spid="_x0000_s1038" type="#_x0000_t202" style="position:absolute;margin-left:212.75pt;margin-top:363.7pt;width:84.65pt;height:44.3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9C027C">
                        <w:rPr>
                          <w:sz w:val="20"/>
                          <w:szCs w:val="20"/>
                        </w:rPr>
                        <w:t>Informatikai és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Ügyviteli</w:t>
                      </w:r>
                      <w:r w:rsidRPr="009C027C">
                        <w:rPr>
                          <w:sz w:val="20"/>
                          <w:szCs w:val="20"/>
                        </w:rPr>
                        <w:br/>
                        <w:t>Iroda</w:t>
                      </w:r>
                    </w:p>
                    <w:p w:rsidR="005C3152" w:rsidRPr="002E594E" w:rsidRDefault="005C3152" w:rsidP="005C315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0CA720B5" wp14:editId="029E71CF">
                <wp:simplePos x="0" y="0"/>
                <wp:positionH relativeFrom="column">
                  <wp:posOffset>414020</wp:posOffset>
                </wp:positionH>
                <wp:positionV relativeFrom="paragraph">
                  <wp:posOffset>4624993</wp:posOffset>
                </wp:positionV>
                <wp:extent cx="1074979" cy="563270"/>
                <wp:effectExtent l="0" t="0" r="11430" b="27305"/>
                <wp:wrapNone/>
                <wp:docPr id="136" name="Szövegdoboz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9C0132">
                              <w:rPr>
                                <w:sz w:val="8"/>
                                <w:szCs w:val="8"/>
                              </w:rPr>
                              <w:br/>
                            </w:r>
                            <w:r w:rsidRPr="009C027C">
                              <w:t>Pénzügyi</w:t>
                            </w:r>
                            <w:r w:rsidRPr="009C027C">
                              <w:br/>
                              <w:t>Iroda</w:t>
                            </w:r>
                          </w:p>
                          <w:p w:rsidR="005C3152" w:rsidRPr="006B747A" w:rsidRDefault="005C3152" w:rsidP="005C3152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720B5" id="Szövegdoboz 136" o:spid="_x0000_s1039" type="#_x0000_t202" style="position:absolute;margin-left:32.6pt;margin-top:364.15pt;width:84.65pt;height:44.3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9C0132">
                        <w:rPr>
                          <w:sz w:val="8"/>
                          <w:szCs w:val="8"/>
                        </w:rPr>
                        <w:br/>
                      </w:r>
                      <w:r w:rsidRPr="009C027C">
                        <w:t>Pénzügyi</w:t>
                      </w:r>
                      <w:r w:rsidRPr="009C027C">
                        <w:br/>
                        <w:t>Iroda</w:t>
                      </w:r>
                    </w:p>
                    <w:p w:rsidR="005C3152" w:rsidRPr="006B747A" w:rsidRDefault="005C3152" w:rsidP="005C3152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1380D291" wp14:editId="501AB947">
                <wp:simplePos x="0" y="0"/>
                <wp:positionH relativeFrom="column">
                  <wp:posOffset>-736600</wp:posOffset>
                </wp:positionH>
                <wp:positionV relativeFrom="paragraph">
                  <wp:posOffset>4619277</wp:posOffset>
                </wp:positionV>
                <wp:extent cx="1074979" cy="563270"/>
                <wp:effectExtent l="0" t="0" r="11430" b="27305"/>
                <wp:wrapNone/>
                <wp:docPr id="137" name="Szövegdoboz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4979" cy="56327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9C0132">
                              <w:rPr>
                                <w:b/>
                                <w:sz w:val="18"/>
                                <w:szCs w:val="18"/>
                              </w:rPr>
                              <w:br/>
                            </w:r>
                            <w:r w:rsidRPr="009C027C">
                              <w:t>Jegyzői Iroda</w:t>
                            </w:r>
                          </w:p>
                          <w:p w:rsidR="005C3152" w:rsidRPr="002E594E" w:rsidRDefault="005C3152" w:rsidP="005C3152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80D291" id="Szövegdoboz 137" o:spid="_x0000_s1040" type="#_x0000_t202" style="position:absolute;margin-left:-58pt;margin-top:363.7pt;width:84.65pt;height:44.3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" fillcolor="white [3201]" strokecolor="black [3200]" strokeweight="1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9C0132">
                        <w:rPr>
                          <w:b/>
                          <w:sz w:val="18"/>
                          <w:szCs w:val="18"/>
                        </w:rPr>
                        <w:br/>
                      </w:r>
                      <w:r w:rsidRPr="009C027C">
                        <w:t>Jegyzői Iroda</w:t>
                      </w:r>
                    </w:p>
                    <w:p w:rsidR="005C3152" w:rsidRPr="002E594E" w:rsidRDefault="005C3152" w:rsidP="005C3152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  <w:r w:rsidRPr="009C027C">
        <w:rPr>
          <w:rFonts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B233C7A" wp14:editId="567402A0">
                <wp:simplePos x="0" y="0"/>
                <wp:positionH relativeFrom="column">
                  <wp:posOffset>6481318</wp:posOffset>
                </wp:positionH>
                <wp:positionV relativeFrom="paragraph">
                  <wp:posOffset>55067</wp:posOffset>
                </wp:positionV>
                <wp:extent cx="1330757" cy="563245"/>
                <wp:effectExtent l="0" t="0" r="22225" b="27305"/>
                <wp:wrapNone/>
                <wp:docPr id="47" name="Szövegdoboz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0757" cy="56324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5C3152" w:rsidRPr="009C027C" w:rsidRDefault="005C3152" w:rsidP="005C3152">
                            <w:pPr>
                              <w:jc w:val="center"/>
                            </w:pPr>
                            <w:r w:rsidRPr="006B747A">
                              <w:rPr>
                                <w:sz w:val="20"/>
                                <w:szCs w:val="20"/>
                              </w:rPr>
                              <w:br/>
                            </w:r>
                            <w:r w:rsidRPr="009C027C">
                              <w:t>Alpolgármesterek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233C7A" id="Szövegdoboz 47" o:spid="_x0000_s1041" type="#_x0000_t202" style="position:absolute;left:0;text-align:left;margin-left:510.35pt;margin-top:4.35pt;width:104.8pt;height:44.3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" filled="f" strokeweight=".5pt">
                <v:textbox>
                  <w:txbxContent>
                    <w:p w:rsidR="005C3152" w:rsidRPr="009C027C" w:rsidRDefault="005C3152" w:rsidP="005C3152">
                      <w:pPr>
                        <w:jc w:val="center"/>
                      </w:pPr>
                      <w:r w:rsidRPr="006B747A">
                        <w:rPr>
                          <w:sz w:val="20"/>
                          <w:szCs w:val="20"/>
                        </w:rPr>
                        <w:br/>
                      </w:r>
                      <w:r w:rsidRPr="009C027C">
                        <w:t>Alpolgármesterek</w:t>
                      </w:r>
                    </w:p>
                  </w:txbxContent>
                </v:textbox>
              </v:shape>
            </w:pict>
          </mc:Fallback>
        </mc:AlternateContent>
      </w: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5C3152" w:rsidRDefault="005C3152" w:rsidP="00D413D8">
      <w:pPr>
        <w:rPr>
          <w:lang w:eastAsia="hu-HU" w:bidi="hu-HU"/>
        </w:rPr>
      </w:pPr>
    </w:p>
    <w:p w:rsidR="005C3152" w:rsidRDefault="005C3152" w:rsidP="00D413D8">
      <w:pPr>
        <w:jc w:val="center"/>
        <w:rPr>
          <w:lang w:eastAsia="hu-HU" w:bidi="hu-HU"/>
        </w:rPr>
        <w:sectPr w:rsidR="005C3152" w:rsidSect="00D413D8">
          <w:pgSz w:w="16840" w:h="11900" w:orient="landscape"/>
          <w:pgMar w:top="1276" w:right="1440" w:bottom="1372" w:left="1486" w:header="0" w:footer="6" w:gutter="0"/>
          <w:cols w:space="720"/>
          <w:noEndnote/>
          <w:docGrid w:linePitch="360"/>
        </w:sectPr>
      </w:pPr>
    </w:p>
    <w:p w:rsidR="005C3152" w:rsidRDefault="005C3152" w:rsidP="00D413D8">
      <w:pPr>
        <w:rPr>
          <w:lang w:eastAsia="hu-HU" w:bidi="hu-HU"/>
        </w:rPr>
      </w:pPr>
    </w:p>
    <w:p w:rsidR="005C3152" w:rsidRDefault="005C3152" w:rsidP="00B701B6">
      <w:pPr>
        <w:jc w:val="right"/>
        <w:rPr>
          <w:lang w:eastAsia="hu-HU" w:bidi="hu-HU"/>
        </w:rPr>
      </w:pPr>
    </w:p>
    <w:p w:rsidR="00E65062" w:rsidRDefault="00E65062" w:rsidP="00E65062">
      <w:pPr>
        <w:jc w:val="right"/>
        <w:rPr>
          <w:lang w:eastAsia="hu-HU" w:bidi="hu-HU"/>
        </w:rPr>
      </w:pPr>
      <w:r>
        <w:rPr>
          <w:lang w:eastAsia="hu-HU" w:bidi="hu-HU"/>
        </w:rPr>
        <w:t>PH-SZMSZ 3. számú melléklete</w:t>
      </w:r>
    </w:p>
    <w:p w:rsidR="00E65062" w:rsidRDefault="00E65062" w:rsidP="00E65062">
      <w:pPr>
        <w:jc w:val="both"/>
        <w:rPr>
          <w:lang w:eastAsia="hu-HU" w:bidi="hu-HU"/>
        </w:rPr>
      </w:pPr>
    </w:p>
    <w:p w:rsidR="00F50F57" w:rsidRDefault="00E65062" w:rsidP="00441520">
      <w:pPr>
        <w:jc w:val="center"/>
        <w:rPr>
          <w:b/>
          <w:lang w:eastAsia="hu-HU" w:bidi="hu-HU"/>
        </w:rPr>
      </w:pPr>
      <w:r w:rsidRPr="00441520">
        <w:rPr>
          <w:b/>
          <w:lang w:eastAsia="hu-HU" w:bidi="hu-HU"/>
        </w:rPr>
        <w:t xml:space="preserve">Az Erzsébetvárosi Polgármesteri Hivatal alaptevékenységét meghatározó </w:t>
      </w:r>
      <w:r w:rsidR="00097363" w:rsidRPr="00441520">
        <w:rPr>
          <w:b/>
          <w:lang w:eastAsia="hu-HU" w:bidi="hu-HU"/>
        </w:rPr>
        <w:t xml:space="preserve">fontosabb </w:t>
      </w:r>
      <w:r w:rsidRPr="00441520">
        <w:rPr>
          <w:b/>
          <w:lang w:eastAsia="hu-HU" w:bidi="hu-HU"/>
        </w:rPr>
        <w:t>jogszabályok felsorolása</w:t>
      </w:r>
    </w:p>
    <w:p w:rsidR="000B60FD" w:rsidRPr="00441520" w:rsidRDefault="000B60FD" w:rsidP="00441520">
      <w:pPr>
        <w:jc w:val="center"/>
        <w:rPr>
          <w:b/>
          <w:lang w:eastAsia="hu-HU" w:bidi="hu-HU"/>
        </w:rPr>
      </w:pPr>
    </w:p>
    <w:p w:rsidR="002375DE" w:rsidRPr="00441520" w:rsidRDefault="000B60FD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Magyarország </w:t>
      </w:r>
      <w:r w:rsidR="002375DE" w:rsidRPr="00441520">
        <w:rPr>
          <w:rFonts w:eastAsia="Times New Roman" w:cs="Times New Roman"/>
          <w:color w:val="000000"/>
          <w:sz w:val="22"/>
          <w:lang w:eastAsia="hu-HU" w:bidi="hu-HU"/>
        </w:rPr>
        <w:t>Alaptörvény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>e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CLXXXIX. törvény Magyarország helyi önkormányzatairól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(Mötv.)</w:t>
      </w:r>
    </w:p>
    <w:p w:rsidR="000B60FD" w:rsidRPr="00441520" w:rsidRDefault="000B60FD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CXCVI. törvény a nemzeti vagyonról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2016. évi CXXX.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>törvény a polgári perrendtartásról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(Pp.)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2013. évi V. törvény a Polgári Törvénykönyvről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(Ptk.)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CCIII. törvény az országgyűlési képviselők választásáról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(Vjt.)</w:t>
      </w:r>
    </w:p>
    <w:p w:rsidR="00D86B8E" w:rsidRPr="00441520" w:rsidRDefault="00D86B8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2013. évi XXXVI. törvény a választási eljárásról (Ve.)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2010. évi CXXX. törvény a jogalkotásról (Jat.)</w:t>
      </w:r>
    </w:p>
    <w:p w:rsidR="004C734C" w:rsidRPr="00441520" w:rsidRDefault="004C734C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61/2009. (XII.14.) IRM a jogszabályszerkesztésről (Jszr.)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1990. évi XCIII. törvény az illetékekről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(Itv.)</w:t>
      </w:r>
    </w:p>
    <w:p w:rsidR="00D910FC" w:rsidRPr="00441520" w:rsidRDefault="00D910FC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2017. évi CL. törvény az adózás rendjéről  (Art.)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1990. évi C. törvény a helyi adókról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</w:t>
      </w:r>
      <w:r w:rsidR="00D910FC" w:rsidRPr="00441520">
        <w:rPr>
          <w:rFonts w:eastAsia="Times New Roman" w:cs="Times New Roman"/>
          <w:color w:val="000000"/>
          <w:sz w:val="22"/>
          <w:lang w:eastAsia="hu-HU" w:bidi="hu-HU"/>
        </w:rPr>
        <w:t>(Htv.)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1991. évi XX. törvény a helyi önkormányzatok és szerveik, a köztársasági megbízottak, valamint egyes centrális alárendeltségű szervek feladat- és hatásköreiről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1991. évi XXXIII. törvény egyes állami tulajdonban lévő vagyontárgyak önkormányzatok tulajdonába adásáról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2012. évi I. törvény a Munka Törvénykönyvéről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(Mt.)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CXCIX törvény a közszolgálati tisztviselőkről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(Kttv.)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1992.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>évi XXXIII. törvény a közalkalmazottak jogállásáról és végrehajtási rendeletéi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(Kjt.)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CXCV. törvény az államháztartásról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(Áht.)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368/2011. (XII.31.) Korm. rendelet az államháztartásról szóló törvény végrehajtásáról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(Ávr.)</w:t>
      </w:r>
    </w:p>
    <w:p w:rsidR="000B60FD" w:rsidRPr="00441520" w:rsidRDefault="000B60FD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4/2013. (I.11.) Korm. rendelet az államháztartás számviteléről</w:t>
      </w:r>
      <w:r w:rsidR="004C734C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(Áhsz.)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CXII. törvény az információs önrendelkezési jogról és az információszabadságról</w:t>
      </w:r>
      <w:r w:rsidR="00D910FC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(Info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>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1992. évi LXVI. törvény a polgárok személyi adatainak és lakcímének nyilvántartásáról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(Nytv.)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2016. évi CLV</w:t>
      </w:r>
      <w:r w:rsidR="000B60FD" w:rsidRPr="00441520">
        <w:rPr>
          <w:rFonts w:eastAsia="Times New Roman" w:cs="Times New Roman"/>
          <w:color w:val="000000"/>
          <w:sz w:val="22"/>
          <w:lang w:eastAsia="hu-HU" w:bidi="hu-HU"/>
        </w:rPr>
        <w:t>.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törvény a hivatalos statisztikáról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2011. évi CLXXIX. törvény a nemzetiségek jogairól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Nektv.)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1993. évi LV. törvény a magyar állampolgárságról</w:t>
      </w:r>
      <w:r w:rsidR="00D910FC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(Ápt.)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1995. évi CXVII. törvény a személyi jövedelemadóról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(Szja tv.)</w:t>
      </w:r>
    </w:p>
    <w:p w:rsidR="000B60FD" w:rsidRPr="00441520" w:rsidRDefault="000B60FD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2007. évi CXXVII. törvény az általános forgalmi adóról (Áfa tv.)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2015. évi CXLIII. törvény a közbeszerzésekről</w:t>
      </w:r>
      <w:r w:rsidR="00D86C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(Kbt.)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2016. évi CL. törvény az általános közigazgatási rendtartásról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)Ákr.)</w:t>
      </w:r>
    </w:p>
    <w:p w:rsidR="00D86C8E" w:rsidRPr="00441520" w:rsidRDefault="00D86C8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2017. évi I. törvény a közigazgatási perrendtartásról (Kp.)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2007. évi CLII. törvény az egyes vagyonnyilatkozat-tételi kötelezettségekről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Vnyt.)</w:t>
      </w:r>
    </w:p>
    <w:p w:rsidR="002375DE" w:rsidRPr="00441520" w:rsidRDefault="002375D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2007. évi CLXXXI. törvény a közpénzekből nyújtott támogatások átláthatóságáról</w:t>
      </w:r>
      <w:r w:rsidR="00D86C8E"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(Knyt.)</w:t>
      </w:r>
    </w:p>
    <w:p w:rsidR="00D910FC" w:rsidRPr="00441520" w:rsidRDefault="00D910FC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2015. évi CCXXII. törvény az elektronikus ügyintézés és a bizalmi szolgáltatások általános szabályairól (E ügyintézési tv.)</w:t>
      </w:r>
    </w:p>
    <w:p w:rsidR="00D86B8E" w:rsidRPr="00441520" w:rsidRDefault="00D86B8E" w:rsidP="003B20E2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1995. évi LXVI. tö</w:t>
      </w:r>
      <w:r w:rsidR="00606917" w:rsidRPr="00441520">
        <w:rPr>
          <w:rFonts w:eastAsia="Times New Roman" w:cs="Times New Roman"/>
          <w:color w:val="000000"/>
          <w:sz w:val="22"/>
          <w:lang w:eastAsia="hu-HU" w:bidi="hu-HU"/>
        </w:rPr>
        <w:t>rvény a köziratokról, a közlevél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>tárakról és a magánlevéltári anyag védelméről</w:t>
      </w:r>
    </w:p>
    <w:p w:rsidR="00925376" w:rsidRPr="00441520" w:rsidRDefault="002375DE" w:rsidP="00441520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a mindenkor hatályos költségvetési törvén</w:t>
      </w:r>
      <w:r w:rsidR="00D86B8E" w:rsidRPr="00441520">
        <w:rPr>
          <w:rFonts w:eastAsia="Times New Roman" w:cs="Times New Roman"/>
          <w:color w:val="000000"/>
          <w:sz w:val="22"/>
          <w:lang w:eastAsia="hu-HU" w:bidi="hu-HU"/>
        </w:rPr>
        <w:t>y</w:t>
      </w:r>
    </w:p>
    <w:p w:rsidR="00925376" w:rsidRDefault="00925376" w:rsidP="00441520">
      <w:pPr>
        <w:pStyle w:val="Listaszerbekezds"/>
        <w:widowControl w:val="0"/>
        <w:numPr>
          <w:ilvl w:val="0"/>
          <w:numId w:val="36"/>
        </w:numPr>
        <w:tabs>
          <w:tab w:val="left" w:pos="1471"/>
        </w:tabs>
        <w:ind w:hanging="719"/>
        <w:jc w:val="both"/>
        <w:rPr>
          <w:rFonts w:eastAsia="Times New Roman" w:cs="Times New Roman"/>
          <w:color w:val="000000"/>
          <w:sz w:val="22"/>
          <w:lang w:eastAsia="hu-HU" w:bidi="hu-HU"/>
        </w:rPr>
      </w:pPr>
      <w:r w:rsidRPr="00441520">
        <w:rPr>
          <w:rFonts w:eastAsia="Times New Roman" w:cs="Times New Roman"/>
          <w:color w:val="000000"/>
          <w:sz w:val="22"/>
          <w:lang w:eastAsia="hu-HU" w:bidi="hu-HU"/>
        </w:rPr>
        <w:t>370/2011. (XII. 31.) Korm</w:t>
      </w:r>
      <w:r w:rsidR="00F50F57" w:rsidRPr="00441520">
        <w:rPr>
          <w:rFonts w:eastAsia="Times New Roman" w:cs="Times New Roman"/>
          <w:color w:val="000000"/>
          <w:sz w:val="22"/>
          <w:lang w:eastAsia="hu-HU" w:bidi="hu-HU"/>
        </w:rPr>
        <w:t>.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rendelet </w:t>
      </w:r>
      <w:r w:rsidR="00F50F57" w:rsidRPr="00441520">
        <w:rPr>
          <w:rFonts w:eastAsia="Times New Roman" w:cs="Times New Roman"/>
          <w:color w:val="000000"/>
          <w:sz w:val="22"/>
          <w:lang w:eastAsia="hu-HU" w:bidi="hu-HU"/>
        </w:rPr>
        <w:t>a</w:t>
      </w:r>
      <w:r w:rsidRPr="00441520">
        <w:rPr>
          <w:rFonts w:eastAsia="Times New Roman" w:cs="Times New Roman"/>
          <w:color w:val="000000"/>
          <w:sz w:val="22"/>
          <w:lang w:eastAsia="hu-HU" w:bidi="hu-HU"/>
        </w:rPr>
        <w:t xml:space="preserve"> költségvetési szervek belső kontrollrendszeréről és belső ellenőrzéséről</w:t>
      </w:r>
    </w:p>
    <w:p w:rsidR="00F50F57" w:rsidRDefault="00F50F57" w:rsidP="00441520">
      <w:pPr>
        <w:pStyle w:val="Listaszerbekezds"/>
        <w:widowControl w:val="0"/>
        <w:tabs>
          <w:tab w:val="left" w:pos="1471"/>
        </w:tabs>
        <w:ind w:left="1428"/>
        <w:jc w:val="both"/>
        <w:rPr>
          <w:rFonts w:eastAsia="Times New Roman" w:cs="Times New Roman"/>
          <w:color w:val="000000"/>
          <w:sz w:val="22"/>
          <w:lang w:eastAsia="hu-HU" w:bidi="hu-HU"/>
        </w:rPr>
      </w:pPr>
    </w:p>
    <w:p w:rsidR="00F50F57" w:rsidRPr="00441520" w:rsidRDefault="00F50F57" w:rsidP="00441520">
      <w:pPr>
        <w:pStyle w:val="Listaszerbekezds"/>
        <w:widowControl w:val="0"/>
        <w:tabs>
          <w:tab w:val="left" w:pos="1471"/>
        </w:tabs>
        <w:ind w:left="1428"/>
        <w:jc w:val="both"/>
        <w:rPr>
          <w:rFonts w:eastAsia="Times New Roman" w:cs="Times New Roman"/>
          <w:color w:val="000000"/>
          <w:sz w:val="22"/>
          <w:lang w:eastAsia="hu-HU" w:bidi="hu-HU"/>
        </w:rPr>
      </w:pPr>
    </w:p>
    <w:p w:rsidR="002375DE" w:rsidRDefault="002375DE">
      <w:pPr>
        <w:rPr>
          <w:lang w:eastAsia="hu-HU" w:bidi="hu-HU"/>
        </w:rPr>
      </w:pPr>
    </w:p>
    <w:p w:rsidR="002375DE" w:rsidRDefault="002375DE" w:rsidP="002375DE">
      <w:pPr>
        <w:jc w:val="right"/>
        <w:rPr>
          <w:lang w:eastAsia="hu-HU" w:bidi="hu-HU"/>
        </w:rPr>
      </w:pPr>
      <w:r>
        <w:rPr>
          <w:lang w:eastAsia="hu-HU" w:bidi="hu-HU"/>
        </w:rPr>
        <w:t>PH-SZMSZ 4. számú melléklete</w:t>
      </w:r>
    </w:p>
    <w:p w:rsidR="002375DE" w:rsidRDefault="002375DE" w:rsidP="00E65062">
      <w:p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2375DE" w:rsidRDefault="002375DE" w:rsidP="00E65062">
      <w:p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Az Erzsébetvárosi Polgármesteri Hivatalban betöltött vagyonnyilatkozat</w:t>
      </w:r>
      <w:r w:rsidR="00F50F57">
        <w:rPr>
          <w:rFonts w:eastAsia="Times New Roman" w:cs="Times New Roman"/>
          <w:color w:val="000000"/>
          <w:szCs w:val="24"/>
          <w:lang w:eastAsia="hu-HU" w:bidi="hu-HU"/>
        </w:rPr>
        <w:t>-</w:t>
      </w:r>
      <w:r>
        <w:rPr>
          <w:rFonts w:eastAsia="Times New Roman" w:cs="Times New Roman"/>
          <w:color w:val="000000"/>
          <w:szCs w:val="24"/>
          <w:lang w:eastAsia="hu-HU" w:bidi="hu-HU"/>
        </w:rPr>
        <w:t>tételi kötelezettséggel járó munkakörök felsorolása:</w:t>
      </w:r>
    </w:p>
    <w:p w:rsidR="002375DE" w:rsidRDefault="002375DE" w:rsidP="00E65062">
      <w:pPr>
        <w:jc w:val="both"/>
        <w:rPr>
          <w:rFonts w:eastAsia="Times New Roman" w:cs="Times New Roman"/>
          <w:color w:val="000000"/>
          <w:szCs w:val="24"/>
          <w:lang w:eastAsia="hu-HU" w:bidi="hu-HU"/>
        </w:rPr>
      </w:pP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 xml:space="preserve">Jegyző 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Aljegyző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Irodavezető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Irodavezető-helyettes</w:t>
      </w:r>
    </w:p>
    <w:p w:rsidR="002375DE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Belső ellenőr</w:t>
      </w:r>
    </w:p>
    <w:p w:rsidR="000E14F6" w:rsidRPr="00AA0595" w:rsidRDefault="000E14F6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Belső kontroll koordinátor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>
        <w:rPr>
          <w:rFonts w:eastAsia="Times New Roman" w:cs="Times New Roman"/>
          <w:color w:val="000000"/>
          <w:szCs w:val="24"/>
          <w:lang w:eastAsia="hu-HU" w:bidi="hu-HU"/>
        </w:rPr>
        <w:t>R</w:t>
      </w:r>
      <w:r w:rsidRPr="00AA0595">
        <w:rPr>
          <w:rFonts w:eastAsia="Times New Roman" w:cs="Times New Roman"/>
          <w:color w:val="000000"/>
          <w:szCs w:val="24"/>
          <w:lang w:eastAsia="hu-HU" w:bidi="hu-HU"/>
        </w:rPr>
        <w:t>endszergazda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Közbeszerzési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Vagyongazdálkodási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Beruházási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Hatósági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Ingatlan-nyilvántartási referens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Költségvetési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Pénzügyi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Adóügyi ügyintéző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Adóvégrehajtó</w:t>
      </w:r>
    </w:p>
    <w:p w:rsidR="002375DE" w:rsidRPr="00AA0595" w:rsidRDefault="002375DE" w:rsidP="003B20E2">
      <w:pPr>
        <w:widowControl w:val="0"/>
        <w:numPr>
          <w:ilvl w:val="0"/>
          <w:numId w:val="37"/>
        </w:numPr>
        <w:tabs>
          <w:tab w:val="left" w:pos="1101"/>
        </w:tabs>
        <w:jc w:val="both"/>
        <w:rPr>
          <w:rFonts w:eastAsia="Times New Roman" w:cs="Times New Roman"/>
          <w:color w:val="000000"/>
          <w:szCs w:val="24"/>
          <w:lang w:eastAsia="hu-HU" w:bidi="hu-HU"/>
        </w:rPr>
      </w:pPr>
      <w:r w:rsidRPr="00AA0595">
        <w:rPr>
          <w:rFonts w:eastAsia="Times New Roman" w:cs="Times New Roman"/>
          <w:color w:val="000000"/>
          <w:szCs w:val="24"/>
          <w:lang w:eastAsia="hu-HU" w:bidi="hu-HU"/>
        </w:rPr>
        <w:t>Számviteli ügyintéző</w:t>
      </w:r>
    </w:p>
    <w:p w:rsidR="002375DE" w:rsidRDefault="002375DE" w:rsidP="00E65062">
      <w:pPr>
        <w:jc w:val="both"/>
        <w:rPr>
          <w:lang w:eastAsia="hu-HU" w:bidi="hu-HU"/>
        </w:rPr>
      </w:pPr>
    </w:p>
    <w:p w:rsidR="002375DE" w:rsidRDefault="002375DE" w:rsidP="00E65062">
      <w:pPr>
        <w:jc w:val="both"/>
        <w:rPr>
          <w:lang w:eastAsia="hu-HU" w:bidi="hu-HU"/>
        </w:rPr>
      </w:pPr>
    </w:p>
    <w:p w:rsidR="002375DE" w:rsidRDefault="002375DE" w:rsidP="00E65062">
      <w:pPr>
        <w:jc w:val="both"/>
        <w:rPr>
          <w:lang w:eastAsia="hu-HU" w:bidi="hu-HU"/>
        </w:rPr>
      </w:pPr>
    </w:p>
    <w:p w:rsidR="002375DE" w:rsidRDefault="002375DE">
      <w:pPr>
        <w:rPr>
          <w:lang w:eastAsia="hu-HU" w:bidi="hu-HU"/>
        </w:rPr>
      </w:pPr>
      <w:r>
        <w:rPr>
          <w:lang w:eastAsia="hu-HU" w:bidi="hu-HU"/>
        </w:rPr>
        <w:br w:type="page"/>
      </w:r>
    </w:p>
    <w:p w:rsidR="002375DE" w:rsidRDefault="002375DE" w:rsidP="00E65062">
      <w:pPr>
        <w:jc w:val="both"/>
        <w:rPr>
          <w:lang w:eastAsia="hu-HU" w:bidi="hu-HU"/>
        </w:rPr>
      </w:pPr>
    </w:p>
    <w:p w:rsidR="002375DE" w:rsidRDefault="002375DE" w:rsidP="002375DE">
      <w:pPr>
        <w:jc w:val="right"/>
        <w:rPr>
          <w:lang w:eastAsia="hu-HU" w:bidi="hu-HU"/>
        </w:rPr>
      </w:pPr>
      <w:r>
        <w:rPr>
          <w:lang w:eastAsia="hu-HU" w:bidi="hu-HU"/>
        </w:rPr>
        <w:t xml:space="preserve">PH-SZMSZ </w:t>
      </w:r>
      <w:r w:rsidR="004C2935">
        <w:rPr>
          <w:lang w:eastAsia="hu-HU" w:bidi="hu-HU"/>
        </w:rPr>
        <w:t>5</w:t>
      </w:r>
      <w:r>
        <w:rPr>
          <w:lang w:eastAsia="hu-HU" w:bidi="hu-HU"/>
        </w:rPr>
        <w:t>. számú melléklete</w:t>
      </w:r>
    </w:p>
    <w:p w:rsidR="002375DE" w:rsidRDefault="002375DE" w:rsidP="00E65062">
      <w:pPr>
        <w:jc w:val="both"/>
        <w:rPr>
          <w:lang w:eastAsia="hu-HU" w:bidi="hu-HU"/>
        </w:rPr>
      </w:pPr>
    </w:p>
    <w:p w:rsidR="002375DE" w:rsidRDefault="002375DE" w:rsidP="002375DE">
      <w:pPr>
        <w:rPr>
          <w:lang w:eastAsia="hu-HU" w:bidi="hu-HU"/>
        </w:rPr>
      </w:pPr>
      <w:r>
        <w:rPr>
          <w:lang w:eastAsia="hu-HU" w:bidi="hu-HU"/>
        </w:rPr>
        <w:t>Az Erzsébetvárosi Polgármesteri Hivatal bankszámlaszámainak felsorolása:</w:t>
      </w:r>
    </w:p>
    <w:p w:rsidR="002375DE" w:rsidRDefault="002375DE" w:rsidP="002375DE">
      <w:pPr>
        <w:rPr>
          <w:lang w:eastAsia="hu-HU" w:bidi="hu-HU"/>
        </w:rPr>
      </w:pPr>
    </w:p>
    <w:p w:rsidR="00CE2068" w:rsidRDefault="00CE2068" w:rsidP="00CE2068">
      <w:pPr>
        <w:jc w:val="both"/>
      </w:pPr>
      <w:r w:rsidRPr="005B49D4">
        <w:t xml:space="preserve">A </w:t>
      </w:r>
      <w:r>
        <w:t>fizetési</w:t>
      </w:r>
      <w:r w:rsidRPr="005B49D4">
        <w:t xml:space="preserve"> számla</w:t>
      </w:r>
      <w:r>
        <w:t xml:space="preserve"> megnevezése és száma</w:t>
      </w:r>
      <w:r w:rsidRPr="005B49D4">
        <w:t>:</w:t>
      </w:r>
    </w:p>
    <w:p w:rsidR="00CE2068" w:rsidRDefault="00CE2068" w:rsidP="00CE2068">
      <w:pPr>
        <w:jc w:val="both"/>
      </w:pPr>
    </w:p>
    <w:tbl>
      <w:tblPr>
        <w:tblW w:w="95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535"/>
        <w:gridCol w:w="4536"/>
      </w:tblGrid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</w:rPr>
              <w:t>Polgármesteri Hivatal Fizetési 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E2068" w:rsidRPr="00D465FA" w:rsidRDefault="00951780" w:rsidP="00C21ACF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</w:rPr>
              <w:t>10403239-00033068-00000004</w:t>
            </w:r>
          </w:p>
        </w:tc>
      </w:tr>
    </w:tbl>
    <w:p w:rsidR="00CE2068" w:rsidRPr="00D465FA" w:rsidRDefault="00CE2068" w:rsidP="00D465FA">
      <w:pPr>
        <w:jc w:val="both"/>
        <w:rPr>
          <w:color w:val="000000" w:themeColor="text1"/>
        </w:rPr>
      </w:pPr>
    </w:p>
    <w:p w:rsidR="00CE2068" w:rsidRPr="00D465FA" w:rsidRDefault="00CE2068" w:rsidP="00CE2068">
      <w:pPr>
        <w:tabs>
          <w:tab w:val="num" w:pos="720"/>
        </w:tabs>
        <w:spacing w:after="120"/>
        <w:jc w:val="both"/>
        <w:rPr>
          <w:color w:val="000000" w:themeColor="text1"/>
        </w:rPr>
      </w:pPr>
      <w:r w:rsidRPr="00D465FA">
        <w:rPr>
          <w:color w:val="000000" w:themeColor="text1"/>
        </w:rPr>
        <w:t>A számlavezető pénzintézetnél megnyitott alszámlák a következők:</w:t>
      </w:r>
    </w:p>
    <w:tbl>
      <w:tblPr>
        <w:tblW w:w="9511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535"/>
        <w:gridCol w:w="4536"/>
      </w:tblGrid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1.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>Polgármesteri Hivatal Pénztár kártya alszámla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E2068" w:rsidRPr="00D465FA" w:rsidRDefault="00951780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10403239-00033100-00000003</w:t>
            </w:r>
          </w:p>
        </w:tc>
      </w:tr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2.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>Üzemeltetési Iroda kártya alszámla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E2068" w:rsidRPr="00D465FA" w:rsidRDefault="00951780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10403239-00033102-00000001</w:t>
            </w:r>
          </w:p>
        </w:tc>
      </w:tr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3.</w:t>
            </w:r>
          </w:p>
        </w:tc>
        <w:tc>
          <w:tcPr>
            <w:tcW w:w="4535" w:type="dxa"/>
            <w:shd w:val="clear" w:color="auto" w:fill="auto"/>
            <w:noWrap/>
            <w:vAlign w:val="center"/>
            <w:hideMark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>Jegyző kártya alszámla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  <w:hideMark/>
          </w:tcPr>
          <w:p w:rsidR="00CE2068" w:rsidRPr="00D465FA" w:rsidRDefault="00951780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10403239-00033101-00000002</w:t>
            </w:r>
          </w:p>
        </w:tc>
      </w:tr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 xml:space="preserve">4. 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>Erzsébetváros P.H. letéti alszámla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E2068" w:rsidRPr="00D465FA" w:rsidRDefault="00951780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10403239-00033069-00000003</w:t>
            </w:r>
          </w:p>
        </w:tc>
      </w:tr>
      <w:tr w:rsidR="00CE2068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</w:rPr>
            </w:pPr>
            <w:r w:rsidRPr="00D465FA">
              <w:rPr>
                <w:color w:val="000000" w:themeColor="text1"/>
              </w:rPr>
              <w:t>5.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:rsidR="00CE2068" w:rsidRPr="00D465FA" w:rsidRDefault="00CE2068" w:rsidP="009557C0">
            <w:pPr>
              <w:rPr>
                <w:color w:val="000000" w:themeColor="text1"/>
                <w:sz w:val="22"/>
              </w:rPr>
            </w:pPr>
            <w:r w:rsidRPr="00D465FA">
              <w:rPr>
                <w:color w:val="000000" w:themeColor="text1"/>
                <w:sz w:val="22"/>
              </w:rPr>
              <w:t>Közfoglalkoztatási Támogatás alszámla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CE2068" w:rsidRPr="00D465FA" w:rsidRDefault="00951780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10403239-00033070-00000009</w:t>
            </w:r>
          </w:p>
        </w:tc>
      </w:tr>
      <w:tr w:rsidR="00951780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:rsidR="00951780" w:rsidRPr="00D465FA" w:rsidRDefault="00951780" w:rsidP="009557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6.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:rsidR="00951780" w:rsidRPr="00D465FA" w:rsidRDefault="00951780" w:rsidP="009557C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Informatika kártya alszámla 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951780" w:rsidRDefault="003268E1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10403239-00033159-00000009</w:t>
            </w:r>
          </w:p>
        </w:tc>
      </w:tr>
      <w:tr w:rsidR="003268E1" w:rsidRPr="00CE2068" w:rsidTr="009557C0">
        <w:trPr>
          <w:trHeight w:val="315"/>
        </w:trPr>
        <w:tc>
          <w:tcPr>
            <w:tcW w:w="440" w:type="dxa"/>
            <w:shd w:val="clear" w:color="auto" w:fill="auto"/>
            <w:noWrap/>
            <w:vAlign w:val="center"/>
          </w:tcPr>
          <w:p w:rsidR="003268E1" w:rsidRDefault="003268E1" w:rsidP="009557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7.</w:t>
            </w:r>
          </w:p>
        </w:tc>
        <w:tc>
          <w:tcPr>
            <w:tcW w:w="4535" w:type="dxa"/>
            <w:shd w:val="clear" w:color="auto" w:fill="auto"/>
            <w:noWrap/>
            <w:vAlign w:val="center"/>
          </w:tcPr>
          <w:p w:rsidR="003268E1" w:rsidRDefault="003268E1" w:rsidP="009557C0">
            <w:pPr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 xml:space="preserve">Munkabér technikai számla </w:t>
            </w:r>
          </w:p>
        </w:tc>
        <w:tc>
          <w:tcPr>
            <w:tcW w:w="4536" w:type="dxa"/>
            <w:shd w:val="clear" w:color="auto" w:fill="auto"/>
            <w:noWrap/>
            <w:vAlign w:val="center"/>
          </w:tcPr>
          <w:p w:rsidR="003268E1" w:rsidRDefault="003268E1" w:rsidP="009557C0">
            <w:pPr>
              <w:jc w:val="right"/>
              <w:rPr>
                <w:color w:val="000000" w:themeColor="text1"/>
                <w:sz w:val="22"/>
              </w:rPr>
            </w:pPr>
            <w:r>
              <w:rPr>
                <w:color w:val="000000" w:themeColor="text1"/>
                <w:sz w:val="22"/>
              </w:rPr>
              <w:t>10403239-00033071-00000008</w:t>
            </w:r>
          </w:p>
        </w:tc>
      </w:tr>
    </w:tbl>
    <w:p w:rsidR="00CE2068" w:rsidRPr="00D465FA" w:rsidRDefault="00CE2068" w:rsidP="00CE2068">
      <w:pPr>
        <w:rPr>
          <w:color w:val="000000" w:themeColor="text1"/>
        </w:rPr>
      </w:pPr>
    </w:p>
    <w:p w:rsidR="00C017AB" w:rsidRDefault="00C017AB">
      <w:pPr>
        <w:rPr>
          <w:lang w:eastAsia="hu-HU" w:bidi="hu-HU"/>
        </w:rPr>
      </w:pPr>
      <w:r>
        <w:rPr>
          <w:lang w:eastAsia="hu-HU" w:bidi="hu-HU"/>
        </w:rPr>
        <w:br w:type="page"/>
      </w:r>
    </w:p>
    <w:p w:rsidR="00C017AB" w:rsidRDefault="00C017AB" w:rsidP="00C017AB">
      <w:pPr>
        <w:jc w:val="right"/>
        <w:rPr>
          <w:lang w:eastAsia="hu-HU" w:bidi="hu-HU"/>
        </w:rPr>
      </w:pPr>
      <w:r>
        <w:rPr>
          <w:lang w:eastAsia="hu-HU" w:bidi="hu-HU"/>
        </w:rPr>
        <w:t>PH-SZMSZ 6. számú melléklete</w:t>
      </w:r>
    </w:p>
    <w:p w:rsidR="002375DE" w:rsidRDefault="002375DE" w:rsidP="002375DE">
      <w:pPr>
        <w:rPr>
          <w:lang w:eastAsia="hu-HU" w:bidi="hu-HU"/>
        </w:rPr>
      </w:pPr>
    </w:p>
    <w:p w:rsidR="002375DE" w:rsidRDefault="002375DE" w:rsidP="002375DE">
      <w:pPr>
        <w:rPr>
          <w:lang w:eastAsia="hu-HU" w:bidi="hu-HU"/>
        </w:rPr>
      </w:pPr>
    </w:p>
    <w:p w:rsidR="002375DE" w:rsidRDefault="00C017AB" w:rsidP="002375DE">
      <w:pPr>
        <w:rPr>
          <w:lang w:eastAsia="hu-HU" w:bidi="hu-HU"/>
        </w:rPr>
      </w:pPr>
      <w:r>
        <w:rPr>
          <w:lang w:eastAsia="hu-HU" w:bidi="hu-HU"/>
        </w:rPr>
        <w:t xml:space="preserve">Az Erzsébetvárosi Polgármesteri Hivatalnál </w:t>
      </w:r>
      <w:r w:rsidR="000605D8">
        <w:rPr>
          <w:lang w:eastAsia="hu-HU" w:bidi="hu-HU"/>
        </w:rPr>
        <w:t xml:space="preserve">lévő </w:t>
      </w:r>
      <w:r w:rsidR="000522CA">
        <w:rPr>
          <w:lang w:eastAsia="hu-HU" w:bidi="hu-HU"/>
        </w:rPr>
        <w:t xml:space="preserve">egyéb </w:t>
      </w:r>
      <w:r>
        <w:rPr>
          <w:lang w:eastAsia="hu-HU" w:bidi="hu-HU"/>
        </w:rPr>
        <w:t>munkakör</w:t>
      </w:r>
      <w:r w:rsidR="000605D8">
        <w:rPr>
          <w:lang w:eastAsia="hu-HU" w:bidi="hu-HU"/>
        </w:rPr>
        <w:t>ök</w:t>
      </w:r>
      <w:r>
        <w:rPr>
          <w:lang w:eastAsia="hu-HU" w:bidi="hu-HU"/>
        </w:rPr>
        <w:t>:</w:t>
      </w:r>
    </w:p>
    <w:p w:rsidR="00C017AB" w:rsidRDefault="00C017AB" w:rsidP="002375DE">
      <w:pPr>
        <w:rPr>
          <w:lang w:eastAsia="hu-HU" w:bidi="hu-HU"/>
        </w:rPr>
      </w:pPr>
    </w:p>
    <w:p w:rsidR="00C017AB" w:rsidRDefault="00C017AB" w:rsidP="002375DE">
      <w:pPr>
        <w:rPr>
          <w:lang w:eastAsia="hu-HU" w:bidi="hu-HU"/>
        </w:rPr>
      </w:pPr>
    </w:p>
    <w:p w:rsidR="00C017AB" w:rsidRDefault="00C017AB" w:rsidP="002375DE">
      <w:pPr>
        <w:rPr>
          <w:lang w:eastAsia="hu-HU" w:bidi="hu-HU"/>
        </w:rPr>
      </w:pPr>
    </w:p>
    <w:p w:rsidR="00C017AB" w:rsidRDefault="00C017AB" w:rsidP="002375DE">
      <w:pPr>
        <w:rPr>
          <w:lang w:eastAsia="hu-HU" w:bidi="hu-HU"/>
        </w:rPr>
      </w:pPr>
    </w:p>
    <w:p w:rsidR="005562DD" w:rsidRDefault="00606917" w:rsidP="00441520">
      <w:pPr>
        <w:rPr>
          <w:lang w:eastAsia="hu-HU" w:bidi="hu-HU"/>
        </w:rPr>
      </w:pPr>
      <w:r>
        <w:rPr>
          <w:lang w:eastAsia="hu-HU" w:bidi="hu-HU"/>
        </w:rPr>
        <w:t>Ö</w:t>
      </w:r>
      <w:r w:rsidR="005562DD">
        <w:rPr>
          <w:lang w:eastAsia="hu-HU" w:bidi="hu-HU"/>
        </w:rPr>
        <w:t>nkormányzati tanácsadó</w:t>
      </w:r>
      <w:r>
        <w:rPr>
          <w:lang w:eastAsia="hu-HU" w:bidi="hu-HU"/>
        </w:rPr>
        <w:t xml:space="preserve"> </w:t>
      </w:r>
      <w:r w:rsidR="005562DD">
        <w:rPr>
          <w:lang w:eastAsia="hu-HU" w:bidi="hu-HU"/>
        </w:rPr>
        <w:t>munkakör:</w:t>
      </w:r>
    </w:p>
    <w:p w:rsidR="00606917" w:rsidRDefault="00606917" w:rsidP="007D08A5">
      <w:pPr>
        <w:jc w:val="both"/>
        <w:rPr>
          <w:lang w:eastAsia="hu-HU" w:bidi="hu-HU"/>
        </w:rPr>
      </w:pPr>
    </w:p>
    <w:p w:rsidR="005562DD" w:rsidRDefault="005562DD" w:rsidP="007D08A5">
      <w:pPr>
        <w:jc w:val="both"/>
        <w:rPr>
          <w:lang w:eastAsia="hu-HU" w:bidi="hu-HU"/>
        </w:rPr>
      </w:pPr>
      <w:r>
        <w:rPr>
          <w:lang w:eastAsia="hu-HU" w:bidi="hu-HU"/>
        </w:rPr>
        <w:t xml:space="preserve">A közszolgálati tisztségviselőkről szóló 2011. évi CXCIX. törvény rendelkezései alapján a </w:t>
      </w:r>
      <w:r w:rsidR="007D08A5">
        <w:rPr>
          <w:lang w:eastAsia="hu-HU" w:bidi="hu-HU"/>
        </w:rPr>
        <w:t>polgármester</w:t>
      </w:r>
      <w:r>
        <w:rPr>
          <w:lang w:eastAsia="hu-HU" w:bidi="hu-HU"/>
        </w:rPr>
        <w:t xml:space="preserve"> döntés</w:t>
      </w:r>
      <w:r w:rsidR="000605D8">
        <w:rPr>
          <w:lang w:eastAsia="hu-HU" w:bidi="hu-HU"/>
        </w:rPr>
        <w:t>ei</w:t>
      </w:r>
      <w:r>
        <w:rPr>
          <w:lang w:eastAsia="hu-HU" w:bidi="hu-HU"/>
        </w:rPr>
        <w:t>nek előkészítéséhez</w:t>
      </w:r>
      <w:r w:rsidR="007D08A5">
        <w:rPr>
          <w:lang w:eastAsia="hu-HU" w:bidi="hu-HU"/>
        </w:rPr>
        <w:t xml:space="preserve"> </w:t>
      </w:r>
      <w:r>
        <w:rPr>
          <w:lang w:eastAsia="hu-HU" w:bidi="hu-HU"/>
        </w:rPr>
        <w:t>kapcsolódó feladatok</w:t>
      </w:r>
      <w:r w:rsidR="007D08A5">
        <w:rPr>
          <w:lang w:eastAsia="hu-HU" w:bidi="hu-HU"/>
        </w:rPr>
        <w:t xml:space="preserve"> </w:t>
      </w:r>
      <w:r>
        <w:rPr>
          <w:lang w:eastAsia="hu-HU" w:bidi="hu-HU"/>
        </w:rPr>
        <w:t>ellátására a Hivatalban önkormányzati</w:t>
      </w:r>
      <w:r w:rsidR="007D08A5">
        <w:rPr>
          <w:lang w:eastAsia="hu-HU" w:bidi="hu-HU"/>
        </w:rPr>
        <w:t xml:space="preserve"> </w:t>
      </w:r>
      <w:r>
        <w:rPr>
          <w:lang w:eastAsia="hu-HU" w:bidi="hu-HU"/>
        </w:rPr>
        <w:t>tanácsadó munkakör az alábbi:</w:t>
      </w:r>
    </w:p>
    <w:p w:rsidR="007D08A5" w:rsidRDefault="007D08A5" w:rsidP="007D08A5">
      <w:pPr>
        <w:jc w:val="both"/>
        <w:rPr>
          <w:lang w:eastAsia="hu-HU" w:bidi="hu-HU"/>
        </w:rPr>
      </w:pPr>
    </w:p>
    <w:p w:rsidR="005562DD" w:rsidRDefault="005562DD" w:rsidP="007D08A5">
      <w:pPr>
        <w:jc w:val="center"/>
        <w:rPr>
          <w:lang w:eastAsia="hu-HU" w:bidi="hu-HU"/>
        </w:rPr>
      </w:pPr>
      <w:r>
        <w:rPr>
          <w:lang w:eastAsia="hu-HU" w:bidi="hu-HU"/>
        </w:rPr>
        <w:t>Önkormányzati tanácsadó 1 fő.</w:t>
      </w:r>
    </w:p>
    <w:p w:rsidR="007D08A5" w:rsidRDefault="007D08A5" w:rsidP="007D08A5">
      <w:pPr>
        <w:jc w:val="both"/>
        <w:rPr>
          <w:lang w:eastAsia="hu-HU" w:bidi="hu-HU"/>
        </w:rPr>
      </w:pPr>
    </w:p>
    <w:p w:rsidR="002375DE" w:rsidRDefault="005562DD" w:rsidP="007D08A5">
      <w:pPr>
        <w:jc w:val="both"/>
        <w:rPr>
          <w:lang w:eastAsia="hu-HU" w:bidi="hu-HU"/>
        </w:rPr>
      </w:pPr>
      <w:r>
        <w:rPr>
          <w:lang w:eastAsia="hu-HU" w:bidi="hu-HU"/>
        </w:rPr>
        <w:t xml:space="preserve">A munkakör keretében foglalkoztatott </w:t>
      </w:r>
      <w:r w:rsidR="000605D8">
        <w:rPr>
          <w:lang w:eastAsia="hu-HU" w:bidi="hu-HU"/>
        </w:rPr>
        <w:t xml:space="preserve">határozott időre kinevezett </w:t>
      </w:r>
      <w:r>
        <w:rPr>
          <w:lang w:eastAsia="hu-HU" w:bidi="hu-HU"/>
        </w:rPr>
        <w:t>köztisztviselő a K</w:t>
      </w:r>
      <w:r w:rsidR="007D08A5">
        <w:rPr>
          <w:lang w:eastAsia="hu-HU" w:bidi="hu-HU"/>
        </w:rPr>
        <w:t xml:space="preserve">límavédelmi és Fenntarthatósági Kabinet jelen szabályzat </w:t>
      </w:r>
      <w:r w:rsidR="00B12AF5">
        <w:rPr>
          <w:lang w:eastAsia="hu-HU" w:bidi="hu-HU"/>
        </w:rPr>
        <w:t xml:space="preserve">IV. </w:t>
      </w:r>
      <w:r w:rsidR="007D08A5">
        <w:rPr>
          <w:lang w:eastAsia="hu-HU" w:bidi="hu-HU"/>
        </w:rPr>
        <w:t>3.8 pontja szerinti feladatok ellátásában,</w:t>
      </w:r>
      <w:r w:rsidR="000605D8">
        <w:rPr>
          <w:lang w:eastAsia="hu-HU" w:bidi="hu-HU"/>
        </w:rPr>
        <w:t xml:space="preserve"> valamint</w:t>
      </w:r>
      <w:r w:rsidR="007D08A5">
        <w:rPr>
          <w:lang w:eastAsia="hu-HU" w:bidi="hu-HU"/>
        </w:rPr>
        <w:t xml:space="preserve"> a polgármester </w:t>
      </w:r>
      <w:r w:rsidR="000605D8">
        <w:rPr>
          <w:lang w:eastAsia="hu-HU" w:bidi="hu-HU"/>
        </w:rPr>
        <w:t>ilyen jellegű</w:t>
      </w:r>
      <w:r w:rsidR="007D08A5">
        <w:rPr>
          <w:lang w:eastAsia="hu-HU" w:bidi="hu-HU"/>
        </w:rPr>
        <w:t xml:space="preserve"> feladataival kapcsolatos </w:t>
      </w:r>
      <w:r>
        <w:rPr>
          <w:lang w:eastAsia="hu-HU" w:bidi="hu-HU"/>
        </w:rPr>
        <w:t>döntéseinek előkészítésében</w:t>
      </w:r>
      <w:r w:rsidR="000605D8">
        <w:rPr>
          <w:lang w:eastAsia="hu-HU" w:bidi="hu-HU"/>
        </w:rPr>
        <w:t xml:space="preserve"> vesz részt</w:t>
      </w:r>
      <w:r>
        <w:rPr>
          <w:lang w:eastAsia="hu-HU" w:bidi="hu-HU"/>
        </w:rPr>
        <w:t>,</w:t>
      </w:r>
      <w:r w:rsidR="000605D8">
        <w:rPr>
          <w:lang w:eastAsia="hu-HU" w:bidi="hu-HU"/>
        </w:rPr>
        <w:t xml:space="preserve"> továbbá</w:t>
      </w:r>
      <w:r>
        <w:rPr>
          <w:lang w:eastAsia="hu-HU" w:bidi="hu-HU"/>
        </w:rPr>
        <w:t xml:space="preserve"> tanácsot ad a polgármester </w:t>
      </w:r>
      <w:r w:rsidR="007D08A5">
        <w:rPr>
          <w:lang w:eastAsia="hu-HU" w:bidi="hu-HU"/>
        </w:rPr>
        <w:t>részére</w:t>
      </w:r>
      <w:r>
        <w:rPr>
          <w:lang w:eastAsia="hu-HU" w:bidi="hu-HU"/>
        </w:rPr>
        <w:t xml:space="preserve"> a</w:t>
      </w:r>
      <w:r w:rsidR="007D08A5">
        <w:rPr>
          <w:lang w:eastAsia="hu-HU" w:bidi="hu-HU"/>
        </w:rPr>
        <w:t xml:space="preserve"> </w:t>
      </w:r>
      <w:r>
        <w:rPr>
          <w:lang w:eastAsia="hu-HU" w:bidi="hu-HU"/>
        </w:rPr>
        <w:t>tevékenység</w:t>
      </w:r>
      <w:r w:rsidR="007D08A5">
        <w:rPr>
          <w:lang w:eastAsia="hu-HU" w:bidi="hu-HU"/>
        </w:rPr>
        <w:t>hez</w:t>
      </w:r>
      <w:r>
        <w:rPr>
          <w:lang w:eastAsia="hu-HU" w:bidi="hu-HU"/>
        </w:rPr>
        <w:t xml:space="preserve"> közvetlenül kapcsolódó feladatok ellátásához.</w:t>
      </w:r>
    </w:p>
    <w:sectPr w:rsidR="002375DE" w:rsidSect="00D413D8">
      <w:pgSz w:w="11900" w:h="16840"/>
      <w:pgMar w:top="1440" w:right="1375" w:bottom="1486" w:left="127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C30" w:rsidRDefault="00D35C30">
      <w:r>
        <w:separator/>
      </w:r>
    </w:p>
  </w:endnote>
  <w:endnote w:type="continuationSeparator" w:id="0">
    <w:p w:rsidR="00D35C30" w:rsidRDefault="00D35C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276013"/>
      <w:docPartObj>
        <w:docPartGallery w:val="Page Numbers (Bottom of Page)"/>
        <w:docPartUnique/>
      </w:docPartObj>
    </w:sdtPr>
    <w:sdtContent>
      <w:p w:rsidR="00D413D8" w:rsidRDefault="00D413D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7E4A">
          <w:rPr>
            <w:noProof/>
          </w:rPr>
          <w:t>3</w:t>
        </w:r>
        <w:r>
          <w:fldChar w:fldCharType="end"/>
        </w:r>
      </w:p>
    </w:sdtContent>
  </w:sdt>
  <w:p w:rsidR="004156FA" w:rsidRDefault="004156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C30" w:rsidRDefault="00D35C30">
      <w:r>
        <w:separator/>
      </w:r>
    </w:p>
  </w:footnote>
  <w:footnote w:type="continuationSeparator" w:id="0">
    <w:p w:rsidR="00D35C30" w:rsidRDefault="00D35C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D22157"/>
    <w:multiLevelType w:val="hybridMultilevel"/>
    <w:tmpl w:val="8CFC34A6"/>
    <w:lvl w:ilvl="0" w:tplc="040E0017">
      <w:start w:val="1"/>
      <w:numFmt w:val="lowerLetter"/>
      <w:lvlText w:val="%1)"/>
      <w:lvlJc w:val="left"/>
      <w:pPr>
        <w:ind w:left="1353" w:hanging="360"/>
      </w:pPr>
    </w:lvl>
    <w:lvl w:ilvl="1" w:tplc="040E0019" w:tentative="1">
      <w:start w:val="1"/>
      <w:numFmt w:val="lowerLetter"/>
      <w:lvlText w:val="%2."/>
      <w:lvlJc w:val="left"/>
      <w:pPr>
        <w:ind w:left="2073" w:hanging="360"/>
      </w:pPr>
    </w:lvl>
    <w:lvl w:ilvl="2" w:tplc="040E001B" w:tentative="1">
      <w:start w:val="1"/>
      <w:numFmt w:val="lowerRoman"/>
      <w:lvlText w:val="%3."/>
      <w:lvlJc w:val="right"/>
      <w:pPr>
        <w:ind w:left="2793" w:hanging="180"/>
      </w:pPr>
    </w:lvl>
    <w:lvl w:ilvl="3" w:tplc="040E000F" w:tentative="1">
      <w:start w:val="1"/>
      <w:numFmt w:val="decimal"/>
      <w:lvlText w:val="%4."/>
      <w:lvlJc w:val="left"/>
      <w:pPr>
        <w:ind w:left="3513" w:hanging="360"/>
      </w:pPr>
    </w:lvl>
    <w:lvl w:ilvl="4" w:tplc="040E0019" w:tentative="1">
      <w:start w:val="1"/>
      <w:numFmt w:val="lowerLetter"/>
      <w:lvlText w:val="%5."/>
      <w:lvlJc w:val="left"/>
      <w:pPr>
        <w:ind w:left="4233" w:hanging="360"/>
      </w:pPr>
    </w:lvl>
    <w:lvl w:ilvl="5" w:tplc="040E001B" w:tentative="1">
      <w:start w:val="1"/>
      <w:numFmt w:val="lowerRoman"/>
      <w:lvlText w:val="%6."/>
      <w:lvlJc w:val="right"/>
      <w:pPr>
        <w:ind w:left="4953" w:hanging="180"/>
      </w:pPr>
    </w:lvl>
    <w:lvl w:ilvl="6" w:tplc="040E000F" w:tentative="1">
      <w:start w:val="1"/>
      <w:numFmt w:val="decimal"/>
      <w:lvlText w:val="%7."/>
      <w:lvlJc w:val="left"/>
      <w:pPr>
        <w:ind w:left="5673" w:hanging="360"/>
      </w:pPr>
    </w:lvl>
    <w:lvl w:ilvl="7" w:tplc="040E0019" w:tentative="1">
      <w:start w:val="1"/>
      <w:numFmt w:val="lowerLetter"/>
      <w:lvlText w:val="%8."/>
      <w:lvlJc w:val="left"/>
      <w:pPr>
        <w:ind w:left="6393" w:hanging="360"/>
      </w:pPr>
    </w:lvl>
    <w:lvl w:ilvl="8" w:tplc="040E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16403F0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3A34207"/>
    <w:multiLevelType w:val="hybridMultilevel"/>
    <w:tmpl w:val="997004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815B7"/>
    <w:multiLevelType w:val="multilevel"/>
    <w:tmpl w:val="EC169816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57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4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71" w:hanging="900"/>
      </w:pPr>
      <w:rPr>
        <w:rFonts w:hint="default"/>
      </w:rPr>
    </w:lvl>
    <w:lvl w:ilvl="4">
      <w:start w:val="1"/>
      <w:numFmt w:val="decimal"/>
      <w:lvlText w:val="%1.4.%3.5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514773E"/>
    <w:multiLevelType w:val="hybridMultilevel"/>
    <w:tmpl w:val="BCDA795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7B6CF9"/>
    <w:multiLevelType w:val="multilevel"/>
    <w:tmpl w:val="B9DEF32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5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9B64C43"/>
    <w:multiLevelType w:val="multilevel"/>
    <w:tmpl w:val="C7A0BFF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3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  <w:sz w:val="24"/>
        <w:szCs w:val="22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7" w15:restartNumberingAfterBreak="0">
    <w:nsid w:val="0B3358E6"/>
    <w:multiLevelType w:val="hybridMultilevel"/>
    <w:tmpl w:val="9990CA3E"/>
    <w:lvl w:ilvl="0" w:tplc="5F9A1CF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0DFE68B4"/>
    <w:multiLevelType w:val="hybridMultilevel"/>
    <w:tmpl w:val="226CCAA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747C3A"/>
    <w:multiLevelType w:val="hybridMultilevel"/>
    <w:tmpl w:val="0C2E80A2"/>
    <w:lvl w:ilvl="0" w:tplc="040E0011">
      <w:start w:val="1"/>
      <w:numFmt w:val="decimal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FA556A8"/>
    <w:multiLevelType w:val="hybridMultilevel"/>
    <w:tmpl w:val="6E7E6EE0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1453433"/>
    <w:multiLevelType w:val="multilevel"/>
    <w:tmpl w:val="76588F38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7" w:hanging="9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54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1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7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6" w:hanging="1800"/>
      </w:pPr>
      <w:rPr>
        <w:rFonts w:hint="default"/>
      </w:rPr>
    </w:lvl>
  </w:abstractNum>
  <w:abstractNum w:abstractNumId="12" w15:restartNumberingAfterBreak="0">
    <w:nsid w:val="116C156E"/>
    <w:multiLevelType w:val="hybridMultilevel"/>
    <w:tmpl w:val="40F427FE"/>
    <w:lvl w:ilvl="0" w:tplc="87F8D61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685CF1"/>
    <w:multiLevelType w:val="multilevel"/>
    <w:tmpl w:val="17BCF76A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33457AE"/>
    <w:multiLevelType w:val="hybridMultilevel"/>
    <w:tmpl w:val="AAF049F2"/>
    <w:lvl w:ilvl="0" w:tplc="86B2E72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146802FB"/>
    <w:multiLevelType w:val="multilevel"/>
    <w:tmpl w:val="F496C37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9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5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0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48" w:hanging="1800"/>
      </w:pPr>
      <w:rPr>
        <w:rFonts w:hint="default"/>
      </w:rPr>
    </w:lvl>
  </w:abstractNum>
  <w:abstractNum w:abstractNumId="16" w15:restartNumberingAfterBreak="0">
    <w:nsid w:val="14A94B93"/>
    <w:multiLevelType w:val="multilevel"/>
    <w:tmpl w:val="2B4C5A3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6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171D6A0D"/>
    <w:multiLevelType w:val="multilevel"/>
    <w:tmpl w:val="70F6017A"/>
    <w:lvl w:ilvl="0">
      <w:start w:val="3"/>
      <w:numFmt w:val="decimal"/>
      <w:lvlText w:val="%1"/>
      <w:lvlJc w:val="left"/>
      <w:pPr>
        <w:ind w:left="780" w:hanging="780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780" w:hanging="780"/>
      </w:pPr>
      <w:rPr>
        <w:rFonts w:hint="default"/>
        <w:b w:val="0"/>
      </w:rPr>
    </w:lvl>
    <w:lvl w:ilvl="2">
      <w:start w:val="10"/>
      <w:numFmt w:val="decimal"/>
      <w:lvlText w:val="%1.%2.%3"/>
      <w:lvlJc w:val="left"/>
      <w:pPr>
        <w:ind w:left="780" w:hanging="780"/>
      </w:pPr>
      <w:rPr>
        <w:rFonts w:hint="default"/>
        <w:b w:val="0"/>
      </w:rPr>
    </w:lvl>
    <w:lvl w:ilvl="3">
      <w:start w:val="7"/>
      <w:numFmt w:val="decimal"/>
      <w:lvlText w:val="%1.%2.%3.%4"/>
      <w:lvlJc w:val="left"/>
      <w:pPr>
        <w:ind w:left="780" w:hanging="7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8" w15:restartNumberingAfterBreak="0">
    <w:nsid w:val="18122F38"/>
    <w:multiLevelType w:val="hybridMultilevel"/>
    <w:tmpl w:val="499C715A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192C6000"/>
    <w:multiLevelType w:val="multilevel"/>
    <w:tmpl w:val="4E1283E2"/>
    <w:lvl w:ilvl="0">
      <w:start w:val="3"/>
      <w:numFmt w:val="decimal"/>
      <w:lvlText w:val="%1."/>
      <w:lvlJc w:val="left"/>
      <w:pPr>
        <w:ind w:left="900" w:hanging="900"/>
      </w:pPr>
      <w:rPr>
        <w:rFonts w:eastAsia="Times New Roman" w:hint="default"/>
        <w:color w:val="000000"/>
      </w:rPr>
    </w:lvl>
    <w:lvl w:ilvl="1">
      <w:start w:val="5"/>
      <w:numFmt w:val="decimal"/>
      <w:lvlText w:val="%1.%2."/>
      <w:lvlJc w:val="left"/>
      <w:pPr>
        <w:ind w:left="1125" w:hanging="900"/>
      </w:pPr>
      <w:rPr>
        <w:rFonts w:eastAsia="Times New Roman" w:hint="default"/>
        <w:color w:val="000000"/>
      </w:rPr>
    </w:lvl>
    <w:lvl w:ilvl="2">
      <w:start w:val="2"/>
      <w:numFmt w:val="decimal"/>
      <w:lvlText w:val="%1.%2.%3."/>
      <w:lvlJc w:val="left"/>
      <w:pPr>
        <w:ind w:left="1350" w:hanging="90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575" w:hanging="900"/>
      </w:pPr>
      <w:rPr>
        <w:rFonts w:eastAsia="Times New Roman" w:hint="default"/>
        <w:color w:val="000000"/>
      </w:rPr>
    </w:lvl>
    <w:lvl w:ilvl="4">
      <w:start w:val="6"/>
      <w:numFmt w:val="decimal"/>
      <w:lvlText w:val="%1.%2.%3.%4.%5."/>
      <w:lvlJc w:val="left"/>
      <w:pPr>
        <w:ind w:left="19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205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2790" w:hanging="144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015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3600" w:hanging="1800"/>
      </w:pPr>
      <w:rPr>
        <w:rFonts w:eastAsia="Times New Roman" w:hint="default"/>
        <w:color w:val="000000"/>
      </w:rPr>
    </w:lvl>
  </w:abstractNum>
  <w:abstractNum w:abstractNumId="20" w15:restartNumberingAfterBreak="0">
    <w:nsid w:val="19BE3C7B"/>
    <w:multiLevelType w:val="hybridMultilevel"/>
    <w:tmpl w:val="B0D2EEF6"/>
    <w:lvl w:ilvl="0" w:tplc="F606FC6E">
      <w:start w:val="8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19F452D1"/>
    <w:multiLevelType w:val="multilevel"/>
    <w:tmpl w:val="AE9E993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1A69768D"/>
    <w:multiLevelType w:val="multilevel"/>
    <w:tmpl w:val="1264DC5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7.1.1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7.1.1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1A8D4586"/>
    <w:multiLevelType w:val="multilevel"/>
    <w:tmpl w:val="CD3402EA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40" w:hanging="9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20" w:hanging="960"/>
      </w:pPr>
      <w:rPr>
        <w:rFonts w:hint="default"/>
      </w:rPr>
    </w:lvl>
    <w:lvl w:ilvl="3">
      <w:start w:val="20"/>
      <w:numFmt w:val="decimal"/>
      <w:lvlText w:val="%1.%2.%3.%4."/>
      <w:lvlJc w:val="left"/>
      <w:pPr>
        <w:ind w:left="180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0" w:hanging="1800"/>
      </w:pPr>
      <w:rPr>
        <w:rFonts w:hint="default"/>
      </w:rPr>
    </w:lvl>
  </w:abstractNum>
  <w:abstractNum w:abstractNumId="24" w15:restartNumberingAfterBreak="0">
    <w:nsid w:val="1A920635"/>
    <w:multiLevelType w:val="multilevel"/>
    <w:tmpl w:val="8648D81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9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AB14112"/>
    <w:multiLevelType w:val="hybridMultilevel"/>
    <w:tmpl w:val="274862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B3F776D"/>
    <w:multiLevelType w:val="multilevel"/>
    <w:tmpl w:val="D5ACC9B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7.1.1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6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1B8E48E4"/>
    <w:multiLevelType w:val="hybridMultilevel"/>
    <w:tmpl w:val="2BACD26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1CC611CA"/>
    <w:multiLevelType w:val="hybridMultilevel"/>
    <w:tmpl w:val="3DAA0B1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DDF3B92"/>
    <w:multiLevelType w:val="multilevel"/>
    <w:tmpl w:val="E6B40384"/>
    <w:lvl w:ilvl="0">
      <w:start w:val="1"/>
      <w:numFmt w:val="none"/>
      <w:lvlText w:val="3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2.2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2.2.1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Restart w:val="0"/>
      <w:lvlText w:val="3.2.2.1"/>
      <w:lvlJc w:val="left"/>
      <w:pPr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1ED16B19"/>
    <w:multiLevelType w:val="hybridMultilevel"/>
    <w:tmpl w:val="BC26AB2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F1F2E82"/>
    <w:multiLevelType w:val="hybridMultilevel"/>
    <w:tmpl w:val="B58417A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FA81D93"/>
    <w:multiLevelType w:val="multilevel"/>
    <w:tmpl w:val="9B50F254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5"/>
      <w:numFmt w:val="decimal"/>
      <w:lvlText w:val="%1.%2.%3.%4."/>
      <w:lvlJc w:val="left"/>
      <w:pPr>
        <w:ind w:left="155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1FEF5278"/>
    <w:multiLevelType w:val="hybridMultilevel"/>
    <w:tmpl w:val="FD621AC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0B209C1"/>
    <w:multiLevelType w:val="multilevel"/>
    <w:tmpl w:val="E982A03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35" w15:restartNumberingAfterBreak="0">
    <w:nsid w:val="211C6D66"/>
    <w:multiLevelType w:val="hybridMultilevel"/>
    <w:tmpl w:val="4B9ABE4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220A05D5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2A5550C"/>
    <w:multiLevelType w:val="multilevel"/>
    <w:tmpl w:val="FF4CC184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3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23622B69"/>
    <w:multiLevelType w:val="multilevel"/>
    <w:tmpl w:val="30A8EB14"/>
    <w:lvl w:ilvl="0">
      <w:start w:val="3"/>
      <w:numFmt w:val="decimal"/>
      <w:lvlText w:val="%1."/>
      <w:lvlJc w:val="left"/>
      <w:pPr>
        <w:ind w:left="960" w:hanging="9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60" w:hanging="96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960" w:hanging="960"/>
      </w:pPr>
      <w:rPr>
        <w:rFonts w:hint="default"/>
      </w:rPr>
    </w:lvl>
    <w:lvl w:ilvl="3">
      <w:start w:val="13"/>
      <w:numFmt w:val="decimal"/>
      <w:lvlText w:val="%1.%2.%3.%4."/>
      <w:lvlJc w:val="left"/>
      <w:pPr>
        <w:ind w:left="960" w:hanging="9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26525477"/>
    <w:multiLevelType w:val="multilevel"/>
    <w:tmpl w:val="400697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2729195D"/>
    <w:multiLevelType w:val="multilevel"/>
    <w:tmpl w:val="B9DEF32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5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28AE4FB3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2" w15:restartNumberingAfterBreak="0">
    <w:nsid w:val="2A7F721D"/>
    <w:multiLevelType w:val="hybridMultilevel"/>
    <w:tmpl w:val="26947ED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E0C423B"/>
    <w:multiLevelType w:val="multilevel"/>
    <w:tmpl w:val="212298C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2EBA4418"/>
    <w:multiLevelType w:val="multilevel"/>
    <w:tmpl w:val="0EAACF1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6.1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6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32116B5E"/>
    <w:multiLevelType w:val="multilevel"/>
    <w:tmpl w:val="B9DEF32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5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32227D97"/>
    <w:multiLevelType w:val="multilevel"/>
    <w:tmpl w:val="D108D24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47" w15:restartNumberingAfterBreak="0">
    <w:nsid w:val="33190911"/>
    <w:multiLevelType w:val="hybridMultilevel"/>
    <w:tmpl w:val="1B56F28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75E4722"/>
    <w:multiLevelType w:val="hybridMultilevel"/>
    <w:tmpl w:val="739A508C"/>
    <w:lvl w:ilvl="0" w:tplc="040E000F">
      <w:start w:val="1"/>
      <w:numFmt w:val="decimal"/>
      <w:lvlText w:val="%1.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9680A70"/>
    <w:multiLevelType w:val="hybridMultilevel"/>
    <w:tmpl w:val="5548265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F695E3F"/>
    <w:multiLevelType w:val="multilevel"/>
    <w:tmpl w:val="D6AAE64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415E65F2"/>
    <w:multiLevelType w:val="multilevel"/>
    <w:tmpl w:val="A78A014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2" w15:restartNumberingAfterBreak="0">
    <w:nsid w:val="43170B36"/>
    <w:multiLevelType w:val="hybridMultilevel"/>
    <w:tmpl w:val="AED83B14"/>
    <w:lvl w:ilvl="0" w:tplc="040E0017">
      <w:start w:val="1"/>
      <w:numFmt w:val="lowerLetter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3" w15:restartNumberingAfterBreak="0">
    <w:nsid w:val="44F9378C"/>
    <w:multiLevelType w:val="multilevel"/>
    <w:tmpl w:val="573CF74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4" w15:restartNumberingAfterBreak="0">
    <w:nsid w:val="47640D06"/>
    <w:multiLevelType w:val="multilevel"/>
    <w:tmpl w:val="6E8ECE60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lvlText w:val="%1.%2.1.1."/>
      <w:lvlJc w:val="left"/>
      <w:pPr>
        <w:ind w:left="1257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14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971" w:hanging="900"/>
      </w:pPr>
      <w:rPr>
        <w:rFonts w:hint="default"/>
      </w:rPr>
    </w:lvl>
    <w:lvl w:ilvl="4">
      <w:start w:val="1"/>
      <w:numFmt w:val="decimal"/>
      <w:lvlText w:val="%1.4.%3.5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55" w15:restartNumberingAfterBreak="0">
    <w:nsid w:val="48BF7E0F"/>
    <w:multiLevelType w:val="hybridMultilevel"/>
    <w:tmpl w:val="AA88A4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AD8100E"/>
    <w:multiLevelType w:val="hybridMultilevel"/>
    <w:tmpl w:val="15CEC13E"/>
    <w:lvl w:ilvl="0" w:tplc="040E0011">
      <w:start w:val="1"/>
      <w:numFmt w:val="decimal"/>
      <w:lvlText w:val="%1)"/>
      <w:lvlJc w:val="left"/>
      <w:pPr>
        <w:ind w:left="927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BD56992"/>
    <w:multiLevelType w:val="multilevel"/>
    <w:tmpl w:val="BB9A8D4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4BE55BBD"/>
    <w:multiLevelType w:val="hybridMultilevel"/>
    <w:tmpl w:val="3D566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D655938"/>
    <w:multiLevelType w:val="hybridMultilevel"/>
    <w:tmpl w:val="A9A0CFD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D7D0C9B"/>
    <w:multiLevelType w:val="multilevel"/>
    <w:tmpl w:val="E6B40384"/>
    <w:lvl w:ilvl="0">
      <w:start w:val="1"/>
      <w:numFmt w:val="none"/>
      <w:lvlText w:val="3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2.2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2.2.1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Restart w:val="0"/>
      <w:lvlText w:val="3.2.2.1"/>
      <w:lvlJc w:val="left"/>
      <w:pPr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4EC24068"/>
    <w:multiLevelType w:val="hybridMultilevel"/>
    <w:tmpl w:val="313429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4EEC7DBF"/>
    <w:multiLevelType w:val="multilevel"/>
    <w:tmpl w:val="D56E689E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3" w15:restartNumberingAfterBreak="0">
    <w:nsid w:val="512369F4"/>
    <w:multiLevelType w:val="multilevel"/>
    <w:tmpl w:val="0E5C20B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4" w15:restartNumberingAfterBreak="0">
    <w:nsid w:val="516008F6"/>
    <w:multiLevelType w:val="hybridMultilevel"/>
    <w:tmpl w:val="EEDACC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37746D2"/>
    <w:multiLevelType w:val="multilevel"/>
    <w:tmpl w:val="E6B40384"/>
    <w:lvl w:ilvl="0">
      <w:start w:val="1"/>
      <w:numFmt w:val="none"/>
      <w:lvlText w:val="3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3.2.2.%2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3.2.2.1."/>
      <w:lvlJc w:val="left"/>
      <w:pPr>
        <w:ind w:left="1224" w:hanging="504"/>
      </w:pPr>
      <w:rPr>
        <w:rFonts w:hint="default"/>
      </w:rPr>
    </w:lvl>
    <w:lvl w:ilvl="3">
      <w:start w:val="1"/>
      <w:numFmt w:val="none"/>
      <w:lvlRestart w:val="0"/>
      <w:lvlText w:val="3.2.2.1"/>
      <w:lvlJc w:val="left"/>
      <w:pPr>
        <w:ind w:left="135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58395D70"/>
    <w:multiLevelType w:val="multilevel"/>
    <w:tmpl w:val="D994A69A"/>
    <w:lvl w:ilvl="0">
      <w:start w:val="3"/>
      <w:numFmt w:val="decimal"/>
      <w:lvlText w:val="%1."/>
      <w:lvlJc w:val="left"/>
      <w:pPr>
        <w:ind w:left="1020" w:hanging="10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8" w:hanging="102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516" w:hanging="10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764" w:hanging="10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84" w:hanging="1800"/>
      </w:pPr>
      <w:rPr>
        <w:rFonts w:hint="default"/>
      </w:rPr>
    </w:lvl>
  </w:abstractNum>
  <w:abstractNum w:abstractNumId="67" w15:restartNumberingAfterBreak="0">
    <w:nsid w:val="58917574"/>
    <w:multiLevelType w:val="hybridMultilevel"/>
    <w:tmpl w:val="4BE635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8BD0C8A"/>
    <w:multiLevelType w:val="hybridMultilevel"/>
    <w:tmpl w:val="6B726226"/>
    <w:lvl w:ilvl="0" w:tplc="040E0017">
      <w:start w:val="1"/>
      <w:numFmt w:val="lowerLetter"/>
      <w:lvlText w:val="%1)"/>
      <w:lvlJc w:val="left"/>
      <w:pPr>
        <w:ind w:left="2484" w:hanging="360"/>
      </w:pPr>
    </w:lvl>
    <w:lvl w:ilvl="1" w:tplc="040E0019" w:tentative="1">
      <w:start w:val="1"/>
      <w:numFmt w:val="lowerLetter"/>
      <w:lvlText w:val="%2."/>
      <w:lvlJc w:val="left"/>
      <w:pPr>
        <w:ind w:left="3357" w:hanging="360"/>
      </w:pPr>
    </w:lvl>
    <w:lvl w:ilvl="2" w:tplc="040E001B" w:tentative="1">
      <w:start w:val="1"/>
      <w:numFmt w:val="lowerRoman"/>
      <w:lvlText w:val="%3."/>
      <w:lvlJc w:val="right"/>
      <w:pPr>
        <w:ind w:left="4077" w:hanging="180"/>
      </w:pPr>
    </w:lvl>
    <w:lvl w:ilvl="3" w:tplc="040E000F" w:tentative="1">
      <w:start w:val="1"/>
      <w:numFmt w:val="decimal"/>
      <w:lvlText w:val="%4."/>
      <w:lvlJc w:val="left"/>
      <w:pPr>
        <w:ind w:left="4797" w:hanging="360"/>
      </w:pPr>
    </w:lvl>
    <w:lvl w:ilvl="4" w:tplc="040E0019" w:tentative="1">
      <w:start w:val="1"/>
      <w:numFmt w:val="lowerLetter"/>
      <w:lvlText w:val="%5."/>
      <w:lvlJc w:val="left"/>
      <w:pPr>
        <w:ind w:left="5517" w:hanging="360"/>
      </w:pPr>
    </w:lvl>
    <w:lvl w:ilvl="5" w:tplc="040E001B" w:tentative="1">
      <w:start w:val="1"/>
      <w:numFmt w:val="lowerRoman"/>
      <w:lvlText w:val="%6."/>
      <w:lvlJc w:val="right"/>
      <w:pPr>
        <w:ind w:left="6237" w:hanging="180"/>
      </w:pPr>
    </w:lvl>
    <w:lvl w:ilvl="6" w:tplc="040E000F" w:tentative="1">
      <w:start w:val="1"/>
      <w:numFmt w:val="decimal"/>
      <w:lvlText w:val="%7."/>
      <w:lvlJc w:val="left"/>
      <w:pPr>
        <w:ind w:left="6957" w:hanging="360"/>
      </w:pPr>
    </w:lvl>
    <w:lvl w:ilvl="7" w:tplc="040E0019" w:tentative="1">
      <w:start w:val="1"/>
      <w:numFmt w:val="lowerLetter"/>
      <w:lvlText w:val="%8."/>
      <w:lvlJc w:val="left"/>
      <w:pPr>
        <w:ind w:left="7677" w:hanging="360"/>
      </w:pPr>
    </w:lvl>
    <w:lvl w:ilvl="8" w:tplc="040E001B" w:tentative="1">
      <w:start w:val="1"/>
      <w:numFmt w:val="lowerRoman"/>
      <w:lvlText w:val="%9."/>
      <w:lvlJc w:val="right"/>
      <w:pPr>
        <w:ind w:left="8397" w:hanging="180"/>
      </w:pPr>
    </w:lvl>
  </w:abstractNum>
  <w:abstractNum w:abstractNumId="69" w15:restartNumberingAfterBreak="0">
    <w:nsid w:val="5A757153"/>
    <w:multiLevelType w:val="hybridMultilevel"/>
    <w:tmpl w:val="A4CA541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2154E9"/>
    <w:multiLevelType w:val="multilevel"/>
    <w:tmpl w:val="1924E1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5B3D6C86"/>
    <w:multiLevelType w:val="hybridMultilevel"/>
    <w:tmpl w:val="473EA1E4"/>
    <w:lvl w:ilvl="0" w:tplc="3274F6B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5CBB495A"/>
    <w:multiLevelType w:val="multilevel"/>
    <w:tmpl w:val="65B40D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5E535B96"/>
    <w:multiLevelType w:val="multilevel"/>
    <w:tmpl w:val="8E3890F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4" w15:restartNumberingAfterBreak="0">
    <w:nsid w:val="5FEA6D06"/>
    <w:multiLevelType w:val="hybridMultilevel"/>
    <w:tmpl w:val="A406247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3795404"/>
    <w:multiLevelType w:val="multilevel"/>
    <w:tmpl w:val="E93EADAC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38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576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4" w:hanging="900"/>
      </w:pPr>
      <w:rPr>
        <w:rFonts w:hint="default"/>
      </w:rPr>
    </w:lvl>
    <w:lvl w:ilvl="4">
      <w:start w:val="1"/>
      <w:numFmt w:val="none"/>
      <w:lvlText w:val="3.4.2.1.1."/>
      <w:lvlJc w:val="left"/>
      <w:pPr>
        <w:ind w:left="2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04" w:hanging="1800"/>
      </w:pPr>
      <w:rPr>
        <w:rFonts w:hint="default"/>
      </w:rPr>
    </w:lvl>
  </w:abstractNum>
  <w:abstractNum w:abstractNumId="76" w15:restartNumberingAfterBreak="0">
    <w:nsid w:val="66771E57"/>
    <w:multiLevelType w:val="multilevel"/>
    <w:tmpl w:val="161211B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8C04EC1"/>
    <w:multiLevelType w:val="hybridMultilevel"/>
    <w:tmpl w:val="23FA913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9290FA2"/>
    <w:multiLevelType w:val="hybridMultilevel"/>
    <w:tmpl w:val="D6F40E7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A1A4257"/>
    <w:multiLevelType w:val="multilevel"/>
    <w:tmpl w:val="ACC0BFD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0" w15:restartNumberingAfterBreak="0">
    <w:nsid w:val="6AE93366"/>
    <w:multiLevelType w:val="hybridMultilevel"/>
    <w:tmpl w:val="ABA6A984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1" w15:restartNumberingAfterBreak="0">
    <w:nsid w:val="6B764C1A"/>
    <w:multiLevelType w:val="hybridMultilevel"/>
    <w:tmpl w:val="64440E4E"/>
    <w:lvl w:ilvl="0" w:tplc="A606A5F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6BCB2C4D"/>
    <w:multiLevelType w:val="hybridMultilevel"/>
    <w:tmpl w:val="6D782C4A"/>
    <w:lvl w:ilvl="0" w:tplc="040E0011">
      <w:start w:val="1"/>
      <w:numFmt w:val="decimal"/>
      <w:lvlText w:val="%1)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3" w15:restartNumberingAfterBreak="0">
    <w:nsid w:val="6CA828CA"/>
    <w:multiLevelType w:val="hybridMultilevel"/>
    <w:tmpl w:val="2F92418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6D534DAA"/>
    <w:multiLevelType w:val="hybridMultilevel"/>
    <w:tmpl w:val="60F2B724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5" w15:restartNumberingAfterBreak="0">
    <w:nsid w:val="6E9816A0"/>
    <w:multiLevelType w:val="multilevel"/>
    <w:tmpl w:val="7744D9C6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6" w15:restartNumberingAfterBreak="0">
    <w:nsid w:val="70AF410A"/>
    <w:multiLevelType w:val="multilevel"/>
    <w:tmpl w:val="9FE21C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7" w15:restartNumberingAfterBreak="0">
    <w:nsid w:val="71675D2C"/>
    <w:multiLevelType w:val="multilevel"/>
    <w:tmpl w:val="3AB810E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8" w15:restartNumberingAfterBreak="0">
    <w:nsid w:val="72EA396F"/>
    <w:multiLevelType w:val="hybridMultilevel"/>
    <w:tmpl w:val="1C0EAB86"/>
    <w:lvl w:ilvl="0" w:tplc="040E000F">
      <w:start w:val="1"/>
      <w:numFmt w:val="decimal"/>
      <w:lvlText w:val="%1."/>
      <w:lvlJc w:val="left"/>
      <w:pPr>
        <w:ind w:left="1428" w:hanging="360"/>
      </w:pPr>
    </w:lvl>
    <w:lvl w:ilvl="1" w:tplc="040E0019" w:tentative="1">
      <w:start w:val="1"/>
      <w:numFmt w:val="lowerLetter"/>
      <w:lvlText w:val="%2."/>
      <w:lvlJc w:val="left"/>
      <w:pPr>
        <w:ind w:left="2148" w:hanging="360"/>
      </w:pPr>
    </w:lvl>
    <w:lvl w:ilvl="2" w:tplc="040E001B" w:tentative="1">
      <w:start w:val="1"/>
      <w:numFmt w:val="lowerRoman"/>
      <w:lvlText w:val="%3."/>
      <w:lvlJc w:val="right"/>
      <w:pPr>
        <w:ind w:left="2868" w:hanging="180"/>
      </w:pPr>
    </w:lvl>
    <w:lvl w:ilvl="3" w:tplc="040E000F" w:tentative="1">
      <w:start w:val="1"/>
      <w:numFmt w:val="decimal"/>
      <w:lvlText w:val="%4."/>
      <w:lvlJc w:val="left"/>
      <w:pPr>
        <w:ind w:left="3588" w:hanging="360"/>
      </w:pPr>
    </w:lvl>
    <w:lvl w:ilvl="4" w:tplc="040E0019" w:tentative="1">
      <w:start w:val="1"/>
      <w:numFmt w:val="lowerLetter"/>
      <w:lvlText w:val="%5."/>
      <w:lvlJc w:val="left"/>
      <w:pPr>
        <w:ind w:left="4308" w:hanging="360"/>
      </w:pPr>
    </w:lvl>
    <w:lvl w:ilvl="5" w:tplc="040E001B" w:tentative="1">
      <w:start w:val="1"/>
      <w:numFmt w:val="lowerRoman"/>
      <w:lvlText w:val="%6."/>
      <w:lvlJc w:val="right"/>
      <w:pPr>
        <w:ind w:left="5028" w:hanging="180"/>
      </w:pPr>
    </w:lvl>
    <w:lvl w:ilvl="6" w:tplc="040E000F" w:tentative="1">
      <w:start w:val="1"/>
      <w:numFmt w:val="decimal"/>
      <w:lvlText w:val="%7."/>
      <w:lvlJc w:val="left"/>
      <w:pPr>
        <w:ind w:left="5748" w:hanging="360"/>
      </w:pPr>
    </w:lvl>
    <w:lvl w:ilvl="7" w:tplc="040E0019" w:tentative="1">
      <w:start w:val="1"/>
      <w:numFmt w:val="lowerLetter"/>
      <w:lvlText w:val="%8."/>
      <w:lvlJc w:val="left"/>
      <w:pPr>
        <w:ind w:left="6468" w:hanging="360"/>
      </w:pPr>
    </w:lvl>
    <w:lvl w:ilvl="8" w:tplc="040E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9" w15:restartNumberingAfterBreak="0">
    <w:nsid w:val="7B3D3096"/>
    <w:multiLevelType w:val="hybridMultilevel"/>
    <w:tmpl w:val="6DE2D5B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7CC43B94"/>
    <w:multiLevelType w:val="hybridMultilevel"/>
    <w:tmpl w:val="A560E1B6"/>
    <w:lvl w:ilvl="0" w:tplc="040E0017">
      <w:start w:val="1"/>
      <w:numFmt w:val="lowerLetter"/>
      <w:lvlText w:val="%1)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1" w15:restartNumberingAfterBreak="0">
    <w:nsid w:val="7CDB2AD3"/>
    <w:multiLevelType w:val="hybridMultilevel"/>
    <w:tmpl w:val="54A8461E"/>
    <w:lvl w:ilvl="0" w:tplc="15EA1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7D351EFD"/>
    <w:multiLevelType w:val="hybridMultilevel"/>
    <w:tmpl w:val="35241F50"/>
    <w:lvl w:ilvl="0" w:tplc="040E000F">
      <w:start w:val="1"/>
      <w:numFmt w:val="decimal"/>
      <w:lvlText w:val="%1."/>
      <w:lvlJc w:val="left"/>
      <w:pPr>
        <w:ind w:left="1068" w:hanging="360"/>
      </w:p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3" w15:restartNumberingAfterBreak="0">
    <w:nsid w:val="7D881E96"/>
    <w:multiLevelType w:val="multilevel"/>
    <w:tmpl w:val="19AE7D4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4" w15:restartNumberingAfterBreak="0">
    <w:nsid w:val="7E9907EE"/>
    <w:multiLevelType w:val="hybridMultilevel"/>
    <w:tmpl w:val="EC54E404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F1464A9"/>
    <w:multiLevelType w:val="hybridMultilevel"/>
    <w:tmpl w:val="DE700E3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0"/>
  </w:num>
  <w:num w:numId="2">
    <w:abstractNumId w:val="71"/>
  </w:num>
  <w:num w:numId="3">
    <w:abstractNumId w:val="70"/>
  </w:num>
  <w:num w:numId="4">
    <w:abstractNumId w:val="91"/>
  </w:num>
  <w:num w:numId="5">
    <w:abstractNumId w:val="8"/>
  </w:num>
  <w:num w:numId="6">
    <w:abstractNumId w:val="33"/>
  </w:num>
  <w:num w:numId="7">
    <w:abstractNumId w:val="61"/>
  </w:num>
  <w:num w:numId="8">
    <w:abstractNumId w:val="28"/>
  </w:num>
  <w:num w:numId="9">
    <w:abstractNumId w:val="31"/>
  </w:num>
  <w:num w:numId="10">
    <w:abstractNumId w:val="89"/>
  </w:num>
  <w:num w:numId="11">
    <w:abstractNumId w:val="64"/>
  </w:num>
  <w:num w:numId="12">
    <w:abstractNumId w:val="58"/>
  </w:num>
  <w:num w:numId="13">
    <w:abstractNumId w:val="42"/>
  </w:num>
  <w:num w:numId="14">
    <w:abstractNumId w:val="69"/>
  </w:num>
  <w:num w:numId="15">
    <w:abstractNumId w:val="2"/>
  </w:num>
  <w:num w:numId="16">
    <w:abstractNumId w:val="48"/>
  </w:num>
  <w:num w:numId="17">
    <w:abstractNumId w:val="94"/>
  </w:num>
  <w:num w:numId="18">
    <w:abstractNumId w:val="18"/>
  </w:num>
  <w:num w:numId="19">
    <w:abstractNumId w:val="47"/>
  </w:num>
  <w:num w:numId="20">
    <w:abstractNumId w:val="74"/>
  </w:num>
  <w:num w:numId="21">
    <w:abstractNumId w:val="55"/>
  </w:num>
  <w:num w:numId="22">
    <w:abstractNumId w:val="4"/>
  </w:num>
  <w:num w:numId="23">
    <w:abstractNumId w:val="67"/>
  </w:num>
  <w:num w:numId="24">
    <w:abstractNumId w:val="27"/>
  </w:num>
  <w:num w:numId="25">
    <w:abstractNumId w:val="49"/>
  </w:num>
  <w:num w:numId="26">
    <w:abstractNumId w:val="95"/>
  </w:num>
  <w:num w:numId="27">
    <w:abstractNumId w:val="83"/>
  </w:num>
  <w:num w:numId="28">
    <w:abstractNumId w:val="77"/>
  </w:num>
  <w:num w:numId="29">
    <w:abstractNumId w:val="30"/>
  </w:num>
  <w:num w:numId="30">
    <w:abstractNumId w:val="25"/>
  </w:num>
  <w:num w:numId="31">
    <w:abstractNumId w:val="35"/>
  </w:num>
  <w:num w:numId="32">
    <w:abstractNumId w:val="78"/>
  </w:num>
  <w:num w:numId="33">
    <w:abstractNumId w:val="10"/>
  </w:num>
  <w:num w:numId="34">
    <w:abstractNumId w:val="7"/>
  </w:num>
  <w:num w:numId="35">
    <w:abstractNumId w:val="92"/>
  </w:num>
  <w:num w:numId="36">
    <w:abstractNumId w:val="88"/>
  </w:num>
  <w:num w:numId="37">
    <w:abstractNumId w:val="72"/>
  </w:num>
  <w:num w:numId="38">
    <w:abstractNumId w:val="84"/>
  </w:num>
  <w:num w:numId="39">
    <w:abstractNumId w:val="56"/>
  </w:num>
  <w:num w:numId="40">
    <w:abstractNumId w:val="9"/>
  </w:num>
  <w:num w:numId="41">
    <w:abstractNumId w:val="82"/>
  </w:num>
  <w:num w:numId="42">
    <w:abstractNumId w:val="68"/>
  </w:num>
  <w:num w:numId="4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9"/>
  </w:num>
  <w:num w:numId="45">
    <w:abstractNumId w:val="80"/>
  </w:num>
  <w:num w:numId="46">
    <w:abstractNumId w:val="46"/>
  </w:num>
  <w:num w:numId="47">
    <w:abstractNumId w:val="34"/>
  </w:num>
  <w:num w:numId="48">
    <w:abstractNumId w:val="15"/>
  </w:num>
  <w:num w:numId="49">
    <w:abstractNumId w:val="23"/>
  </w:num>
  <w:num w:numId="50">
    <w:abstractNumId w:val="6"/>
  </w:num>
  <w:num w:numId="51">
    <w:abstractNumId w:val="63"/>
  </w:num>
  <w:num w:numId="52">
    <w:abstractNumId w:val="93"/>
  </w:num>
  <w:num w:numId="53">
    <w:abstractNumId w:val="62"/>
  </w:num>
  <w:num w:numId="54">
    <w:abstractNumId w:val="21"/>
  </w:num>
  <w:num w:numId="55">
    <w:abstractNumId w:val="17"/>
  </w:num>
  <w:num w:numId="56">
    <w:abstractNumId w:val="12"/>
  </w:num>
  <w:num w:numId="57">
    <w:abstractNumId w:val="0"/>
  </w:num>
  <w:num w:numId="58">
    <w:abstractNumId w:val="52"/>
  </w:num>
  <w:num w:numId="59">
    <w:abstractNumId w:val="81"/>
  </w:num>
  <w:num w:numId="60">
    <w:abstractNumId w:val="20"/>
  </w:num>
  <w:num w:numId="61">
    <w:abstractNumId w:val="14"/>
  </w:num>
  <w:num w:numId="62">
    <w:abstractNumId w:val="66"/>
  </w:num>
  <w:num w:numId="63">
    <w:abstractNumId w:val="75"/>
  </w:num>
  <w:num w:numId="64">
    <w:abstractNumId w:val="19"/>
  </w:num>
  <w:num w:numId="65">
    <w:abstractNumId w:val="3"/>
  </w:num>
  <w:num w:numId="66">
    <w:abstractNumId w:val="57"/>
  </w:num>
  <w:num w:numId="67">
    <w:abstractNumId w:val="24"/>
  </w:num>
  <w:num w:numId="68">
    <w:abstractNumId w:val="86"/>
  </w:num>
  <w:num w:numId="69">
    <w:abstractNumId w:val="13"/>
  </w:num>
  <w:num w:numId="70">
    <w:abstractNumId w:val="32"/>
  </w:num>
  <w:num w:numId="71">
    <w:abstractNumId w:val="51"/>
  </w:num>
  <w:num w:numId="72">
    <w:abstractNumId w:val="87"/>
  </w:num>
  <w:num w:numId="73">
    <w:abstractNumId w:val="85"/>
  </w:num>
  <w:num w:numId="74">
    <w:abstractNumId w:val="43"/>
  </w:num>
  <w:num w:numId="75">
    <w:abstractNumId w:val="38"/>
  </w:num>
  <w:num w:numId="76">
    <w:abstractNumId w:val="37"/>
  </w:num>
  <w:num w:numId="77">
    <w:abstractNumId w:val="1"/>
  </w:num>
  <w:num w:numId="78">
    <w:abstractNumId w:val="36"/>
  </w:num>
  <w:num w:numId="79">
    <w:abstractNumId w:val="41"/>
  </w:num>
  <w:num w:numId="80">
    <w:abstractNumId w:val="29"/>
  </w:num>
  <w:num w:numId="81">
    <w:abstractNumId w:val="79"/>
  </w:num>
  <w:num w:numId="82">
    <w:abstractNumId w:val="16"/>
  </w:num>
  <w:num w:numId="83">
    <w:abstractNumId w:val="54"/>
  </w:num>
  <w:num w:numId="84">
    <w:abstractNumId w:val="39"/>
  </w:num>
  <w:num w:numId="85">
    <w:abstractNumId w:val="45"/>
  </w:num>
  <w:num w:numId="86">
    <w:abstractNumId w:val="50"/>
  </w:num>
  <w:num w:numId="87">
    <w:abstractNumId w:val="76"/>
  </w:num>
  <w:num w:numId="88">
    <w:abstractNumId w:val="5"/>
  </w:num>
  <w:num w:numId="89">
    <w:abstractNumId w:val="40"/>
  </w:num>
  <w:num w:numId="90">
    <w:abstractNumId w:val="73"/>
  </w:num>
  <w:num w:numId="91">
    <w:abstractNumId w:val="53"/>
  </w:num>
  <w:num w:numId="92">
    <w:abstractNumId w:val="44"/>
  </w:num>
  <w:num w:numId="93">
    <w:abstractNumId w:val="26"/>
  </w:num>
  <w:num w:numId="94">
    <w:abstractNumId w:val="22"/>
  </w:num>
  <w:num w:numId="95">
    <w:abstractNumId w:val="22"/>
    <w:lvlOverride w:ilvl="0">
      <w:lvl w:ilvl="0">
        <w:start w:val="3"/>
        <w:numFmt w:val="decimal"/>
        <w:lvlText w:val="%1.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6"/>
        <w:numFmt w:val="decimal"/>
        <w:lvlText w:val="%1.7.1.1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5"/>
        <w:numFmt w:val="decimal"/>
        <w:lvlText w:val="%1.%2.%3."/>
        <w:lvlJc w:val="left"/>
        <w:pPr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7.1.1."/>
        <w:lvlJc w:val="left"/>
        <w:pPr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1800" w:hanging="1800"/>
        </w:pPr>
        <w:rPr>
          <w:rFonts w:hint="default"/>
        </w:rPr>
      </w:lvl>
    </w:lvlOverride>
  </w:num>
  <w:num w:numId="96">
    <w:abstractNumId w:val="65"/>
  </w:num>
  <w:num w:numId="97">
    <w:abstractNumId w:val="60"/>
  </w:num>
  <w:num w:numId="98">
    <w:abstractNumId w:val="11"/>
  </w:num>
  <w:numIdMacAtCleanup w:val="9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E98"/>
    <w:rsid w:val="00000593"/>
    <w:rsid w:val="0000237F"/>
    <w:rsid w:val="00002C19"/>
    <w:rsid w:val="0000599E"/>
    <w:rsid w:val="00005FB8"/>
    <w:rsid w:val="000062AC"/>
    <w:rsid w:val="00012ADC"/>
    <w:rsid w:val="000218B0"/>
    <w:rsid w:val="000221EF"/>
    <w:rsid w:val="00034620"/>
    <w:rsid w:val="000377E0"/>
    <w:rsid w:val="00041360"/>
    <w:rsid w:val="00042502"/>
    <w:rsid w:val="000428C5"/>
    <w:rsid w:val="00043A49"/>
    <w:rsid w:val="00043F49"/>
    <w:rsid w:val="00044577"/>
    <w:rsid w:val="00044A6A"/>
    <w:rsid w:val="00050262"/>
    <w:rsid w:val="00051B12"/>
    <w:rsid w:val="000522CA"/>
    <w:rsid w:val="00052B75"/>
    <w:rsid w:val="0005449E"/>
    <w:rsid w:val="000605D8"/>
    <w:rsid w:val="000622CC"/>
    <w:rsid w:val="000674AE"/>
    <w:rsid w:val="00070FD1"/>
    <w:rsid w:val="000715EA"/>
    <w:rsid w:val="00075F95"/>
    <w:rsid w:val="00077BC3"/>
    <w:rsid w:val="000833F3"/>
    <w:rsid w:val="000868B3"/>
    <w:rsid w:val="0008691F"/>
    <w:rsid w:val="00091F00"/>
    <w:rsid w:val="00096299"/>
    <w:rsid w:val="00097363"/>
    <w:rsid w:val="00097578"/>
    <w:rsid w:val="00097657"/>
    <w:rsid w:val="00097CF2"/>
    <w:rsid w:val="000A1D37"/>
    <w:rsid w:val="000A3E9E"/>
    <w:rsid w:val="000A691C"/>
    <w:rsid w:val="000B1B91"/>
    <w:rsid w:val="000B60FD"/>
    <w:rsid w:val="000B711A"/>
    <w:rsid w:val="000C1BAB"/>
    <w:rsid w:val="000C36F6"/>
    <w:rsid w:val="000C4B03"/>
    <w:rsid w:val="000C7663"/>
    <w:rsid w:val="000D0784"/>
    <w:rsid w:val="000E14F6"/>
    <w:rsid w:val="000E5453"/>
    <w:rsid w:val="000F1C49"/>
    <w:rsid w:val="000F3F15"/>
    <w:rsid w:val="000F4EE3"/>
    <w:rsid w:val="000F6A7B"/>
    <w:rsid w:val="00100381"/>
    <w:rsid w:val="001006AA"/>
    <w:rsid w:val="00101725"/>
    <w:rsid w:val="0010435E"/>
    <w:rsid w:val="0010576E"/>
    <w:rsid w:val="00105AD2"/>
    <w:rsid w:val="00106501"/>
    <w:rsid w:val="001070D6"/>
    <w:rsid w:val="00112E69"/>
    <w:rsid w:val="0011455C"/>
    <w:rsid w:val="00115E5F"/>
    <w:rsid w:val="00116887"/>
    <w:rsid w:val="00116B4A"/>
    <w:rsid w:val="001279EC"/>
    <w:rsid w:val="00136855"/>
    <w:rsid w:val="00140EED"/>
    <w:rsid w:val="0014133C"/>
    <w:rsid w:val="00150E5C"/>
    <w:rsid w:val="001527AC"/>
    <w:rsid w:val="00154AA3"/>
    <w:rsid w:val="001556F5"/>
    <w:rsid w:val="001573A0"/>
    <w:rsid w:val="00157F4D"/>
    <w:rsid w:val="001614EC"/>
    <w:rsid w:val="00170B22"/>
    <w:rsid w:val="00172177"/>
    <w:rsid w:val="00172B07"/>
    <w:rsid w:val="001811E0"/>
    <w:rsid w:val="00183092"/>
    <w:rsid w:val="00183110"/>
    <w:rsid w:val="001833C6"/>
    <w:rsid w:val="001867A8"/>
    <w:rsid w:val="00187355"/>
    <w:rsid w:val="00187667"/>
    <w:rsid w:val="00192A48"/>
    <w:rsid w:val="00193259"/>
    <w:rsid w:val="00194668"/>
    <w:rsid w:val="0019596E"/>
    <w:rsid w:val="00195B33"/>
    <w:rsid w:val="001A127F"/>
    <w:rsid w:val="001B05B7"/>
    <w:rsid w:val="001B29FC"/>
    <w:rsid w:val="001C0593"/>
    <w:rsid w:val="001C3665"/>
    <w:rsid w:val="001C3D16"/>
    <w:rsid w:val="001D065D"/>
    <w:rsid w:val="001D1823"/>
    <w:rsid w:val="001D4121"/>
    <w:rsid w:val="001E0910"/>
    <w:rsid w:val="001E0AD3"/>
    <w:rsid w:val="001E2107"/>
    <w:rsid w:val="001E475B"/>
    <w:rsid w:val="001F0C59"/>
    <w:rsid w:val="001F2008"/>
    <w:rsid w:val="00203162"/>
    <w:rsid w:val="00203CDB"/>
    <w:rsid w:val="00215F31"/>
    <w:rsid w:val="00217A93"/>
    <w:rsid w:val="00226F72"/>
    <w:rsid w:val="0023152F"/>
    <w:rsid w:val="002375C7"/>
    <w:rsid w:val="002375DE"/>
    <w:rsid w:val="002415D7"/>
    <w:rsid w:val="00246E37"/>
    <w:rsid w:val="00252826"/>
    <w:rsid w:val="00252CEA"/>
    <w:rsid w:val="002530DF"/>
    <w:rsid w:val="00253E5E"/>
    <w:rsid w:val="00273F4A"/>
    <w:rsid w:val="00280701"/>
    <w:rsid w:val="0028105A"/>
    <w:rsid w:val="002810F4"/>
    <w:rsid w:val="002A2BF9"/>
    <w:rsid w:val="002A7DB3"/>
    <w:rsid w:val="002B105E"/>
    <w:rsid w:val="002B4E64"/>
    <w:rsid w:val="002B6638"/>
    <w:rsid w:val="002B6EA1"/>
    <w:rsid w:val="002B7754"/>
    <w:rsid w:val="002C1CF6"/>
    <w:rsid w:val="002C3002"/>
    <w:rsid w:val="002C30F1"/>
    <w:rsid w:val="002C3D1E"/>
    <w:rsid w:val="002C41B4"/>
    <w:rsid w:val="002C4231"/>
    <w:rsid w:val="002C5D32"/>
    <w:rsid w:val="002C6B9C"/>
    <w:rsid w:val="002C7A99"/>
    <w:rsid w:val="002C7AB4"/>
    <w:rsid w:val="002D2293"/>
    <w:rsid w:val="002D7D65"/>
    <w:rsid w:val="002E17B0"/>
    <w:rsid w:val="002E6D76"/>
    <w:rsid w:val="002F013F"/>
    <w:rsid w:val="002F1871"/>
    <w:rsid w:val="002F7AE0"/>
    <w:rsid w:val="00307586"/>
    <w:rsid w:val="0030771D"/>
    <w:rsid w:val="00307C66"/>
    <w:rsid w:val="003134C5"/>
    <w:rsid w:val="0031367A"/>
    <w:rsid w:val="00316625"/>
    <w:rsid w:val="00321126"/>
    <w:rsid w:val="00325068"/>
    <w:rsid w:val="00325378"/>
    <w:rsid w:val="003268E1"/>
    <w:rsid w:val="0033792B"/>
    <w:rsid w:val="003411CF"/>
    <w:rsid w:val="00345221"/>
    <w:rsid w:val="00346144"/>
    <w:rsid w:val="00351949"/>
    <w:rsid w:val="0035754A"/>
    <w:rsid w:val="00360A0A"/>
    <w:rsid w:val="0036244F"/>
    <w:rsid w:val="0036415E"/>
    <w:rsid w:val="00365204"/>
    <w:rsid w:val="00374899"/>
    <w:rsid w:val="003748EA"/>
    <w:rsid w:val="00382AB5"/>
    <w:rsid w:val="00382AFD"/>
    <w:rsid w:val="00382B29"/>
    <w:rsid w:val="00383C08"/>
    <w:rsid w:val="00387D07"/>
    <w:rsid w:val="0039120D"/>
    <w:rsid w:val="003928FF"/>
    <w:rsid w:val="00393C43"/>
    <w:rsid w:val="00394BFC"/>
    <w:rsid w:val="003A109D"/>
    <w:rsid w:val="003B10C8"/>
    <w:rsid w:val="003B147A"/>
    <w:rsid w:val="003B1A38"/>
    <w:rsid w:val="003B20E2"/>
    <w:rsid w:val="003B65D7"/>
    <w:rsid w:val="003B77C3"/>
    <w:rsid w:val="003C2BFE"/>
    <w:rsid w:val="003C4D65"/>
    <w:rsid w:val="003C6DAA"/>
    <w:rsid w:val="003D7242"/>
    <w:rsid w:val="003E4759"/>
    <w:rsid w:val="003F1DA6"/>
    <w:rsid w:val="003F21AE"/>
    <w:rsid w:val="003F2F78"/>
    <w:rsid w:val="003F54D0"/>
    <w:rsid w:val="003F5BA3"/>
    <w:rsid w:val="003F7157"/>
    <w:rsid w:val="00414B3F"/>
    <w:rsid w:val="004156FA"/>
    <w:rsid w:val="004307E2"/>
    <w:rsid w:val="004401B3"/>
    <w:rsid w:val="00441520"/>
    <w:rsid w:val="00443E34"/>
    <w:rsid w:val="00446527"/>
    <w:rsid w:val="00470840"/>
    <w:rsid w:val="0047190F"/>
    <w:rsid w:val="00476295"/>
    <w:rsid w:val="004853E1"/>
    <w:rsid w:val="004865C7"/>
    <w:rsid w:val="0049602A"/>
    <w:rsid w:val="004960CD"/>
    <w:rsid w:val="004973AC"/>
    <w:rsid w:val="004A06DE"/>
    <w:rsid w:val="004A2696"/>
    <w:rsid w:val="004A7CAF"/>
    <w:rsid w:val="004B071C"/>
    <w:rsid w:val="004B2C37"/>
    <w:rsid w:val="004B34FB"/>
    <w:rsid w:val="004B7C08"/>
    <w:rsid w:val="004B7E4A"/>
    <w:rsid w:val="004C07BA"/>
    <w:rsid w:val="004C0F6B"/>
    <w:rsid w:val="004C1886"/>
    <w:rsid w:val="004C2935"/>
    <w:rsid w:val="004C734C"/>
    <w:rsid w:val="004D6705"/>
    <w:rsid w:val="004E0A36"/>
    <w:rsid w:val="004E3B48"/>
    <w:rsid w:val="004F205D"/>
    <w:rsid w:val="00501488"/>
    <w:rsid w:val="00502C1D"/>
    <w:rsid w:val="00503DA3"/>
    <w:rsid w:val="005074AB"/>
    <w:rsid w:val="0051117D"/>
    <w:rsid w:val="00515345"/>
    <w:rsid w:val="00521A14"/>
    <w:rsid w:val="00524304"/>
    <w:rsid w:val="00532051"/>
    <w:rsid w:val="00533B43"/>
    <w:rsid w:val="00536900"/>
    <w:rsid w:val="00536B64"/>
    <w:rsid w:val="00541B1F"/>
    <w:rsid w:val="00541F00"/>
    <w:rsid w:val="00550AF0"/>
    <w:rsid w:val="00552067"/>
    <w:rsid w:val="005562DD"/>
    <w:rsid w:val="00556900"/>
    <w:rsid w:val="00562396"/>
    <w:rsid w:val="00565A7C"/>
    <w:rsid w:val="00590A6D"/>
    <w:rsid w:val="005918EF"/>
    <w:rsid w:val="005A0F1D"/>
    <w:rsid w:val="005A2EAA"/>
    <w:rsid w:val="005A3532"/>
    <w:rsid w:val="005B006B"/>
    <w:rsid w:val="005B34AB"/>
    <w:rsid w:val="005B3B70"/>
    <w:rsid w:val="005B3D64"/>
    <w:rsid w:val="005B3F1F"/>
    <w:rsid w:val="005B44AE"/>
    <w:rsid w:val="005C3152"/>
    <w:rsid w:val="005C7C12"/>
    <w:rsid w:val="005D5F1E"/>
    <w:rsid w:val="005D7A62"/>
    <w:rsid w:val="005E1657"/>
    <w:rsid w:val="005E2558"/>
    <w:rsid w:val="005F12A1"/>
    <w:rsid w:val="005F1475"/>
    <w:rsid w:val="005F265D"/>
    <w:rsid w:val="005F3BC4"/>
    <w:rsid w:val="005F78B6"/>
    <w:rsid w:val="005F7EEE"/>
    <w:rsid w:val="00603B1C"/>
    <w:rsid w:val="00603EEA"/>
    <w:rsid w:val="00604791"/>
    <w:rsid w:val="00606917"/>
    <w:rsid w:val="00611218"/>
    <w:rsid w:val="00613808"/>
    <w:rsid w:val="00614A13"/>
    <w:rsid w:val="00617FF3"/>
    <w:rsid w:val="0062153D"/>
    <w:rsid w:val="00621E5E"/>
    <w:rsid w:val="00626596"/>
    <w:rsid w:val="00626766"/>
    <w:rsid w:val="0063245B"/>
    <w:rsid w:val="00632F99"/>
    <w:rsid w:val="00637F0F"/>
    <w:rsid w:val="0064385E"/>
    <w:rsid w:val="00644E54"/>
    <w:rsid w:val="00650F7C"/>
    <w:rsid w:val="0065186B"/>
    <w:rsid w:val="00651B1E"/>
    <w:rsid w:val="00652FA4"/>
    <w:rsid w:val="0065606C"/>
    <w:rsid w:val="00660DD3"/>
    <w:rsid w:val="006705CB"/>
    <w:rsid w:val="0067074C"/>
    <w:rsid w:val="00672D6E"/>
    <w:rsid w:val="00673532"/>
    <w:rsid w:val="006746E7"/>
    <w:rsid w:val="00677C1A"/>
    <w:rsid w:val="0068520C"/>
    <w:rsid w:val="00690E51"/>
    <w:rsid w:val="006937A9"/>
    <w:rsid w:val="006976A1"/>
    <w:rsid w:val="00697F66"/>
    <w:rsid w:val="006A0E38"/>
    <w:rsid w:val="006A23DC"/>
    <w:rsid w:val="006A6BE7"/>
    <w:rsid w:val="006A72FF"/>
    <w:rsid w:val="006A7D1A"/>
    <w:rsid w:val="006B0252"/>
    <w:rsid w:val="006B1DB6"/>
    <w:rsid w:val="006B1E13"/>
    <w:rsid w:val="006B232D"/>
    <w:rsid w:val="006B4644"/>
    <w:rsid w:val="006B47C2"/>
    <w:rsid w:val="006B566A"/>
    <w:rsid w:val="006B724C"/>
    <w:rsid w:val="006C40C6"/>
    <w:rsid w:val="006C794D"/>
    <w:rsid w:val="006D0CD6"/>
    <w:rsid w:val="006D0E98"/>
    <w:rsid w:val="006D7AF5"/>
    <w:rsid w:val="006E0428"/>
    <w:rsid w:val="006E0476"/>
    <w:rsid w:val="006E1709"/>
    <w:rsid w:val="006E44A4"/>
    <w:rsid w:val="006E4700"/>
    <w:rsid w:val="006F489D"/>
    <w:rsid w:val="00701F0D"/>
    <w:rsid w:val="00710C03"/>
    <w:rsid w:val="00710EFD"/>
    <w:rsid w:val="0071153C"/>
    <w:rsid w:val="00714594"/>
    <w:rsid w:val="00714DF9"/>
    <w:rsid w:val="00714EF5"/>
    <w:rsid w:val="00715A23"/>
    <w:rsid w:val="00715C25"/>
    <w:rsid w:val="00721C2F"/>
    <w:rsid w:val="00731509"/>
    <w:rsid w:val="007323D4"/>
    <w:rsid w:val="00733F86"/>
    <w:rsid w:val="007341C8"/>
    <w:rsid w:val="007431F2"/>
    <w:rsid w:val="00746326"/>
    <w:rsid w:val="007509A0"/>
    <w:rsid w:val="00750AFD"/>
    <w:rsid w:val="0075225D"/>
    <w:rsid w:val="007529BB"/>
    <w:rsid w:val="007534EB"/>
    <w:rsid w:val="00754996"/>
    <w:rsid w:val="007550C9"/>
    <w:rsid w:val="007555D5"/>
    <w:rsid w:val="0076595B"/>
    <w:rsid w:val="00771210"/>
    <w:rsid w:val="00771FB4"/>
    <w:rsid w:val="007725D8"/>
    <w:rsid w:val="00772B90"/>
    <w:rsid w:val="00772FB2"/>
    <w:rsid w:val="0077360B"/>
    <w:rsid w:val="0077409A"/>
    <w:rsid w:val="00786559"/>
    <w:rsid w:val="007877AD"/>
    <w:rsid w:val="00792A65"/>
    <w:rsid w:val="007931D6"/>
    <w:rsid w:val="00796907"/>
    <w:rsid w:val="007A45C1"/>
    <w:rsid w:val="007B32E1"/>
    <w:rsid w:val="007B3340"/>
    <w:rsid w:val="007B41BE"/>
    <w:rsid w:val="007B7EFE"/>
    <w:rsid w:val="007C1620"/>
    <w:rsid w:val="007C1D35"/>
    <w:rsid w:val="007C23A1"/>
    <w:rsid w:val="007C34BF"/>
    <w:rsid w:val="007D08A5"/>
    <w:rsid w:val="007D0C5E"/>
    <w:rsid w:val="007D204B"/>
    <w:rsid w:val="007D37B1"/>
    <w:rsid w:val="007D3B3D"/>
    <w:rsid w:val="007E34C5"/>
    <w:rsid w:val="007F2B14"/>
    <w:rsid w:val="007F5003"/>
    <w:rsid w:val="008011D1"/>
    <w:rsid w:val="00801DD2"/>
    <w:rsid w:val="00801F54"/>
    <w:rsid w:val="00802492"/>
    <w:rsid w:val="008025FF"/>
    <w:rsid w:val="00804E7D"/>
    <w:rsid w:val="00816E57"/>
    <w:rsid w:val="008227C8"/>
    <w:rsid w:val="00822C2D"/>
    <w:rsid w:val="008234FD"/>
    <w:rsid w:val="00823B38"/>
    <w:rsid w:val="008270B2"/>
    <w:rsid w:val="00847809"/>
    <w:rsid w:val="00852EF0"/>
    <w:rsid w:val="008562F5"/>
    <w:rsid w:val="0086029C"/>
    <w:rsid w:val="00880A00"/>
    <w:rsid w:val="00882205"/>
    <w:rsid w:val="00887E73"/>
    <w:rsid w:val="008944FD"/>
    <w:rsid w:val="00894F37"/>
    <w:rsid w:val="008A295A"/>
    <w:rsid w:val="008A62E0"/>
    <w:rsid w:val="008B12CD"/>
    <w:rsid w:val="008C085F"/>
    <w:rsid w:val="008C3AE5"/>
    <w:rsid w:val="008C4790"/>
    <w:rsid w:val="008C4A40"/>
    <w:rsid w:val="008C5741"/>
    <w:rsid w:val="008C73D4"/>
    <w:rsid w:val="008C7B30"/>
    <w:rsid w:val="008D0606"/>
    <w:rsid w:val="008D501F"/>
    <w:rsid w:val="008D7B44"/>
    <w:rsid w:val="008E1981"/>
    <w:rsid w:val="008E3466"/>
    <w:rsid w:val="008F6713"/>
    <w:rsid w:val="008F6DDA"/>
    <w:rsid w:val="0090157C"/>
    <w:rsid w:val="00901E91"/>
    <w:rsid w:val="00902BAF"/>
    <w:rsid w:val="00904BF1"/>
    <w:rsid w:val="0091039A"/>
    <w:rsid w:val="0091341F"/>
    <w:rsid w:val="00913D23"/>
    <w:rsid w:val="0091589B"/>
    <w:rsid w:val="00922A08"/>
    <w:rsid w:val="00925141"/>
    <w:rsid w:val="00925376"/>
    <w:rsid w:val="00926699"/>
    <w:rsid w:val="00931183"/>
    <w:rsid w:val="0093276B"/>
    <w:rsid w:val="0093546E"/>
    <w:rsid w:val="00936A7A"/>
    <w:rsid w:val="0094120C"/>
    <w:rsid w:val="00945F43"/>
    <w:rsid w:val="009465E8"/>
    <w:rsid w:val="00951780"/>
    <w:rsid w:val="00951FBA"/>
    <w:rsid w:val="00953C4B"/>
    <w:rsid w:val="009557C0"/>
    <w:rsid w:val="00956A81"/>
    <w:rsid w:val="00965A56"/>
    <w:rsid w:val="009700B5"/>
    <w:rsid w:val="00972C1D"/>
    <w:rsid w:val="00972E2A"/>
    <w:rsid w:val="0097520C"/>
    <w:rsid w:val="00982429"/>
    <w:rsid w:val="0098519C"/>
    <w:rsid w:val="0098666C"/>
    <w:rsid w:val="00990113"/>
    <w:rsid w:val="009904D8"/>
    <w:rsid w:val="00992A5F"/>
    <w:rsid w:val="00992F72"/>
    <w:rsid w:val="00993404"/>
    <w:rsid w:val="009A160A"/>
    <w:rsid w:val="009A2AC2"/>
    <w:rsid w:val="009A380A"/>
    <w:rsid w:val="009A3CE5"/>
    <w:rsid w:val="009B2543"/>
    <w:rsid w:val="009B3513"/>
    <w:rsid w:val="009C573F"/>
    <w:rsid w:val="009C744B"/>
    <w:rsid w:val="009D0900"/>
    <w:rsid w:val="009D4F34"/>
    <w:rsid w:val="009D6C08"/>
    <w:rsid w:val="009D6E46"/>
    <w:rsid w:val="009E3F7E"/>
    <w:rsid w:val="009E6D81"/>
    <w:rsid w:val="009E7097"/>
    <w:rsid w:val="009E72AA"/>
    <w:rsid w:val="009F351B"/>
    <w:rsid w:val="009F3762"/>
    <w:rsid w:val="009F3B8E"/>
    <w:rsid w:val="009F400B"/>
    <w:rsid w:val="009F6601"/>
    <w:rsid w:val="009F7BE8"/>
    <w:rsid w:val="00A00EAE"/>
    <w:rsid w:val="00A05A51"/>
    <w:rsid w:val="00A06780"/>
    <w:rsid w:val="00A12720"/>
    <w:rsid w:val="00A1534C"/>
    <w:rsid w:val="00A158DD"/>
    <w:rsid w:val="00A20314"/>
    <w:rsid w:val="00A20FC4"/>
    <w:rsid w:val="00A2201D"/>
    <w:rsid w:val="00A2629A"/>
    <w:rsid w:val="00A33574"/>
    <w:rsid w:val="00A3393E"/>
    <w:rsid w:val="00A35480"/>
    <w:rsid w:val="00A35C90"/>
    <w:rsid w:val="00A36EBB"/>
    <w:rsid w:val="00A37EFC"/>
    <w:rsid w:val="00A406EE"/>
    <w:rsid w:val="00A40F88"/>
    <w:rsid w:val="00A451C2"/>
    <w:rsid w:val="00A53454"/>
    <w:rsid w:val="00A55947"/>
    <w:rsid w:val="00A57507"/>
    <w:rsid w:val="00A6358F"/>
    <w:rsid w:val="00A71B46"/>
    <w:rsid w:val="00A73E7E"/>
    <w:rsid w:val="00A77B3E"/>
    <w:rsid w:val="00A77F94"/>
    <w:rsid w:val="00A87C40"/>
    <w:rsid w:val="00A91D9C"/>
    <w:rsid w:val="00A92116"/>
    <w:rsid w:val="00A95C20"/>
    <w:rsid w:val="00AA0595"/>
    <w:rsid w:val="00AA5BD0"/>
    <w:rsid w:val="00AA65A8"/>
    <w:rsid w:val="00AA7F73"/>
    <w:rsid w:val="00AB2610"/>
    <w:rsid w:val="00AB279F"/>
    <w:rsid w:val="00AB42FD"/>
    <w:rsid w:val="00AB5799"/>
    <w:rsid w:val="00AC1793"/>
    <w:rsid w:val="00AC48FF"/>
    <w:rsid w:val="00AC4E82"/>
    <w:rsid w:val="00AC63ED"/>
    <w:rsid w:val="00AD1C23"/>
    <w:rsid w:val="00AD21E1"/>
    <w:rsid w:val="00AD2BE3"/>
    <w:rsid w:val="00AD4790"/>
    <w:rsid w:val="00AE2422"/>
    <w:rsid w:val="00AE3A1A"/>
    <w:rsid w:val="00AE6F59"/>
    <w:rsid w:val="00AF0AA4"/>
    <w:rsid w:val="00AF1E84"/>
    <w:rsid w:val="00AF1FCC"/>
    <w:rsid w:val="00AF4562"/>
    <w:rsid w:val="00AF7A8B"/>
    <w:rsid w:val="00B00EC8"/>
    <w:rsid w:val="00B025A9"/>
    <w:rsid w:val="00B0413F"/>
    <w:rsid w:val="00B12AF5"/>
    <w:rsid w:val="00B154F9"/>
    <w:rsid w:val="00B167AA"/>
    <w:rsid w:val="00B21622"/>
    <w:rsid w:val="00B21AFE"/>
    <w:rsid w:val="00B27843"/>
    <w:rsid w:val="00B30080"/>
    <w:rsid w:val="00B34571"/>
    <w:rsid w:val="00B36B13"/>
    <w:rsid w:val="00B36B1E"/>
    <w:rsid w:val="00B37DE8"/>
    <w:rsid w:val="00B432BE"/>
    <w:rsid w:val="00B45FD6"/>
    <w:rsid w:val="00B55C93"/>
    <w:rsid w:val="00B701B6"/>
    <w:rsid w:val="00B755F5"/>
    <w:rsid w:val="00B75A47"/>
    <w:rsid w:val="00B75C28"/>
    <w:rsid w:val="00B76FB2"/>
    <w:rsid w:val="00B804AC"/>
    <w:rsid w:val="00B84BEC"/>
    <w:rsid w:val="00B84C80"/>
    <w:rsid w:val="00B84E89"/>
    <w:rsid w:val="00B920CB"/>
    <w:rsid w:val="00B94423"/>
    <w:rsid w:val="00B949CC"/>
    <w:rsid w:val="00BA00AC"/>
    <w:rsid w:val="00BA1432"/>
    <w:rsid w:val="00BA25E0"/>
    <w:rsid w:val="00BA306B"/>
    <w:rsid w:val="00BA60C9"/>
    <w:rsid w:val="00BA660A"/>
    <w:rsid w:val="00BA7CFD"/>
    <w:rsid w:val="00BC2018"/>
    <w:rsid w:val="00BC353B"/>
    <w:rsid w:val="00BC4DD1"/>
    <w:rsid w:val="00BC52A4"/>
    <w:rsid w:val="00BD1812"/>
    <w:rsid w:val="00BD3609"/>
    <w:rsid w:val="00BD5767"/>
    <w:rsid w:val="00BE3413"/>
    <w:rsid w:val="00BE4FC2"/>
    <w:rsid w:val="00BE5952"/>
    <w:rsid w:val="00C017AB"/>
    <w:rsid w:val="00C03874"/>
    <w:rsid w:val="00C130D9"/>
    <w:rsid w:val="00C16710"/>
    <w:rsid w:val="00C17F78"/>
    <w:rsid w:val="00C21ACF"/>
    <w:rsid w:val="00C2352C"/>
    <w:rsid w:val="00C23F66"/>
    <w:rsid w:val="00C260E8"/>
    <w:rsid w:val="00C32461"/>
    <w:rsid w:val="00C411C1"/>
    <w:rsid w:val="00C41D82"/>
    <w:rsid w:val="00C421A7"/>
    <w:rsid w:val="00C43E7A"/>
    <w:rsid w:val="00C44381"/>
    <w:rsid w:val="00C456F7"/>
    <w:rsid w:val="00C4680B"/>
    <w:rsid w:val="00C46EDD"/>
    <w:rsid w:val="00C50070"/>
    <w:rsid w:val="00C5049C"/>
    <w:rsid w:val="00C543C3"/>
    <w:rsid w:val="00C55166"/>
    <w:rsid w:val="00C6021C"/>
    <w:rsid w:val="00C65F5F"/>
    <w:rsid w:val="00C66888"/>
    <w:rsid w:val="00C72133"/>
    <w:rsid w:val="00C74444"/>
    <w:rsid w:val="00C81DE2"/>
    <w:rsid w:val="00C87148"/>
    <w:rsid w:val="00C92193"/>
    <w:rsid w:val="00C94073"/>
    <w:rsid w:val="00C96901"/>
    <w:rsid w:val="00CA0128"/>
    <w:rsid w:val="00CA5C0B"/>
    <w:rsid w:val="00CA7B9A"/>
    <w:rsid w:val="00CA7F9D"/>
    <w:rsid w:val="00CB2BF7"/>
    <w:rsid w:val="00CB5D8F"/>
    <w:rsid w:val="00CB7990"/>
    <w:rsid w:val="00CB7BAF"/>
    <w:rsid w:val="00CC0C76"/>
    <w:rsid w:val="00CC4884"/>
    <w:rsid w:val="00CC5217"/>
    <w:rsid w:val="00CC7D99"/>
    <w:rsid w:val="00CD17EF"/>
    <w:rsid w:val="00CD25BB"/>
    <w:rsid w:val="00CD2E5A"/>
    <w:rsid w:val="00CD5953"/>
    <w:rsid w:val="00CD652D"/>
    <w:rsid w:val="00CE038A"/>
    <w:rsid w:val="00CE155D"/>
    <w:rsid w:val="00CE1932"/>
    <w:rsid w:val="00CE2068"/>
    <w:rsid w:val="00CF3800"/>
    <w:rsid w:val="00CF3A3E"/>
    <w:rsid w:val="00CF6F80"/>
    <w:rsid w:val="00CF7823"/>
    <w:rsid w:val="00D01246"/>
    <w:rsid w:val="00D01314"/>
    <w:rsid w:val="00D06914"/>
    <w:rsid w:val="00D113FD"/>
    <w:rsid w:val="00D16C87"/>
    <w:rsid w:val="00D22F79"/>
    <w:rsid w:val="00D35C30"/>
    <w:rsid w:val="00D37459"/>
    <w:rsid w:val="00D410B6"/>
    <w:rsid w:val="00D413D8"/>
    <w:rsid w:val="00D41906"/>
    <w:rsid w:val="00D43C60"/>
    <w:rsid w:val="00D465FA"/>
    <w:rsid w:val="00D50970"/>
    <w:rsid w:val="00D519BE"/>
    <w:rsid w:val="00D56D54"/>
    <w:rsid w:val="00D57B88"/>
    <w:rsid w:val="00D61E1D"/>
    <w:rsid w:val="00D64482"/>
    <w:rsid w:val="00D65C3D"/>
    <w:rsid w:val="00D74D29"/>
    <w:rsid w:val="00D8238F"/>
    <w:rsid w:val="00D84CE1"/>
    <w:rsid w:val="00D86B8E"/>
    <w:rsid w:val="00D86C8E"/>
    <w:rsid w:val="00D8771B"/>
    <w:rsid w:val="00D910FC"/>
    <w:rsid w:val="00D95792"/>
    <w:rsid w:val="00DA309B"/>
    <w:rsid w:val="00DB070B"/>
    <w:rsid w:val="00DB7B65"/>
    <w:rsid w:val="00DC0512"/>
    <w:rsid w:val="00DC6F7E"/>
    <w:rsid w:val="00DD1987"/>
    <w:rsid w:val="00DD2269"/>
    <w:rsid w:val="00DD3C29"/>
    <w:rsid w:val="00DE3A2C"/>
    <w:rsid w:val="00DE43DE"/>
    <w:rsid w:val="00DE6196"/>
    <w:rsid w:val="00E01D1D"/>
    <w:rsid w:val="00E029AC"/>
    <w:rsid w:val="00E03326"/>
    <w:rsid w:val="00E07A21"/>
    <w:rsid w:val="00E15B68"/>
    <w:rsid w:val="00E1793C"/>
    <w:rsid w:val="00E2130F"/>
    <w:rsid w:val="00E25628"/>
    <w:rsid w:val="00E351AD"/>
    <w:rsid w:val="00E41AA0"/>
    <w:rsid w:val="00E430C7"/>
    <w:rsid w:val="00E55B2A"/>
    <w:rsid w:val="00E65062"/>
    <w:rsid w:val="00E6542A"/>
    <w:rsid w:val="00E65C72"/>
    <w:rsid w:val="00E7133E"/>
    <w:rsid w:val="00E73DD2"/>
    <w:rsid w:val="00E7640F"/>
    <w:rsid w:val="00E77A44"/>
    <w:rsid w:val="00E829CF"/>
    <w:rsid w:val="00E838EB"/>
    <w:rsid w:val="00E843F4"/>
    <w:rsid w:val="00E8473C"/>
    <w:rsid w:val="00E8596D"/>
    <w:rsid w:val="00E85EDD"/>
    <w:rsid w:val="00E94402"/>
    <w:rsid w:val="00E9511F"/>
    <w:rsid w:val="00E96C28"/>
    <w:rsid w:val="00EA03B9"/>
    <w:rsid w:val="00EA2448"/>
    <w:rsid w:val="00EA73A7"/>
    <w:rsid w:val="00EB2FD4"/>
    <w:rsid w:val="00EB4673"/>
    <w:rsid w:val="00EB4C83"/>
    <w:rsid w:val="00EC1C79"/>
    <w:rsid w:val="00EC51B4"/>
    <w:rsid w:val="00ED02A3"/>
    <w:rsid w:val="00ED3414"/>
    <w:rsid w:val="00ED3A18"/>
    <w:rsid w:val="00EE245A"/>
    <w:rsid w:val="00EE2BE2"/>
    <w:rsid w:val="00EE30A2"/>
    <w:rsid w:val="00EE340A"/>
    <w:rsid w:val="00EE368B"/>
    <w:rsid w:val="00EE3926"/>
    <w:rsid w:val="00EE6A1D"/>
    <w:rsid w:val="00EF0CA9"/>
    <w:rsid w:val="00EF1ACE"/>
    <w:rsid w:val="00EF2293"/>
    <w:rsid w:val="00EF3E0F"/>
    <w:rsid w:val="00F02C70"/>
    <w:rsid w:val="00F10AC3"/>
    <w:rsid w:val="00F13AA0"/>
    <w:rsid w:val="00F148A7"/>
    <w:rsid w:val="00F14B05"/>
    <w:rsid w:val="00F155D9"/>
    <w:rsid w:val="00F16B9A"/>
    <w:rsid w:val="00F2236C"/>
    <w:rsid w:val="00F238C9"/>
    <w:rsid w:val="00F34B87"/>
    <w:rsid w:val="00F34BC2"/>
    <w:rsid w:val="00F377BB"/>
    <w:rsid w:val="00F4001C"/>
    <w:rsid w:val="00F42BBA"/>
    <w:rsid w:val="00F43EA2"/>
    <w:rsid w:val="00F45E00"/>
    <w:rsid w:val="00F50F57"/>
    <w:rsid w:val="00F55A50"/>
    <w:rsid w:val="00F56B3C"/>
    <w:rsid w:val="00F576E7"/>
    <w:rsid w:val="00F70069"/>
    <w:rsid w:val="00F706E1"/>
    <w:rsid w:val="00F72074"/>
    <w:rsid w:val="00F7310A"/>
    <w:rsid w:val="00F743D5"/>
    <w:rsid w:val="00F822BE"/>
    <w:rsid w:val="00F84363"/>
    <w:rsid w:val="00F87460"/>
    <w:rsid w:val="00F9159D"/>
    <w:rsid w:val="00F916DC"/>
    <w:rsid w:val="00F95D12"/>
    <w:rsid w:val="00FA1EE6"/>
    <w:rsid w:val="00FA3D66"/>
    <w:rsid w:val="00FA656F"/>
    <w:rsid w:val="00FB1F3F"/>
    <w:rsid w:val="00FB1FC0"/>
    <w:rsid w:val="00FB6169"/>
    <w:rsid w:val="00FB62E6"/>
    <w:rsid w:val="00FC1251"/>
    <w:rsid w:val="00FC2E51"/>
    <w:rsid w:val="00FD0FAD"/>
    <w:rsid w:val="00FD2756"/>
    <w:rsid w:val="00FD55AE"/>
    <w:rsid w:val="00FE3BD9"/>
    <w:rsid w:val="00FE5262"/>
    <w:rsid w:val="00FE741B"/>
    <w:rsid w:val="00FF335E"/>
    <w:rsid w:val="00FF6310"/>
    <w:rsid w:val="00FF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B6C267"/>
  <w15:chartTrackingRefBased/>
  <w15:docId w15:val="{AA310B44-E814-46EB-AFD5-A4315F95D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375DE"/>
    <w:rPr>
      <w:rFonts w:ascii="Times New Roman" w:hAnsi="Times New Roman"/>
      <w:sz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116B4A"/>
    <w:pPr>
      <w:keepNext/>
      <w:keepLines/>
      <w:outlineLvl w:val="0"/>
    </w:pPr>
    <w:rPr>
      <w:rFonts w:eastAsiaTheme="majorEastAsia" w:cstheme="majorBidi"/>
      <w:b/>
      <w:sz w:val="28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116B4A"/>
    <w:pPr>
      <w:keepNext/>
      <w:keepLines/>
      <w:outlineLvl w:val="1"/>
    </w:pPr>
    <w:rPr>
      <w:rFonts w:eastAsiaTheme="majorEastAsia" w:cstheme="majorBidi"/>
      <w:b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FA3D66"/>
    <w:pPr>
      <w:keepNext/>
      <w:keepLines/>
      <w:spacing w:before="40"/>
      <w:outlineLvl w:val="2"/>
    </w:pPr>
    <w:rPr>
      <w:rFonts w:eastAsiaTheme="majorEastAsia" w:cstheme="majorBidi"/>
      <w:i/>
      <w:szCs w:val="24"/>
      <w:u w:val="single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FA3D66"/>
    <w:pPr>
      <w:keepNext/>
      <w:keepLines/>
      <w:spacing w:before="40"/>
      <w:outlineLvl w:val="3"/>
    </w:pPr>
    <w:rPr>
      <w:rFonts w:eastAsiaTheme="majorEastAsia" w:cstheme="majorBidi"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34"/>
    <w:qFormat/>
    <w:rsid w:val="00AD4790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3F1DA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1DA6"/>
    <w:rPr>
      <w:rFonts w:ascii="Segoe UI" w:hAnsi="Segoe UI" w:cs="Segoe UI"/>
      <w:sz w:val="18"/>
      <w:szCs w:val="18"/>
    </w:rPr>
  </w:style>
  <w:style w:type="character" w:customStyle="1" w:styleId="Bodytext3">
    <w:name w:val="Body text (3)_"/>
    <w:basedOn w:val="Bekezdsalapbettpusa"/>
    <w:link w:val="Bodytext30"/>
    <w:rsid w:val="001C3D16"/>
    <w:rPr>
      <w:b/>
      <w:bCs/>
      <w:shd w:val="clear" w:color="auto" w:fill="FFFFFF"/>
    </w:rPr>
  </w:style>
  <w:style w:type="character" w:customStyle="1" w:styleId="Headerorfooter">
    <w:name w:val="Header or footer"/>
    <w:basedOn w:val="Bekezdsalapbettpusa"/>
    <w:rsid w:val="001C3D1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3Exact">
    <w:name w:val="Body text (3)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">
    <w:name w:val="Heading #2_"/>
    <w:basedOn w:val="Bekezdsalapbettpusa"/>
    <w:link w:val="Heading20"/>
    <w:rsid w:val="001C3D16"/>
    <w:rPr>
      <w:b/>
      <w:bCs/>
      <w:shd w:val="clear" w:color="auto" w:fill="FFFFFF"/>
    </w:rPr>
  </w:style>
  <w:style w:type="character" w:customStyle="1" w:styleId="Bodytext2Exact">
    <w:name w:val="Body text (2) Exact"/>
    <w:basedOn w:val="Bekezdsalapbettpusa"/>
    <w:rsid w:val="001C3D16"/>
    <w:rPr>
      <w:b w:val="0"/>
      <w:bCs w:val="0"/>
      <w:i w:val="0"/>
      <w:iCs w:val="0"/>
      <w:smallCaps w:val="0"/>
      <w:strike w:val="0"/>
      <w:u w:val="none"/>
    </w:rPr>
  </w:style>
  <w:style w:type="character" w:customStyle="1" w:styleId="Bodytext8Exact">
    <w:name w:val="Body text (8) Exact"/>
    <w:basedOn w:val="Bekezdsalapbettpusa"/>
    <w:rsid w:val="001C3D16"/>
    <w:rPr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Heading2Exact">
    <w:name w:val="Heading #2 Exact"/>
    <w:basedOn w:val="Bekezdsalapbettpusa"/>
    <w:rsid w:val="001C3D16"/>
    <w:rPr>
      <w:b/>
      <w:bCs/>
      <w:i w:val="0"/>
      <w:iCs w:val="0"/>
      <w:smallCaps w:val="0"/>
      <w:strike w:val="0"/>
      <w:u w:val="none"/>
    </w:rPr>
  </w:style>
  <w:style w:type="character" w:customStyle="1" w:styleId="Heading2NotBoldExact">
    <w:name w:val="Heading #2 + Not Bold Exact"/>
    <w:basedOn w:val="Heading2"/>
    <w:rsid w:val="001C3D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hu-HU" w:eastAsia="hu-HU" w:bidi="hu-HU"/>
    </w:rPr>
  </w:style>
  <w:style w:type="character" w:customStyle="1" w:styleId="Bodytext8">
    <w:name w:val="Body text (8)_"/>
    <w:basedOn w:val="Bekezdsalapbettpusa"/>
    <w:link w:val="Bodytext80"/>
    <w:rsid w:val="001C3D16"/>
    <w:rPr>
      <w:b/>
      <w:bCs/>
      <w:sz w:val="28"/>
      <w:szCs w:val="28"/>
      <w:shd w:val="clear" w:color="auto" w:fill="FFFFFF"/>
    </w:rPr>
  </w:style>
  <w:style w:type="paragraph" w:customStyle="1" w:styleId="Bodytext30">
    <w:name w:val="Body text (3)"/>
    <w:basedOn w:val="Norml"/>
    <w:link w:val="Bodytext3"/>
    <w:rsid w:val="001C3D16"/>
    <w:pPr>
      <w:widowControl w:val="0"/>
      <w:shd w:val="clear" w:color="auto" w:fill="FFFFFF"/>
      <w:spacing w:after="1440" w:line="298" w:lineRule="exact"/>
      <w:ind w:hanging="550"/>
      <w:jc w:val="center"/>
    </w:pPr>
    <w:rPr>
      <w:b/>
      <w:bCs/>
    </w:rPr>
  </w:style>
  <w:style w:type="paragraph" w:customStyle="1" w:styleId="Heading20">
    <w:name w:val="Heading #2"/>
    <w:basedOn w:val="Norml"/>
    <w:link w:val="Heading2"/>
    <w:rsid w:val="001C3D16"/>
    <w:pPr>
      <w:widowControl w:val="0"/>
      <w:shd w:val="clear" w:color="auto" w:fill="FFFFFF"/>
      <w:spacing w:after="360" w:line="0" w:lineRule="atLeast"/>
      <w:ind w:hanging="721"/>
      <w:jc w:val="both"/>
      <w:outlineLvl w:val="1"/>
    </w:pPr>
    <w:rPr>
      <w:b/>
      <w:bCs/>
    </w:rPr>
  </w:style>
  <w:style w:type="paragraph" w:customStyle="1" w:styleId="Bodytext80">
    <w:name w:val="Body text (8)"/>
    <w:basedOn w:val="Norml"/>
    <w:link w:val="Bodytext8"/>
    <w:rsid w:val="001C3D16"/>
    <w:pPr>
      <w:widowControl w:val="0"/>
      <w:shd w:val="clear" w:color="auto" w:fill="FFFFFF"/>
      <w:spacing w:after="360" w:line="0" w:lineRule="atLeast"/>
      <w:jc w:val="both"/>
    </w:pPr>
    <w:rPr>
      <w:b/>
      <w:bCs/>
      <w:sz w:val="28"/>
      <w:szCs w:val="28"/>
    </w:rPr>
  </w:style>
  <w:style w:type="character" w:customStyle="1" w:styleId="Cmsor1Char">
    <w:name w:val="Címsor 1 Char"/>
    <w:basedOn w:val="Bekezdsalapbettpusa"/>
    <w:link w:val="Cmsor1"/>
    <w:uiPriority w:val="9"/>
    <w:rsid w:val="00116B4A"/>
    <w:rPr>
      <w:rFonts w:ascii="Times New Roman" w:eastAsiaTheme="majorEastAsia" w:hAnsi="Times New Roman" w:cstheme="majorBidi"/>
      <w:b/>
      <w:sz w:val="28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116B4A"/>
    <w:rPr>
      <w:rFonts w:ascii="Times New Roman" w:eastAsiaTheme="majorEastAsia" w:hAnsi="Times New Roman" w:cstheme="majorBidi"/>
      <w:b/>
      <w:sz w:val="24"/>
      <w:szCs w:val="26"/>
    </w:rPr>
  </w:style>
  <w:style w:type="character" w:styleId="Hiperhivatkozs">
    <w:name w:val="Hyperlink"/>
    <w:basedOn w:val="Bekezdsalapbettpusa"/>
    <w:uiPriority w:val="99"/>
    <w:unhideWhenUsed/>
    <w:rsid w:val="00677C1A"/>
    <w:rPr>
      <w:color w:val="0563C1" w:themeColor="hyperlink"/>
      <w:u w:val="single"/>
    </w:rPr>
  </w:style>
  <w:style w:type="paragraph" w:customStyle="1" w:styleId="Default">
    <w:name w:val="Default"/>
    <w:rsid w:val="002A7DB3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3C6D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m">
    <w:name w:val="Title"/>
    <w:basedOn w:val="Norml"/>
    <w:next w:val="Norml"/>
    <w:link w:val="CmChar"/>
    <w:uiPriority w:val="10"/>
    <w:qFormat/>
    <w:rsid w:val="00116B4A"/>
    <w:pPr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CmChar">
    <w:name w:val="Cím Char"/>
    <w:basedOn w:val="Bekezdsalapbettpusa"/>
    <w:link w:val="Cm"/>
    <w:uiPriority w:val="10"/>
    <w:rsid w:val="00116B4A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paragraph" w:styleId="NormlWeb">
    <w:name w:val="Normal (Web)"/>
    <w:basedOn w:val="Norml"/>
    <w:uiPriority w:val="99"/>
    <w:unhideWhenUsed/>
    <w:rsid w:val="00DE6196"/>
    <w:rPr>
      <w:rFonts w:eastAsia="Times New Roman" w:cs="Times New Roman"/>
      <w:szCs w:val="24"/>
      <w:lang w:eastAsia="hu-HU"/>
    </w:rPr>
  </w:style>
  <w:style w:type="character" w:customStyle="1" w:styleId="apple-converted-space">
    <w:name w:val="apple-converted-space"/>
    <w:rsid w:val="00DE6196"/>
  </w:style>
  <w:style w:type="paragraph" w:customStyle="1" w:styleId="m-666990483916944694msolistparagraph">
    <w:name w:val="m_-666990483916944694msolistparagraph"/>
    <w:basedOn w:val="Norml"/>
    <w:rsid w:val="00DE6196"/>
    <w:pPr>
      <w:spacing w:before="100" w:beforeAutospacing="1" w:after="100" w:afterAutospacing="1"/>
    </w:pPr>
    <w:rPr>
      <w:rFonts w:eastAsia="Times New Roman" w:cs="Times New Roman"/>
      <w:szCs w:val="24"/>
      <w:lang w:eastAsia="hu-HU"/>
    </w:rPr>
  </w:style>
  <w:style w:type="paragraph" w:styleId="Nincstrkz">
    <w:name w:val="No Spacing"/>
    <w:link w:val="NincstrkzChar"/>
    <w:uiPriority w:val="1"/>
    <w:qFormat/>
    <w:rsid w:val="00325068"/>
    <w:rPr>
      <w:rFonts w:eastAsiaTheme="minorEastAsia"/>
      <w:lang w:eastAsia="hu-HU"/>
    </w:rPr>
  </w:style>
  <w:style w:type="character" w:customStyle="1" w:styleId="NincstrkzChar">
    <w:name w:val="Nincs térköz Char"/>
    <w:basedOn w:val="Bekezdsalapbettpusa"/>
    <w:link w:val="Nincstrkz"/>
    <w:uiPriority w:val="1"/>
    <w:rsid w:val="00325068"/>
    <w:rPr>
      <w:rFonts w:eastAsiaTheme="minorEastAsia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FA3D66"/>
    <w:rPr>
      <w:rFonts w:ascii="Times New Roman" w:eastAsiaTheme="majorEastAsia" w:hAnsi="Times New Roman" w:cstheme="majorBidi"/>
      <w:i/>
      <w:sz w:val="24"/>
      <w:szCs w:val="24"/>
      <w:u w:val="single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FB1F3F"/>
    <w:pPr>
      <w:spacing w:before="240" w:line="259" w:lineRule="auto"/>
      <w:outlineLvl w:val="9"/>
    </w:pPr>
    <w:rPr>
      <w:rFonts w:asciiTheme="majorHAnsi" w:hAnsiTheme="majorHAnsi"/>
      <w:b w:val="0"/>
      <w:color w:val="2E74B5" w:themeColor="accent1" w:themeShade="BF"/>
      <w:sz w:val="32"/>
      <w:lang w:eastAsia="hu-HU"/>
    </w:rPr>
  </w:style>
  <w:style w:type="paragraph" w:styleId="TJ1">
    <w:name w:val="toc 1"/>
    <w:basedOn w:val="Norml"/>
    <w:next w:val="Norml"/>
    <w:autoRedefine/>
    <w:uiPriority w:val="39"/>
    <w:unhideWhenUsed/>
    <w:rsid w:val="00B75A47"/>
    <w:pPr>
      <w:tabs>
        <w:tab w:val="right" w:leader="dot" w:pos="9252"/>
      </w:tabs>
      <w:spacing w:after="100"/>
    </w:pPr>
  </w:style>
  <w:style w:type="paragraph" w:styleId="TJ2">
    <w:name w:val="toc 2"/>
    <w:basedOn w:val="Norml"/>
    <w:next w:val="Norml"/>
    <w:autoRedefine/>
    <w:uiPriority w:val="39"/>
    <w:unhideWhenUsed/>
    <w:rsid w:val="00EB2FD4"/>
    <w:pPr>
      <w:spacing w:after="100"/>
      <w:ind w:left="220"/>
    </w:pPr>
  </w:style>
  <w:style w:type="paragraph" w:styleId="TJ3">
    <w:name w:val="toc 3"/>
    <w:basedOn w:val="Norml"/>
    <w:next w:val="Norml"/>
    <w:autoRedefine/>
    <w:uiPriority w:val="39"/>
    <w:unhideWhenUsed/>
    <w:rsid w:val="00EB2FD4"/>
    <w:pPr>
      <w:spacing w:after="100"/>
      <w:ind w:left="440"/>
    </w:pPr>
  </w:style>
  <w:style w:type="character" w:customStyle="1" w:styleId="Cmsor4Char">
    <w:name w:val="Címsor 4 Char"/>
    <w:basedOn w:val="Bekezdsalapbettpusa"/>
    <w:link w:val="Cmsor4"/>
    <w:uiPriority w:val="9"/>
    <w:rsid w:val="00FA3D66"/>
    <w:rPr>
      <w:rFonts w:ascii="Times New Roman" w:eastAsiaTheme="majorEastAsia" w:hAnsi="Times New Roman" w:cstheme="majorBidi"/>
      <w:iCs/>
      <w:sz w:val="24"/>
    </w:rPr>
  </w:style>
  <w:style w:type="paragraph" w:customStyle="1" w:styleId="Listaszerbekezds1">
    <w:name w:val="Listaszerű bekezdés1"/>
    <w:basedOn w:val="Norml"/>
    <w:rsid w:val="00F42BBA"/>
    <w:pPr>
      <w:suppressAutoHyphens/>
      <w:spacing w:after="160" w:line="256" w:lineRule="auto"/>
      <w:ind w:left="720"/>
      <w:contextualSpacing/>
    </w:pPr>
    <w:rPr>
      <w:rFonts w:ascii="Calibri" w:eastAsia="Calibri" w:hAnsi="Calibri" w:cs="Times New Roman"/>
      <w:sz w:val="22"/>
      <w:lang w:val="en-US" w:eastAsia="zh-CN"/>
    </w:rPr>
  </w:style>
  <w:style w:type="paragraph" w:styleId="TJ4">
    <w:name w:val="toc 4"/>
    <w:basedOn w:val="Norml"/>
    <w:next w:val="Norml"/>
    <w:autoRedefine/>
    <w:uiPriority w:val="39"/>
    <w:unhideWhenUsed/>
    <w:rsid w:val="009E6D81"/>
    <w:pPr>
      <w:tabs>
        <w:tab w:val="right" w:leader="dot" w:pos="9143"/>
      </w:tabs>
      <w:spacing w:after="100"/>
      <w:ind w:left="720"/>
    </w:pPr>
  </w:style>
  <w:style w:type="character" w:styleId="Jegyzethivatkozs">
    <w:name w:val="annotation reference"/>
    <w:uiPriority w:val="99"/>
    <w:semiHidden/>
    <w:unhideWhenUsed/>
    <w:rsid w:val="007C23A1"/>
    <w:rPr>
      <w:sz w:val="16"/>
      <w:szCs w:val="16"/>
    </w:rPr>
  </w:style>
  <w:style w:type="table" w:customStyle="1" w:styleId="Rcsostblzat1">
    <w:name w:val="Rácsos táblázat1"/>
    <w:basedOn w:val="Normltblzat"/>
    <w:next w:val="Rcsostblzat"/>
    <w:uiPriority w:val="39"/>
    <w:rsid w:val="005F12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1811E0"/>
    <w:rPr>
      <w:rFonts w:ascii="Times New Roman" w:hAnsi="Times New Roman"/>
      <w:sz w:val="24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1811E0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1811E0"/>
    <w:rPr>
      <w:rFonts w:ascii="Times New Roman" w:hAnsi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1811E0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1811E0"/>
    <w:rPr>
      <w:rFonts w:ascii="Times New Roman" w:hAnsi="Times New Roman"/>
      <w:b/>
      <w:bCs/>
      <w:sz w:val="20"/>
      <w:szCs w:val="20"/>
    </w:rPr>
  </w:style>
  <w:style w:type="character" w:styleId="Mrltotthiperhivatkozs">
    <w:name w:val="FollowedHyperlink"/>
    <w:basedOn w:val="Bekezdsalapbettpusa"/>
    <w:uiPriority w:val="99"/>
    <w:semiHidden/>
    <w:unhideWhenUsed/>
    <w:rsid w:val="0091039A"/>
    <w:rPr>
      <w:color w:val="954F72" w:themeColor="followed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3C2BFE"/>
    <w:rPr>
      <w:rFonts w:ascii="Times New Roman" w:hAnsi="Times New Roman"/>
      <w:sz w:val="24"/>
    </w:rPr>
  </w:style>
  <w:style w:type="paragraph" w:styleId="llb">
    <w:name w:val="footer"/>
    <w:basedOn w:val="Norml"/>
    <w:link w:val="llbChar"/>
    <w:uiPriority w:val="99"/>
    <w:unhideWhenUsed/>
    <w:rsid w:val="003C2BF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3C2BFE"/>
    <w:rPr>
      <w:rFonts w:ascii="Times New Roman" w:hAnsi="Times New Roman"/>
      <w:sz w:val="24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B467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B4673"/>
    <w:rPr>
      <w:rFonts w:ascii="Times New Roman" w:hAnsi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B4673"/>
    <w:rPr>
      <w:vertAlign w:val="superscript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34"/>
    <w:qFormat/>
    <w:locked/>
    <w:rsid w:val="00E8596D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15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1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84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1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3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EA01B15497D1443098744F0501D73F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A528817-7665-47B7-91AB-270E66048674}"/>
      </w:docPartPr>
      <w:docPartBody>
        <w:p w:rsidR="00560C78" w:rsidRDefault="00560C78" w:rsidP="00560C78">
          <w:pPr>
            <w:pStyle w:val="EA01B15497D1443098744F0501D73F67"/>
          </w:pPr>
          <w:r>
            <w:rPr>
              <w:color w:val="5B9BD5" w:themeColor="accent1"/>
              <w:sz w:val="28"/>
              <w:szCs w:val="28"/>
            </w:rPr>
            <w:t>[Dokumentum alcíme]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0C78"/>
    <w:rsid w:val="0004745B"/>
    <w:rsid w:val="000E02FA"/>
    <w:rsid w:val="000F6D68"/>
    <w:rsid w:val="001262A4"/>
    <w:rsid w:val="001923D5"/>
    <w:rsid w:val="001C247A"/>
    <w:rsid w:val="001D01E6"/>
    <w:rsid w:val="0024439A"/>
    <w:rsid w:val="002755A8"/>
    <w:rsid w:val="002805DD"/>
    <w:rsid w:val="002A6D3C"/>
    <w:rsid w:val="002E7870"/>
    <w:rsid w:val="002F5358"/>
    <w:rsid w:val="003051AE"/>
    <w:rsid w:val="003150F4"/>
    <w:rsid w:val="003428C0"/>
    <w:rsid w:val="00384B64"/>
    <w:rsid w:val="0041227D"/>
    <w:rsid w:val="00497570"/>
    <w:rsid w:val="004D4636"/>
    <w:rsid w:val="00560C78"/>
    <w:rsid w:val="00560CF0"/>
    <w:rsid w:val="005F2734"/>
    <w:rsid w:val="006331B5"/>
    <w:rsid w:val="00643510"/>
    <w:rsid w:val="00667314"/>
    <w:rsid w:val="006A0117"/>
    <w:rsid w:val="006A3AB4"/>
    <w:rsid w:val="006A5DC8"/>
    <w:rsid w:val="006C0394"/>
    <w:rsid w:val="00720790"/>
    <w:rsid w:val="00726596"/>
    <w:rsid w:val="00805525"/>
    <w:rsid w:val="00841688"/>
    <w:rsid w:val="008B2AF7"/>
    <w:rsid w:val="009260CF"/>
    <w:rsid w:val="0096778D"/>
    <w:rsid w:val="009E71BC"/>
    <w:rsid w:val="009F7945"/>
    <w:rsid w:val="009F7C7D"/>
    <w:rsid w:val="00A03EEB"/>
    <w:rsid w:val="00A549C6"/>
    <w:rsid w:val="00A77A26"/>
    <w:rsid w:val="00AF185E"/>
    <w:rsid w:val="00B01CCB"/>
    <w:rsid w:val="00B2078A"/>
    <w:rsid w:val="00B30455"/>
    <w:rsid w:val="00B52FB3"/>
    <w:rsid w:val="00B8155C"/>
    <w:rsid w:val="00BC1B41"/>
    <w:rsid w:val="00BE56FE"/>
    <w:rsid w:val="00C212C6"/>
    <w:rsid w:val="00C30090"/>
    <w:rsid w:val="00C777E9"/>
    <w:rsid w:val="00D14FB7"/>
    <w:rsid w:val="00D85FF4"/>
    <w:rsid w:val="00D90034"/>
    <w:rsid w:val="00E15C11"/>
    <w:rsid w:val="00E923A3"/>
    <w:rsid w:val="00EC720F"/>
    <w:rsid w:val="00EE4475"/>
    <w:rsid w:val="00F07DA9"/>
    <w:rsid w:val="00F423CB"/>
    <w:rsid w:val="00F708FD"/>
    <w:rsid w:val="00FD0D74"/>
    <w:rsid w:val="00FD2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F684573929084C24B5215CB246848A16">
    <w:name w:val="F684573929084C24B5215CB246848A16"/>
    <w:rsid w:val="00560C78"/>
  </w:style>
  <w:style w:type="paragraph" w:customStyle="1" w:styleId="EA01B15497D1443098744F0501D73F67">
    <w:name w:val="EA01B15497D1443098744F0501D73F67"/>
    <w:rsid w:val="00560C78"/>
  </w:style>
  <w:style w:type="paragraph" w:customStyle="1" w:styleId="843FFBE703EE403A979E2BAD4BDFF845">
    <w:name w:val="843FFBE703EE403A979E2BAD4BDFF845"/>
    <w:rsid w:val="005F27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Jóváhagyta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39D46D8-07DF-418D-A810-8690695AE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16674</Words>
  <Characters>115057</Characters>
  <Application>Microsoft Office Word</Application>
  <DocSecurity>0</DocSecurity>
  <Lines>958</Lines>
  <Paragraphs>262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Szervezeti és működési szabályzat</vt:lpstr>
    </vt:vector>
  </TitlesOfParts>
  <Company>ének  .…/2022. (XII.07.)  HATÁROZATA</Company>
  <LinksUpToDate>false</LinksUpToDate>
  <CharactersWithSpaces>131469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Szervezeti és működési szabályzat</dc:title>
  <dc:subject>Budapest Főváros VII. kerület Erzsébetvárosi Polgármesteri Hivatal</dc:subject>
  <dc:creator>Tóth László</dc:creator>
  <cp:keywords/>
  <dc:description/>
  <cp:lastModifiedBy>Batóné Mácsai Gyöngyvér</cp:lastModifiedBy>
  <cp:revision>2</cp:revision>
  <cp:lastPrinted>2022-11-29T14:57:00Z</cp:lastPrinted>
  <dcterms:created xsi:type="dcterms:W3CDTF">2022-11-30T12:50:00Z</dcterms:created>
  <dcterms:modified xsi:type="dcterms:W3CDTF">2022-11-30T12:50:00Z</dcterms:modified>
</cp:coreProperties>
</file>